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23545950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«___»  ________ 20___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06739E">
        <w:rPr>
          <w:sz w:val="28"/>
          <w:szCs w:val="28"/>
        </w:rPr>
        <w:t>_</w:t>
      </w:r>
      <w:r w:rsidRPr="00962DB8">
        <w:rPr>
          <w:sz w:val="28"/>
          <w:szCs w:val="28"/>
        </w:rPr>
        <w:t>__</w:t>
      </w:r>
      <w:permEnd w:id="23545950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394777" w:rsidP="006A2AAF">
            <w:pPr>
              <w:jc w:val="both"/>
              <w:rPr>
                <w:sz w:val="28"/>
                <w:szCs w:val="28"/>
              </w:rPr>
            </w:pPr>
            <w:permStart w:id="2135191669" w:edGrp="everyone"/>
            <w:r>
              <w:rPr>
                <w:b/>
                <w:noProof/>
                <w:sz w:val="28"/>
                <w:szCs w:val="28"/>
              </w:rPr>
              <w:t xml:space="preserve">Об утверждении </w:t>
            </w:r>
            <w:r w:rsidRPr="00394777">
              <w:rPr>
                <w:b/>
                <w:noProof/>
                <w:sz w:val="28"/>
                <w:szCs w:val="28"/>
              </w:rPr>
              <w:t>Правил принятия решений о заключении муниципальных контрактов на поставку товаров, выполнение работ, оказание услуг для обеспечения муниципальных нужд, соглашений о муниципально-частном партнерстве и концессионных соглашений на срок, превышающий срок действия утвержденных лимитов бюджетных обязательств</w:t>
            </w:r>
            <w:permEnd w:id="2135191669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785862" w:rsidRDefault="00394777" w:rsidP="00785862">
      <w:pPr>
        <w:ind w:firstLine="851"/>
        <w:jc w:val="both"/>
        <w:rPr>
          <w:sz w:val="28"/>
          <w:szCs w:val="28"/>
        </w:rPr>
      </w:pPr>
      <w:permStart w:id="1556486691" w:edGrp="everyone"/>
      <w:r w:rsidRPr="00394777">
        <w:rPr>
          <w:sz w:val="28"/>
          <w:szCs w:val="28"/>
        </w:rPr>
        <w:t>В соответствии со статьей 72, пунктом 6 статьи 78 Бюджетного кодекса Российской Федерации</w:t>
      </w:r>
      <w:r w:rsidR="00D12EAE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AF42C6" wp14:editId="0CA1603A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r>
        <w:rPr>
          <w:sz w:val="28"/>
          <w:szCs w:val="28"/>
        </w:rPr>
        <w:t>, р</w:t>
      </w:r>
      <w:r w:rsidR="00785862">
        <w:rPr>
          <w:sz w:val="28"/>
          <w:szCs w:val="28"/>
        </w:rPr>
        <w:t>уководствуясь Уставом муниципального образования</w:t>
      </w:r>
      <w:r w:rsidR="00F27B08">
        <w:rPr>
          <w:sz w:val="28"/>
          <w:szCs w:val="28"/>
        </w:rPr>
        <w:t xml:space="preserve">                               </w:t>
      </w:r>
      <w:r w:rsidR="00785862">
        <w:rPr>
          <w:sz w:val="28"/>
          <w:szCs w:val="28"/>
        </w:rPr>
        <w:t>«</w:t>
      </w:r>
      <w:r w:rsidR="00F27B08">
        <w:rPr>
          <w:sz w:val="28"/>
          <w:szCs w:val="28"/>
        </w:rPr>
        <w:t xml:space="preserve">Муниципальный округ </w:t>
      </w:r>
      <w:r w:rsidR="00785862">
        <w:rPr>
          <w:sz w:val="28"/>
          <w:szCs w:val="28"/>
        </w:rPr>
        <w:t>Увинский район</w:t>
      </w:r>
      <w:r w:rsidR="00F27B08">
        <w:rPr>
          <w:sz w:val="28"/>
          <w:szCs w:val="28"/>
        </w:rPr>
        <w:t xml:space="preserve"> Удмуртской Республики</w:t>
      </w:r>
      <w:r w:rsidR="00785862">
        <w:rPr>
          <w:sz w:val="28"/>
          <w:szCs w:val="28"/>
        </w:rPr>
        <w:t>», Администрация муниципального образования «</w:t>
      </w:r>
      <w:r w:rsidR="00F27B08">
        <w:rPr>
          <w:sz w:val="28"/>
          <w:szCs w:val="28"/>
        </w:rPr>
        <w:t>Муниципальный округ Увинский район Удмуртской Республики</w:t>
      </w:r>
      <w:r w:rsidR="00785862">
        <w:rPr>
          <w:sz w:val="28"/>
          <w:szCs w:val="28"/>
        </w:rPr>
        <w:t>»</w:t>
      </w:r>
      <w:r w:rsidR="0006739E">
        <w:rPr>
          <w:sz w:val="28"/>
          <w:szCs w:val="28"/>
        </w:rPr>
        <w:t xml:space="preserve"> </w:t>
      </w:r>
      <w:bookmarkStart w:id="0" w:name="_GoBack"/>
      <w:bookmarkEnd w:id="0"/>
    </w:p>
    <w:p w:rsidR="00785862" w:rsidRPr="00785862" w:rsidRDefault="00785862" w:rsidP="00785862">
      <w:pPr>
        <w:ind w:firstLine="851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Pr="00785862">
        <w:rPr>
          <w:b/>
          <w:sz w:val="28"/>
          <w:szCs w:val="28"/>
        </w:rPr>
        <w:t xml:space="preserve"> о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4777" w:rsidRDefault="00394777" w:rsidP="00394777">
      <w:pPr>
        <w:ind w:firstLine="567"/>
        <w:jc w:val="both"/>
        <w:rPr>
          <w:sz w:val="28"/>
          <w:szCs w:val="28"/>
        </w:rPr>
      </w:pPr>
      <w:r w:rsidRPr="00394777">
        <w:rPr>
          <w:sz w:val="28"/>
          <w:szCs w:val="28"/>
        </w:rPr>
        <w:t xml:space="preserve">1. Утвердить прилагаемые Правила принятия решений о заключении муниципальных контрактов на поставку товаров, выполнение работ, оказание услуг для обеспечения муниципальных нужд, соглашений о </w:t>
      </w:r>
      <w:proofErr w:type="spellStart"/>
      <w:r w:rsidRPr="00394777">
        <w:rPr>
          <w:sz w:val="28"/>
          <w:szCs w:val="28"/>
        </w:rPr>
        <w:t>муниципально</w:t>
      </w:r>
      <w:proofErr w:type="spellEnd"/>
      <w:r w:rsidRPr="00394777">
        <w:rPr>
          <w:sz w:val="28"/>
          <w:szCs w:val="28"/>
        </w:rPr>
        <w:t>-</w:t>
      </w:r>
      <w:r w:rsidRPr="00394777">
        <w:rPr>
          <w:sz w:val="28"/>
          <w:szCs w:val="28"/>
        </w:rPr>
        <w:lastRenderedPageBreak/>
        <w:t>частном партнерстве и концессионных соглашений на срок, превышающий срок действия утвержденных лимитов бюджетных обязательств.</w:t>
      </w:r>
    </w:p>
    <w:p w:rsidR="00394777" w:rsidRPr="00394777" w:rsidRDefault="00394777" w:rsidP="003947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муниципального образования «Увинский район» от 19.05.2016 №584 «</w:t>
      </w:r>
      <w:r w:rsidRPr="00394777">
        <w:rPr>
          <w:sz w:val="28"/>
          <w:szCs w:val="28"/>
        </w:rPr>
        <w:t xml:space="preserve">Об утверждении Правил принятия решений о заключении муниципальных контрактов на поставку товаров, выполнение работ, оказание услуг для обеспечения муниципальных нужд, соглашений о </w:t>
      </w:r>
      <w:proofErr w:type="spellStart"/>
      <w:r w:rsidRPr="00394777">
        <w:rPr>
          <w:sz w:val="28"/>
          <w:szCs w:val="28"/>
        </w:rPr>
        <w:t>муниципально</w:t>
      </w:r>
      <w:proofErr w:type="spellEnd"/>
      <w:r w:rsidRPr="00394777">
        <w:rPr>
          <w:sz w:val="28"/>
          <w:szCs w:val="28"/>
        </w:rPr>
        <w:t>-частном партнерстве и концессионных соглашений на срок, превышающий срок действия утвержденных лимитов бюджетных обязательств</w:t>
      </w:r>
      <w:r>
        <w:rPr>
          <w:sz w:val="28"/>
          <w:szCs w:val="28"/>
        </w:rPr>
        <w:t xml:space="preserve">». </w:t>
      </w:r>
    </w:p>
    <w:p w:rsidR="00D12EAE" w:rsidRDefault="00394777" w:rsidP="003947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94777">
        <w:rPr>
          <w:sz w:val="28"/>
          <w:szCs w:val="28"/>
        </w:rPr>
        <w:t>. Настоящее постановление вступает в силу с момента официального опубликования.</w:t>
      </w:r>
      <w:r w:rsidR="00D12EAE">
        <w:rPr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394777" w:rsidRDefault="00394777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proofErr w:type="spellStart"/>
      <w:r w:rsidR="00394777">
        <w:rPr>
          <w:rStyle w:val="FontStyle12"/>
          <w:sz w:val="28"/>
          <w:szCs w:val="28"/>
        </w:rPr>
        <w:t>В.А.Головин</w:t>
      </w:r>
      <w:proofErr w:type="spellEnd"/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756B40" w:rsidRDefault="00756B40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756B40" w:rsidRDefault="00756B40" w:rsidP="00756B40">
      <w:pPr>
        <w:rPr>
          <w:sz w:val="20"/>
          <w:szCs w:val="20"/>
        </w:rPr>
      </w:pPr>
      <w:r>
        <w:rPr>
          <w:sz w:val="20"/>
          <w:szCs w:val="20"/>
        </w:rPr>
        <w:t>Субботина В.А.</w:t>
      </w:r>
    </w:p>
    <w:p w:rsidR="00756B40" w:rsidRDefault="00756B40" w:rsidP="00756B40">
      <w:pPr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sz w:val="20"/>
          <w:szCs w:val="20"/>
        </w:rPr>
        <w:t>1540</w:t>
      </w:r>
    </w:p>
    <w:p w:rsidR="00D12EAE" w:rsidRDefault="00756B40" w:rsidP="00756B40">
      <w:pPr>
        <w:rPr>
          <w:sz w:val="20"/>
          <w:szCs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</w:t>
      </w:r>
      <w:r>
        <w:rPr>
          <w:sz w:val="20"/>
          <w:szCs w:val="20"/>
        </w:rPr>
        <w:t>: Управлению финансов, заместителям главы муниципального образования, юридическому отделу, Централизованной бухгалтерии.</w:t>
      </w:r>
    </w:p>
    <w:p w:rsidR="002E7366" w:rsidRDefault="002E7366" w:rsidP="00D12EAE">
      <w:pPr>
        <w:rPr>
          <w:sz w:val="20"/>
          <w:szCs w:val="20"/>
        </w:rPr>
      </w:pPr>
    </w:p>
    <w:p w:rsidR="00D47429" w:rsidRPr="00D47429" w:rsidRDefault="00D47429" w:rsidP="00D47429">
      <w:pPr>
        <w:autoSpaceDE w:val="0"/>
        <w:autoSpaceDN w:val="0"/>
        <w:adjustRightInd w:val="0"/>
        <w:ind w:left="5245" w:right="-1"/>
        <w:outlineLvl w:val="0"/>
        <w:rPr>
          <w:rFonts w:eastAsiaTheme="minorHAnsi"/>
          <w:sz w:val="28"/>
          <w:szCs w:val="28"/>
          <w:lang w:eastAsia="en-US"/>
        </w:rPr>
      </w:pPr>
      <w:r w:rsidRPr="00D47429">
        <w:rPr>
          <w:rFonts w:eastAsiaTheme="minorHAnsi"/>
          <w:sz w:val="28"/>
          <w:szCs w:val="28"/>
          <w:lang w:eastAsia="en-US"/>
        </w:rPr>
        <w:lastRenderedPageBreak/>
        <w:t>Утверждены</w:t>
      </w:r>
    </w:p>
    <w:p w:rsidR="00D47429" w:rsidRPr="00D47429" w:rsidRDefault="00D47429" w:rsidP="00D47429">
      <w:pPr>
        <w:autoSpaceDE w:val="0"/>
        <w:autoSpaceDN w:val="0"/>
        <w:adjustRightInd w:val="0"/>
        <w:ind w:left="5245" w:right="-1"/>
        <w:rPr>
          <w:rFonts w:eastAsiaTheme="minorHAnsi"/>
          <w:sz w:val="28"/>
          <w:szCs w:val="28"/>
          <w:lang w:eastAsia="en-US"/>
        </w:rPr>
      </w:pPr>
      <w:r w:rsidRPr="00D47429">
        <w:rPr>
          <w:rFonts w:eastAsiaTheme="minorHAnsi"/>
          <w:sz w:val="28"/>
          <w:szCs w:val="28"/>
          <w:lang w:eastAsia="en-US"/>
        </w:rPr>
        <w:t>постановлением</w:t>
      </w:r>
    </w:p>
    <w:p w:rsidR="00D47429" w:rsidRPr="00D47429" w:rsidRDefault="00D47429" w:rsidP="00D47429">
      <w:pPr>
        <w:autoSpaceDE w:val="0"/>
        <w:autoSpaceDN w:val="0"/>
        <w:adjustRightInd w:val="0"/>
        <w:ind w:left="5245" w:right="-1"/>
        <w:rPr>
          <w:rFonts w:eastAsiaTheme="minorHAnsi"/>
          <w:sz w:val="28"/>
          <w:szCs w:val="28"/>
          <w:lang w:eastAsia="en-US"/>
        </w:rPr>
      </w:pPr>
      <w:r w:rsidRPr="00D47429">
        <w:rPr>
          <w:rFonts w:eastAsiaTheme="minorHAnsi"/>
          <w:sz w:val="28"/>
          <w:szCs w:val="28"/>
          <w:lang w:eastAsia="en-US"/>
        </w:rPr>
        <w:t>Администрации</w:t>
      </w:r>
    </w:p>
    <w:p w:rsidR="00D47429" w:rsidRPr="00D47429" w:rsidRDefault="00D47429" w:rsidP="00D47429">
      <w:pPr>
        <w:autoSpaceDE w:val="0"/>
        <w:autoSpaceDN w:val="0"/>
        <w:adjustRightInd w:val="0"/>
        <w:ind w:left="5245" w:right="-1"/>
        <w:rPr>
          <w:rFonts w:eastAsiaTheme="minorHAnsi"/>
          <w:sz w:val="28"/>
          <w:szCs w:val="28"/>
          <w:lang w:eastAsia="en-US"/>
        </w:rPr>
      </w:pPr>
      <w:r w:rsidRPr="00D47429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:rsidR="00D47429" w:rsidRPr="00D47429" w:rsidRDefault="00D47429" w:rsidP="00D47429">
      <w:pPr>
        <w:autoSpaceDE w:val="0"/>
        <w:autoSpaceDN w:val="0"/>
        <w:adjustRightInd w:val="0"/>
        <w:ind w:left="5245" w:right="-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«Муниципальный округ </w:t>
      </w:r>
      <w:r w:rsidRPr="00D47429">
        <w:rPr>
          <w:rFonts w:eastAsiaTheme="minorHAnsi"/>
          <w:sz w:val="28"/>
          <w:szCs w:val="28"/>
          <w:lang w:eastAsia="en-US"/>
        </w:rPr>
        <w:t>Увинский район</w:t>
      </w:r>
      <w:r>
        <w:rPr>
          <w:rFonts w:eastAsiaTheme="minorHAnsi"/>
          <w:sz w:val="28"/>
          <w:szCs w:val="28"/>
          <w:lang w:eastAsia="en-US"/>
        </w:rPr>
        <w:t xml:space="preserve"> Удмуртской Республики»</w:t>
      </w:r>
    </w:p>
    <w:p w:rsidR="00D47429" w:rsidRDefault="00D47429" w:rsidP="00D47429">
      <w:pPr>
        <w:autoSpaceDE w:val="0"/>
        <w:autoSpaceDN w:val="0"/>
        <w:adjustRightInd w:val="0"/>
        <w:ind w:left="5245" w:right="-1"/>
        <w:rPr>
          <w:rFonts w:eastAsiaTheme="minorHAnsi"/>
          <w:sz w:val="28"/>
          <w:szCs w:val="28"/>
          <w:lang w:eastAsia="en-US"/>
        </w:rPr>
      </w:pPr>
      <w:r w:rsidRPr="00D47429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>«___» _________ 2022 г. №____</w:t>
      </w:r>
    </w:p>
    <w:p w:rsidR="00D47429" w:rsidRPr="00D47429" w:rsidRDefault="00D47429" w:rsidP="00D47429">
      <w:pPr>
        <w:autoSpaceDE w:val="0"/>
        <w:autoSpaceDN w:val="0"/>
        <w:adjustRightInd w:val="0"/>
        <w:ind w:left="5245" w:right="-1"/>
        <w:rPr>
          <w:rFonts w:eastAsiaTheme="minorHAnsi"/>
          <w:sz w:val="28"/>
          <w:szCs w:val="28"/>
          <w:lang w:eastAsia="en-US"/>
        </w:rPr>
      </w:pPr>
    </w:p>
    <w:p w:rsidR="00D47429" w:rsidRPr="00D47429" w:rsidRDefault="00D47429" w:rsidP="00D4742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47429" w:rsidRPr="00D47429" w:rsidRDefault="00D47429" w:rsidP="00D4742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47429">
        <w:rPr>
          <w:b/>
          <w:sz w:val="28"/>
          <w:szCs w:val="28"/>
        </w:rPr>
        <w:t>Правил</w:t>
      </w:r>
      <w:r>
        <w:rPr>
          <w:b/>
          <w:sz w:val="28"/>
          <w:szCs w:val="28"/>
        </w:rPr>
        <w:t>а</w:t>
      </w:r>
      <w:r w:rsidRPr="00D47429">
        <w:rPr>
          <w:b/>
          <w:sz w:val="28"/>
          <w:szCs w:val="28"/>
        </w:rPr>
        <w:t xml:space="preserve"> принятия решений о заключении муниципальных контрактов на поставку товаров, выполнение работ, оказание услуг для обеспечения муниципальных нужд, соглашений о </w:t>
      </w:r>
      <w:proofErr w:type="spellStart"/>
      <w:r w:rsidRPr="00D47429">
        <w:rPr>
          <w:b/>
          <w:sz w:val="28"/>
          <w:szCs w:val="28"/>
        </w:rPr>
        <w:t>муниципально</w:t>
      </w:r>
      <w:proofErr w:type="spellEnd"/>
      <w:r w:rsidRPr="00D47429">
        <w:rPr>
          <w:b/>
          <w:sz w:val="28"/>
          <w:szCs w:val="28"/>
        </w:rPr>
        <w:t>-частном партнерстве и концессионных соглашений на срок, превышающий срок действия утвержденных лимитов бюджетных обязательств</w:t>
      </w:r>
    </w:p>
    <w:p w:rsidR="00D47429" w:rsidRPr="00D47429" w:rsidRDefault="00D47429" w:rsidP="00D4742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47429" w:rsidRPr="00D47429" w:rsidRDefault="00D47429" w:rsidP="00D4742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7429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D47429">
        <w:rPr>
          <w:rFonts w:eastAsiaTheme="minorHAnsi"/>
          <w:sz w:val="28"/>
          <w:szCs w:val="28"/>
          <w:lang w:eastAsia="en-US"/>
        </w:rPr>
        <w:t xml:space="preserve">Настоящие Правила определяют порядок принятия решений о заключении муниципальных контрактов на поставку товаров, выполнение работ, оказание услуг для обеспечения муниципальных нужд, осуществляемых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соглашений о </w:t>
      </w:r>
      <w:proofErr w:type="spellStart"/>
      <w:r w:rsidRPr="00D47429">
        <w:rPr>
          <w:rFonts w:eastAsiaTheme="minorHAnsi"/>
          <w:sz w:val="28"/>
          <w:szCs w:val="28"/>
          <w:lang w:eastAsia="en-US"/>
        </w:rPr>
        <w:t>муниципально</w:t>
      </w:r>
      <w:proofErr w:type="spellEnd"/>
      <w:r w:rsidRPr="00D47429">
        <w:rPr>
          <w:rFonts w:eastAsiaTheme="minorHAnsi"/>
          <w:sz w:val="28"/>
          <w:szCs w:val="28"/>
          <w:lang w:eastAsia="en-US"/>
        </w:rPr>
        <w:t xml:space="preserve">-частном партнерстве, публичным партнером в которых выступает муниципальное образование </w:t>
      </w:r>
      <w:r w:rsidR="00497DB9" w:rsidRPr="00497DB9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</w:t>
      </w:r>
      <w:proofErr w:type="gramEnd"/>
      <w:r w:rsidR="00497DB9" w:rsidRPr="00497DB9">
        <w:rPr>
          <w:rFonts w:eastAsiaTheme="minorHAnsi"/>
          <w:sz w:val="28"/>
          <w:szCs w:val="28"/>
          <w:lang w:eastAsia="en-US"/>
        </w:rPr>
        <w:t>»</w:t>
      </w:r>
      <w:r w:rsidRPr="00D47429">
        <w:rPr>
          <w:rFonts w:eastAsiaTheme="minorHAnsi"/>
          <w:sz w:val="28"/>
          <w:szCs w:val="28"/>
          <w:lang w:eastAsia="en-US"/>
        </w:rPr>
        <w:t xml:space="preserve">, концессионных соглашений, </w:t>
      </w:r>
      <w:proofErr w:type="spellStart"/>
      <w:r w:rsidRPr="00D47429">
        <w:rPr>
          <w:rFonts w:eastAsiaTheme="minorHAnsi"/>
          <w:sz w:val="28"/>
          <w:szCs w:val="28"/>
          <w:lang w:eastAsia="en-US"/>
        </w:rPr>
        <w:t>концедентом</w:t>
      </w:r>
      <w:proofErr w:type="spellEnd"/>
      <w:r w:rsidRPr="00D47429">
        <w:rPr>
          <w:rFonts w:eastAsiaTheme="minorHAnsi"/>
          <w:sz w:val="28"/>
          <w:szCs w:val="28"/>
          <w:lang w:eastAsia="en-US"/>
        </w:rPr>
        <w:t xml:space="preserve"> по которым выступает муниципальное образование </w:t>
      </w:r>
      <w:r w:rsidR="00497DB9" w:rsidRPr="00497DB9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Pr="00D47429">
        <w:rPr>
          <w:rFonts w:eastAsiaTheme="minorHAnsi"/>
          <w:sz w:val="28"/>
          <w:szCs w:val="28"/>
          <w:lang w:eastAsia="en-US"/>
        </w:rPr>
        <w:t xml:space="preserve">, на срок, превышающий в случаях, установленных Бюджетным </w:t>
      </w:r>
      <w:hyperlink r:id="rId8" w:history="1">
        <w:r w:rsidRPr="00E40973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E40973">
        <w:rPr>
          <w:rFonts w:eastAsiaTheme="minorHAnsi"/>
          <w:sz w:val="28"/>
          <w:szCs w:val="28"/>
          <w:lang w:eastAsia="en-US"/>
        </w:rPr>
        <w:t xml:space="preserve"> Рос</w:t>
      </w:r>
      <w:r w:rsidRPr="00D47429">
        <w:rPr>
          <w:rFonts w:eastAsiaTheme="minorHAnsi"/>
          <w:sz w:val="28"/>
          <w:szCs w:val="28"/>
          <w:lang w:eastAsia="en-US"/>
        </w:rPr>
        <w:t>сийской Федерации, срок действия утвержденных лимитов бюджетных обязательств.</w:t>
      </w:r>
    </w:p>
    <w:p w:rsidR="00D47429" w:rsidRPr="00D47429" w:rsidRDefault="00D47429" w:rsidP="00D4742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7429">
        <w:rPr>
          <w:rFonts w:eastAsiaTheme="minorHAnsi"/>
          <w:sz w:val="28"/>
          <w:szCs w:val="28"/>
          <w:lang w:eastAsia="en-US"/>
        </w:rPr>
        <w:t xml:space="preserve">2. Муниципальные заказчики вправе заключать муниципальные контракты </w:t>
      </w:r>
      <w:r w:rsidR="00A16651" w:rsidRPr="00A16651">
        <w:rPr>
          <w:rFonts w:eastAsiaTheme="minorHAnsi"/>
          <w:sz w:val="28"/>
          <w:szCs w:val="28"/>
          <w:lang w:eastAsia="en-US"/>
        </w:rPr>
        <w:t>на поставку товаров</w:t>
      </w:r>
      <w:r w:rsidR="00A16651">
        <w:rPr>
          <w:rFonts w:eastAsiaTheme="minorHAnsi"/>
          <w:sz w:val="28"/>
          <w:szCs w:val="28"/>
          <w:lang w:eastAsia="en-US"/>
        </w:rPr>
        <w:t>,</w:t>
      </w:r>
      <w:r w:rsidRPr="00D47429">
        <w:rPr>
          <w:rFonts w:eastAsiaTheme="minorHAnsi"/>
          <w:sz w:val="28"/>
          <w:szCs w:val="28"/>
          <w:lang w:eastAsia="en-US"/>
        </w:rPr>
        <w:t xml:space="preserve"> выполнение работ, оказание услуг для обеспечения муниципальных нужд, длительность производственного цикла выполнения, оказания которых превышает срок действия утвержденных лимитов бюджетных обязательств, </w:t>
      </w:r>
      <w:r w:rsidR="00D738C8" w:rsidRPr="00D738C8">
        <w:rPr>
          <w:rFonts w:eastAsiaTheme="minorHAnsi"/>
          <w:sz w:val="28"/>
          <w:szCs w:val="28"/>
          <w:lang w:eastAsia="en-US"/>
        </w:rPr>
        <w:t>в пределах средств и на сроки, предусмотренные решениями</w:t>
      </w:r>
      <w:r w:rsidR="00D738C8">
        <w:rPr>
          <w:rFonts w:eastAsiaTheme="minorHAnsi"/>
          <w:sz w:val="28"/>
          <w:szCs w:val="28"/>
          <w:lang w:eastAsia="en-US"/>
        </w:rPr>
        <w:t xml:space="preserve"> </w:t>
      </w:r>
      <w:r w:rsidRPr="00D47429">
        <w:rPr>
          <w:rFonts w:eastAsiaTheme="minorHAnsi"/>
          <w:sz w:val="28"/>
          <w:szCs w:val="28"/>
          <w:lang w:eastAsia="en-US"/>
        </w:rPr>
        <w:t xml:space="preserve">Администрации муниципального образования </w:t>
      </w:r>
      <w:r w:rsidR="00D738C8" w:rsidRPr="00D738C8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Pr="00D47429">
        <w:rPr>
          <w:rFonts w:eastAsiaTheme="minorHAnsi"/>
          <w:sz w:val="28"/>
          <w:szCs w:val="28"/>
          <w:lang w:eastAsia="en-US"/>
        </w:rPr>
        <w:t>.</w:t>
      </w:r>
    </w:p>
    <w:p w:rsidR="00D47429" w:rsidRPr="00D47429" w:rsidRDefault="006A3E73" w:rsidP="00D4742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</w:t>
      </w:r>
      <w:r w:rsidR="00D47429" w:rsidRPr="00D4742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D47429" w:rsidRPr="00D47429">
        <w:rPr>
          <w:rFonts w:eastAsiaTheme="minorHAnsi"/>
          <w:sz w:val="28"/>
          <w:szCs w:val="28"/>
          <w:lang w:eastAsia="en-US"/>
        </w:rPr>
        <w:t xml:space="preserve">Концессионные соглашения, </w:t>
      </w:r>
      <w:proofErr w:type="spellStart"/>
      <w:r w:rsidR="00D47429" w:rsidRPr="00D47429">
        <w:rPr>
          <w:rFonts w:eastAsiaTheme="minorHAnsi"/>
          <w:sz w:val="28"/>
          <w:szCs w:val="28"/>
          <w:lang w:eastAsia="en-US"/>
        </w:rPr>
        <w:t>концедентом</w:t>
      </w:r>
      <w:proofErr w:type="spellEnd"/>
      <w:r w:rsidR="00D47429" w:rsidRPr="00D47429">
        <w:rPr>
          <w:rFonts w:eastAsiaTheme="minorHAnsi"/>
          <w:sz w:val="28"/>
          <w:szCs w:val="28"/>
          <w:lang w:eastAsia="en-US"/>
        </w:rPr>
        <w:t xml:space="preserve"> по которым выступает муниципальное образование </w:t>
      </w:r>
      <w:r w:rsidR="00D738C8" w:rsidRPr="00D738C8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="00D47429" w:rsidRPr="00D47429">
        <w:rPr>
          <w:rFonts w:eastAsiaTheme="minorHAnsi"/>
          <w:sz w:val="28"/>
          <w:szCs w:val="28"/>
          <w:lang w:eastAsia="en-US"/>
        </w:rPr>
        <w:t>, могут заключаться на срок, превышающий срок действия утвержденных лимитов бюджетных обязательств, на основании решений о заключении концессионных соглашений, принимаемых в соответствии с законодательством Российской Федерации о концессионных соглашениях, в пределах средств</w:t>
      </w:r>
      <w:r w:rsidR="00D738C8">
        <w:rPr>
          <w:rFonts w:eastAsiaTheme="minorHAnsi"/>
          <w:sz w:val="28"/>
          <w:szCs w:val="28"/>
          <w:lang w:eastAsia="en-US"/>
        </w:rPr>
        <w:t xml:space="preserve"> </w:t>
      </w:r>
      <w:r w:rsidR="00D738C8" w:rsidRPr="00D738C8">
        <w:rPr>
          <w:rFonts w:eastAsiaTheme="minorHAnsi"/>
          <w:sz w:val="28"/>
          <w:szCs w:val="28"/>
          <w:lang w:eastAsia="en-US"/>
        </w:rPr>
        <w:t>и на сроки</w:t>
      </w:r>
      <w:r w:rsidR="00D47429" w:rsidRPr="00D47429">
        <w:rPr>
          <w:rFonts w:eastAsiaTheme="minorHAnsi"/>
          <w:sz w:val="28"/>
          <w:szCs w:val="28"/>
          <w:lang w:eastAsia="en-US"/>
        </w:rPr>
        <w:t xml:space="preserve">, предусмотренных </w:t>
      </w:r>
      <w:r w:rsidR="00D738C8" w:rsidRPr="00D738C8">
        <w:rPr>
          <w:rFonts w:eastAsiaTheme="minorHAnsi"/>
          <w:sz w:val="28"/>
          <w:szCs w:val="28"/>
          <w:lang w:eastAsia="en-US"/>
        </w:rPr>
        <w:t>решениями Администрации муниципального образования «Муниципальный округ Увинский район Удмуртской Республики»</w:t>
      </w:r>
      <w:r w:rsidR="00D47429" w:rsidRPr="00D47429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47429" w:rsidRPr="00D47429" w:rsidRDefault="006A3E73" w:rsidP="00D4742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2.2</w:t>
      </w:r>
      <w:r w:rsidR="00D47429" w:rsidRPr="00D47429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D47429" w:rsidRPr="00D47429">
        <w:rPr>
          <w:rFonts w:eastAsiaTheme="minorHAnsi"/>
          <w:sz w:val="28"/>
          <w:szCs w:val="28"/>
          <w:lang w:eastAsia="en-US"/>
        </w:rPr>
        <w:t xml:space="preserve">Соглашения о </w:t>
      </w:r>
      <w:proofErr w:type="spellStart"/>
      <w:r w:rsidR="00D47429" w:rsidRPr="00D47429">
        <w:rPr>
          <w:rFonts w:eastAsiaTheme="minorHAnsi"/>
          <w:sz w:val="28"/>
          <w:szCs w:val="28"/>
          <w:lang w:eastAsia="en-US"/>
        </w:rPr>
        <w:t>муниципально</w:t>
      </w:r>
      <w:proofErr w:type="spellEnd"/>
      <w:r w:rsidR="00D47429" w:rsidRPr="00D47429">
        <w:rPr>
          <w:rFonts w:eastAsiaTheme="minorHAnsi"/>
          <w:sz w:val="28"/>
          <w:szCs w:val="28"/>
          <w:lang w:eastAsia="en-US"/>
        </w:rPr>
        <w:t xml:space="preserve">-частном партнерстве, публичным партнером в которых выступает муниципальное образование </w:t>
      </w:r>
      <w:r w:rsidR="00D738C8" w:rsidRPr="00D738C8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="00D47429" w:rsidRPr="00D47429">
        <w:rPr>
          <w:rFonts w:eastAsiaTheme="minorHAnsi"/>
          <w:sz w:val="28"/>
          <w:szCs w:val="28"/>
          <w:lang w:eastAsia="en-US"/>
        </w:rPr>
        <w:t xml:space="preserve">, концессионные соглашения, </w:t>
      </w:r>
      <w:proofErr w:type="spellStart"/>
      <w:r w:rsidR="00D47429" w:rsidRPr="00D47429">
        <w:rPr>
          <w:rFonts w:eastAsiaTheme="minorHAnsi"/>
          <w:sz w:val="28"/>
          <w:szCs w:val="28"/>
          <w:lang w:eastAsia="en-US"/>
        </w:rPr>
        <w:t>концедентом</w:t>
      </w:r>
      <w:proofErr w:type="spellEnd"/>
      <w:r w:rsidR="00D47429" w:rsidRPr="00D47429">
        <w:rPr>
          <w:rFonts w:eastAsiaTheme="minorHAnsi"/>
          <w:sz w:val="28"/>
          <w:szCs w:val="28"/>
          <w:lang w:eastAsia="en-US"/>
        </w:rPr>
        <w:t xml:space="preserve"> по которым выступает муниципальное образование </w:t>
      </w:r>
      <w:r w:rsidR="00890C1B" w:rsidRPr="00890C1B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="00D47429" w:rsidRPr="00D47429">
        <w:rPr>
          <w:rFonts w:eastAsiaTheme="minorHAnsi"/>
          <w:sz w:val="28"/>
          <w:szCs w:val="28"/>
          <w:lang w:eastAsia="en-US"/>
        </w:rPr>
        <w:t xml:space="preserve">, могут быть заключены на срок, превышающий срок действия утвержденных лимитов бюджетных обязательств, на основании решений </w:t>
      </w:r>
      <w:r w:rsidR="00890C1B" w:rsidRPr="00890C1B">
        <w:rPr>
          <w:rFonts w:eastAsiaTheme="minorHAnsi"/>
          <w:sz w:val="28"/>
          <w:szCs w:val="28"/>
          <w:lang w:eastAsia="en-US"/>
        </w:rPr>
        <w:t>Администрации муниципального образования «Муниципальный округ Увинский район Удмуртской Республики»</w:t>
      </w:r>
      <w:r w:rsidR="00890C1B">
        <w:rPr>
          <w:rFonts w:eastAsiaTheme="minorHAnsi"/>
          <w:sz w:val="28"/>
          <w:szCs w:val="28"/>
          <w:lang w:eastAsia="en-US"/>
        </w:rPr>
        <w:t xml:space="preserve"> </w:t>
      </w:r>
      <w:r w:rsidR="00D47429" w:rsidRPr="00D47429">
        <w:rPr>
          <w:rFonts w:eastAsiaTheme="minorHAnsi"/>
          <w:sz w:val="28"/>
          <w:szCs w:val="28"/>
          <w:lang w:eastAsia="en-US"/>
        </w:rPr>
        <w:t xml:space="preserve">о заключении соглашений о </w:t>
      </w:r>
      <w:proofErr w:type="spellStart"/>
      <w:r w:rsidR="00D47429" w:rsidRPr="00D47429">
        <w:rPr>
          <w:rFonts w:eastAsiaTheme="minorHAnsi"/>
          <w:sz w:val="28"/>
          <w:szCs w:val="28"/>
          <w:lang w:eastAsia="en-US"/>
        </w:rPr>
        <w:t>муниципально</w:t>
      </w:r>
      <w:proofErr w:type="spellEnd"/>
      <w:r w:rsidR="00D47429" w:rsidRPr="00D47429">
        <w:rPr>
          <w:rFonts w:eastAsiaTheme="minorHAnsi"/>
          <w:sz w:val="28"/>
          <w:szCs w:val="28"/>
          <w:lang w:eastAsia="en-US"/>
        </w:rPr>
        <w:t>-частном</w:t>
      </w:r>
      <w:proofErr w:type="gramEnd"/>
      <w:r w:rsidR="00D47429" w:rsidRPr="00D4742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D47429" w:rsidRPr="00D47429">
        <w:rPr>
          <w:rFonts w:eastAsiaTheme="minorHAnsi"/>
          <w:sz w:val="28"/>
          <w:szCs w:val="28"/>
          <w:lang w:eastAsia="en-US"/>
        </w:rPr>
        <w:t xml:space="preserve">партнерстве, принимаемых в соответствии с законодательством Российской Федерации о государственно-частном партнерстве, </w:t>
      </w:r>
      <w:proofErr w:type="spellStart"/>
      <w:r w:rsidR="00D47429" w:rsidRPr="00D47429">
        <w:rPr>
          <w:rFonts w:eastAsiaTheme="minorHAnsi"/>
          <w:sz w:val="28"/>
          <w:szCs w:val="28"/>
          <w:lang w:eastAsia="en-US"/>
        </w:rPr>
        <w:t>муниципально</w:t>
      </w:r>
      <w:proofErr w:type="spellEnd"/>
      <w:r w:rsidR="00D47429" w:rsidRPr="00D47429">
        <w:rPr>
          <w:rFonts w:eastAsiaTheme="minorHAnsi"/>
          <w:sz w:val="28"/>
          <w:szCs w:val="28"/>
          <w:lang w:eastAsia="en-US"/>
        </w:rPr>
        <w:t>-частном партнерстве, концессионных соглашений, принимаемых в соответствии с законодательством Российской Федерации о концессионных соглашениях, в рамках муниципальных программ на срок и в пределах средств, которые предусмотрены соответствующими мероприятиями указанных программ.</w:t>
      </w:r>
      <w:proofErr w:type="gramEnd"/>
    </w:p>
    <w:p w:rsidR="00D47429" w:rsidRPr="00D47429" w:rsidRDefault="00D47429" w:rsidP="00D4742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47429">
        <w:rPr>
          <w:rFonts w:eastAsiaTheme="minorHAnsi"/>
          <w:sz w:val="28"/>
          <w:szCs w:val="28"/>
          <w:lang w:eastAsia="en-US"/>
        </w:rPr>
        <w:t xml:space="preserve">В случае если предполагаемый срок действия соглашения о </w:t>
      </w:r>
      <w:proofErr w:type="spellStart"/>
      <w:r w:rsidRPr="00D47429">
        <w:rPr>
          <w:rFonts w:eastAsiaTheme="minorHAnsi"/>
          <w:sz w:val="28"/>
          <w:szCs w:val="28"/>
          <w:lang w:eastAsia="en-US"/>
        </w:rPr>
        <w:t>муниципально</w:t>
      </w:r>
      <w:proofErr w:type="spellEnd"/>
      <w:r w:rsidRPr="00D47429">
        <w:rPr>
          <w:rFonts w:eastAsiaTheme="minorHAnsi"/>
          <w:sz w:val="28"/>
          <w:szCs w:val="28"/>
          <w:lang w:eastAsia="en-US"/>
        </w:rPr>
        <w:t xml:space="preserve">-частном партнерстве, заключаемого в рамках муниципальной программы в соответствии с настоящим пунктом, превышает срок реализации указанной программы, такое соглашение о </w:t>
      </w:r>
      <w:proofErr w:type="spellStart"/>
      <w:r w:rsidRPr="00D47429">
        <w:rPr>
          <w:rFonts w:eastAsiaTheme="minorHAnsi"/>
          <w:sz w:val="28"/>
          <w:szCs w:val="28"/>
          <w:lang w:eastAsia="en-US"/>
        </w:rPr>
        <w:t>муниципально</w:t>
      </w:r>
      <w:proofErr w:type="spellEnd"/>
      <w:r w:rsidRPr="00D47429">
        <w:rPr>
          <w:rFonts w:eastAsiaTheme="minorHAnsi"/>
          <w:sz w:val="28"/>
          <w:szCs w:val="28"/>
          <w:lang w:eastAsia="en-US"/>
        </w:rPr>
        <w:t xml:space="preserve">-частном партнерстве может быть заключено на основании решения </w:t>
      </w:r>
      <w:r w:rsidR="00890C1B" w:rsidRPr="00890C1B">
        <w:rPr>
          <w:rFonts w:eastAsiaTheme="minorHAnsi"/>
          <w:sz w:val="28"/>
          <w:szCs w:val="28"/>
          <w:lang w:eastAsia="en-US"/>
        </w:rPr>
        <w:t>Администрации муниципального образования «Муниципальный округ Увинский район Удмуртской Республики»</w:t>
      </w:r>
      <w:r w:rsidR="00890C1B">
        <w:rPr>
          <w:rFonts w:eastAsiaTheme="minorHAnsi"/>
          <w:sz w:val="28"/>
          <w:szCs w:val="28"/>
          <w:lang w:eastAsia="en-US"/>
        </w:rPr>
        <w:t xml:space="preserve"> </w:t>
      </w:r>
      <w:r w:rsidRPr="00D47429">
        <w:rPr>
          <w:rFonts w:eastAsiaTheme="minorHAnsi"/>
          <w:sz w:val="28"/>
          <w:szCs w:val="28"/>
          <w:lang w:eastAsia="en-US"/>
        </w:rPr>
        <w:t xml:space="preserve">о реализации проекта </w:t>
      </w:r>
      <w:proofErr w:type="spellStart"/>
      <w:r w:rsidRPr="00D47429">
        <w:rPr>
          <w:rFonts w:eastAsiaTheme="minorHAnsi"/>
          <w:sz w:val="28"/>
          <w:szCs w:val="28"/>
          <w:lang w:eastAsia="en-US"/>
        </w:rPr>
        <w:t>муниципально</w:t>
      </w:r>
      <w:proofErr w:type="spellEnd"/>
      <w:r w:rsidRPr="00D47429">
        <w:rPr>
          <w:rFonts w:eastAsiaTheme="minorHAnsi"/>
          <w:sz w:val="28"/>
          <w:szCs w:val="28"/>
          <w:lang w:eastAsia="en-US"/>
        </w:rPr>
        <w:t>-частного партнерства, принимаемого в соответствии с законодательством Российской Федерации о государственно-частном партнерстве</w:t>
      </w:r>
      <w:proofErr w:type="gramEnd"/>
      <w:r w:rsidRPr="00D47429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proofErr w:type="gramStart"/>
      <w:r w:rsidRPr="00D47429">
        <w:rPr>
          <w:rFonts w:eastAsiaTheme="minorHAnsi"/>
          <w:sz w:val="28"/>
          <w:szCs w:val="28"/>
          <w:lang w:eastAsia="en-US"/>
        </w:rPr>
        <w:t>муниципально</w:t>
      </w:r>
      <w:proofErr w:type="spellEnd"/>
      <w:r w:rsidRPr="00D47429">
        <w:rPr>
          <w:rFonts w:eastAsiaTheme="minorHAnsi"/>
          <w:sz w:val="28"/>
          <w:szCs w:val="28"/>
          <w:lang w:eastAsia="en-US"/>
        </w:rPr>
        <w:t xml:space="preserve">-частном партнерстве, проект которого согласован в установленном порядке с Управлением финансов Администрации муниципального образования </w:t>
      </w:r>
      <w:r w:rsidR="006A3E73" w:rsidRPr="00890C1B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="006A3E73" w:rsidRPr="00D47429">
        <w:rPr>
          <w:rFonts w:eastAsiaTheme="minorHAnsi"/>
          <w:sz w:val="28"/>
          <w:szCs w:val="28"/>
          <w:lang w:eastAsia="en-US"/>
        </w:rPr>
        <w:t xml:space="preserve"> </w:t>
      </w:r>
      <w:r w:rsidRPr="00D47429">
        <w:rPr>
          <w:rFonts w:eastAsiaTheme="minorHAnsi"/>
          <w:sz w:val="28"/>
          <w:szCs w:val="28"/>
          <w:lang w:eastAsia="en-US"/>
        </w:rPr>
        <w:t xml:space="preserve">(далее - Управление финансов) и курирующими заместителями главы Администрации муниципального образования </w:t>
      </w:r>
      <w:r w:rsidR="006A3E73" w:rsidRPr="00890C1B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Pr="00D47429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47429" w:rsidRPr="00D47429" w:rsidRDefault="00D47429" w:rsidP="00D4742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47429">
        <w:rPr>
          <w:rFonts w:eastAsiaTheme="minorHAnsi"/>
          <w:sz w:val="28"/>
          <w:szCs w:val="28"/>
          <w:lang w:eastAsia="en-US"/>
        </w:rPr>
        <w:t>В случае если предполагаемый срок действия концессионного соглашения, заключаемого в рамках муниципальной программы в соответствии с настоящим пунктом, превышает срок реализации указанной программы, такое концессионное соглашение может быть заключено на основании решения о заключении концессионного соглашения, принимаемого в соответствии с законодательством Российской Федерации о концессионных соглашениях, проект которого согласован в установленном порядке с Управлением финансов и курирующими заместителями главы Администрации</w:t>
      </w:r>
      <w:proofErr w:type="gramEnd"/>
      <w:r w:rsidRPr="00D47429">
        <w:rPr>
          <w:rFonts w:eastAsiaTheme="minorHAnsi"/>
          <w:sz w:val="28"/>
          <w:szCs w:val="28"/>
          <w:lang w:eastAsia="en-US"/>
        </w:rPr>
        <w:t xml:space="preserve"> муниципального образования </w:t>
      </w:r>
      <w:r w:rsidR="00A16651" w:rsidRPr="00A16651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Pr="00D47429">
        <w:rPr>
          <w:rFonts w:eastAsiaTheme="minorHAnsi"/>
          <w:sz w:val="28"/>
          <w:szCs w:val="28"/>
          <w:lang w:eastAsia="en-US"/>
        </w:rPr>
        <w:t>.</w:t>
      </w:r>
    </w:p>
    <w:p w:rsidR="006A3E73" w:rsidRPr="00D47429" w:rsidRDefault="006A3E73" w:rsidP="006A3E7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D47429" w:rsidRPr="00D47429">
        <w:rPr>
          <w:rFonts w:eastAsiaTheme="minorHAnsi"/>
          <w:sz w:val="28"/>
          <w:szCs w:val="28"/>
          <w:lang w:eastAsia="en-US"/>
        </w:rPr>
        <w:t xml:space="preserve">. Решение Администрации муниципального образования </w:t>
      </w:r>
      <w:r w:rsidRPr="006A3E73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>
        <w:rPr>
          <w:rFonts w:eastAsiaTheme="minorHAnsi"/>
          <w:sz w:val="28"/>
          <w:szCs w:val="28"/>
          <w:lang w:eastAsia="en-US"/>
        </w:rPr>
        <w:t>, указанное в пункте</w:t>
      </w:r>
      <w:r w:rsidR="00D47429" w:rsidRPr="00D4742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2 настоящих правил, </w:t>
      </w:r>
      <w:r w:rsidR="00D47429" w:rsidRPr="00D47429">
        <w:rPr>
          <w:rFonts w:eastAsiaTheme="minorHAnsi"/>
          <w:sz w:val="28"/>
          <w:szCs w:val="28"/>
          <w:lang w:eastAsia="en-US"/>
        </w:rPr>
        <w:t>принимается в форме распоряжения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A3E73">
        <w:rPr>
          <w:rFonts w:eastAsiaTheme="minorHAnsi"/>
          <w:sz w:val="28"/>
          <w:szCs w:val="28"/>
          <w:lang w:eastAsia="en-US"/>
        </w:rPr>
        <w:t>Администрации муниципального образования «Муниципальный округ Увинский район Удмуртской Республики»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47429">
        <w:rPr>
          <w:rFonts w:eastAsiaTheme="minorHAnsi"/>
          <w:sz w:val="28"/>
          <w:szCs w:val="28"/>
          <w:lang w:eastAsia="en-US"/>
        </w:rPr>
        <w:t>в следующем порядке:</w:t>
      </w:r>
    </w:p>
    <w:p w:rsidR="006A3E73" w:rsidRPr="00D47429" w:rsidRDefault="006A3E73" w:rsidP="006A3E7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7429">
        <w:rPr>
          <w:rFonts w:eastAsiaTheme="minorHAnsi"/>
          <w:sz w:val="28"/>
          <w:szCs w:val="28"/>
          <w:lang w:eastAsia="en-US"/>
        </w:rPr>
        <w:lastRenderedPageBreak/>
        <w:t xml:space="preserve">а) проект распоряжения Администрации муниципального образования </w:t>
      </w:r>
      <w:r w:rsidRPr="006A3E73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Pr="00D47429">
        <w:rPr>
          <w:rFonts w:eastAsiaTheme="minorHAnsi"/>
          <w:sz w:val="28"/>
          <w:szCs w:val="28"/>
          <w:lang w:eastAsia="en-US"/>
        </w:rPr>
        <w:t xml:space="preserve"> и пояснительная записка к нему </w:t>
      </w:r>
      <w:r w:rsidR="00A16651">
        <w:rPr>
          <w:rFonts w:eastAsiaTheme="minorHAnsi"/>
          <w:sz w:val="28"/>
          <w:szCs w:val="28"/>
          <w:lang w:eastAsia="en-US"/>
        </w:rPr>
        <w:t xml:space="preserve">вносится </w:t>
      </w:r>
      <w:r w:rsidR="00A16651" w:rsidRPr="00A16651">
        <w:rPr>
          <w:rFonts w:eastAsiaTheme="minorHAnsi"/>
          <w:sz w:val="28"/>
          <w:szCs w:val="28"/>
          <w:lang w:eastAsia="en-US"/>
        </w:rPr>
        <w:t>соответствующим структурным подразделением Администрации муниципального образования «Муниципальный округ Увинский район Удмуртской Республики», в чьи полномочия относится решение данного вопроса (далее - инициатор)</w:t>
      </w:r>
      <w:r w:rsidR="00A16651">
        <w:rPr>
          <w:rFonts w:eastAsiaTheme="minorHAnsi"/>
          <w:sz w:val="28"/>
          <w:szCs w:val="28"/>
          <w:lang w:eastAsia="en-US"/>
        </w:rPr>
        <w:t>,</w:t>
      </w:r>
      <w:r w:rsidRPr="00D47429">
        <w:rPr>
          <w:rFonts w:eastAsiaTheme="minorHAnsi"/>
          <w:sz w:val="28"/>
          <w:szCs w:val="28"/>
          <w:lang w:eastAsia="en-US"/>
        </w:rPr>
        <w:t xml:space="preserve"> </w:t>
      </w:r>
      <w:r w:rsidR="00A16651">
        <w:rPr>
          <w:rFonts w:eastAsiaTheme="minorHAnsi"/>
          <w:sz w:val="28"/>
          <w:szCs w:val="28"/>
          <w:lang w:eastAsia="en-US"/>
        </w:rPr>
        <w:t>и направляе</w:t>
      </w:r>
      <w:r w:rsidR="00A16651" w:rsidRPr="00D47429">
        <w:rPr>
          <w:rFonts w:eastAsiaTheme="minorHAnsi"/>
          <w:sz w:val="28"/>
          <w:szCs w:val="28"/>
          <w:lang w:eastAsia="en-US"/>
        </w:rPr>
        <w:t xml:space="preserve">тся </w:t>
      </w:r>
      <w:r w:rsidRPr="00D47429">
        <w:rPr>
          <w:rFonts w:eastAsiaTheme="minorHAnsi"/>
          <w:sz w:val="28"/>
          <w:szCs w:val="28"/>
          <w:lang w:eastAsia="en-US"/>
        </w:rPr>
        <w:t>на согласование в Управление финансов;</w:t>
      </w:r>
    </w:p>
    <w:p w:rsidR="006A3E73" w:rsidRPr="00D47429" w:rsidRDefault="006A3E73" w:rsidP="006A3E7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7429">
        <w:rPr>
          <w:rFonts w:eastAsiaTheme="minorHAnsi"/>
          <w:sz w:val="28"/>
          <w:szCs w:val="28"/>
          <w:lang w:eastAsia="en-US"/>
        </w:rPr>
        <w:t xml:space="preserve">б) Управление финансов в срок, не превышающий 15 дней </w:t>
      </w:r>
      <w:proofErr w:type="gramStart"/>
      <w:r w:rsidRPr="00D47429">
        <w:rPr>
          <w:rFonts w:eastAsiaTheme="minorHAnsi"/>
          <w:sz w:val="28"/>
          <w:szCs w:val="28"/>
          <w:lang w:eastAsia="en-US"/>
        </w:rPr>
        <w:t>с даты получения</w:t>
      </w:r>
      <w:proofErr w:type="gramEnd"/>
      <w:r w:rsidRPr="00D47429">
        <w:rPr>
          <w:rFonts w:eastAsiaTheme="minorHAnsi"/>
          <w:sz w:val="28"/>
          <w:szCs w:val="28"/>
          <w:lang w:eastAsia="en-US"/>
        </w:rPr>
        <w:t xml:space="preserve"> проекта распоряжения Администрации муниципального образования </w:t>
      </w:r>
      <w:r w:rsidRPr="006A3E73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Pr="00D47429">
        <w:rPr>
          <w:rFonts w:eastAsiaTheme="minorHAnsi"/>
          <w:sz w:val="28"/>
          <w:szCs w:val="28"/>
          <w:lang w:eastAsia="en-US"/>
        </w:rPr>
        <w:t xml:space="preserve"> и пояснительной записки к нему, согласовывает указанный проект при соблюдении следующего условия:</w:t>
      </w:r>
    </w:p>
    <w:p w:rsidR="006A3E73" w:rsidRPr="006A3E73" w:rsidRDefault="006A3E73" w:rsidP="006A3E7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A3E73">
        <w:rPr>
          <w:rFonts w:eastAsiaTheme="minorHAnsi"/>
          <w:sz w:val="28"/>
          <w:szCs w:val="28"/>
          <w:lang w:eastAsia="en-US"/>
        </w:rPr>
        <w:t>непревышение</w:t>
      </w:r>
      <w:proofErr w:type="spellEnd"/>
      <w:r w:rsidRPr="006A3E73">
        <w:rPr>
          <w:rFonts w:eastAsiaTheme="minorHAnsi"/>
          <w:sz w:val="28"/>
          <w:szCs w:val="28"/>
          <w:lang w:eastAsia="en-US"/>
        </w:rPr>
        <w:t xml:space="preserve"> предельного объема средств, предусматриваемых на оплату </w:t>
      </w:r>
      <w:r w:rsidRPr="006A3E73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Pr="006A3E73">
        <w:rPr>
          <w:rFonts w:eastAsiaTheme="minorHAnsi"/>
          <w:sz w:val="28"/>
          <w:szCs w:val="28"/>
          <w:lang w:eastAsia="en-US"/>
        </w:rPr>
        <w:t xml:space="preserve">контракта в текущем финансовом году и плановом периоде с учетом ранее заключенных и неоплаченных </w:t>
      </w:r>
      <w:r w:rsidRPr="006A3E73">
        <w:rPr>
          <w:rFonts w:eastAsiaTheme="minorHAnsi"/>
          <w:sz w:val="28"/>
          <w:szCs w:val="28"/>
          <w:lang w:eastAsia="en-US"/>
        </w:rPr>
        <w:t>муниципальн</w:t>
      </w:r>
      <w:r>
        <w:rPr>
          <w:rFonts w:eastAsiaTheme="minorHAnsi"/>
          <w:sz w:val="28"/>
          <w:szCs w:val="28"/>
          <w:lang w:eastAsia="en-US"/>
        </w:rPr>
        <w:t>ых</w:t>
      </w:r>
      <w:r w:rsidRPr="006A3E73">
        <w:rPr>
          <w:rFonts w:eastAsiaTheme="minorHAnsi"/>
          <w:sz w:val="28"/>
          <w:szCs w:val="28"/>
          <w:lang w:eastAsia="en-US"/>
        </w:rPr>
        <w:t xml:space="preserve"> </w:t>
      </w:r>
      <w:r w:rsidRPr="006A3E73">
        <w:rPr>
          <w:rFonts w:eastAsiaTheme="minorHAnsi"/>
          <w:sz w:val="28"/>
          <w:szCs w:val="28"/>
          <w:lang w:eastAsia="en-US"/>
        </w:rPr>
        <w:t xml:space="preserve">контрактов, над лимитами бюджетных обязательств, утвержденными в установленном порядке </w:t>
      </w:r>
      <w:r>
        <w:rPr>
          <w:rFonts w:eastAsiaTheme="minorHAnsi"/>
          <w:sz w:val="28"/>
          <w:szCs w:val="28"/>
          <w:lang w:eastAsia="en-US"/>
        </w:rPr>
        <w:t>муниципальному</w:t>
      </w:r>
      <w:r w:rsidRPr="006A3E73">
        <w:rPr>
          <w:rFonts w:eastAsiaTheme="minorHAnsi"/>
          <w:sz w:val="28"/>
          <w:szCs w:val="28"/>
          <w:lang w:eastAsia="en-US"/>
        </w:rPr>
        <w:t xml:space="preserve"> заказчику по соответствующей классификации расходов бюджета </w:t>
      </w:r>
      <w:r w:rsidRPr="006A3E73">
        <w:rPr>
          <w:rFonts w:eastAsiaTheme="minorHAnsi"/>
          <w:sz w:val="28"/>
          <w:szCs w:val="28"/>
          <w:lang w:eastAsia="en-US"/>
        </w:rPr>
        <w:t>муниципального образования «Муниципальный округ Увинский район Удмуртской Республики»</w:t>
      </w:r>
      <w:r w:rsidRPr="006A3E73">
        <w:rPr>
          <w:rFonts w:eastAsiaTheme="minorHAnsi"/>
          <w:sz w:val="28"/>
          <w:szCs w:val="28"/>
          <w:lang w:eastAsia="en-US"/>
        </w:rPr>
        <w:t>;</w:t>
      </w:r>
    </w:p>
    <w:p w:rsidR="006A3E73" w:rsidRDefault="006A3E73" w:rsidP="006A3E7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A3E73">
        <w:rPr>
          <w:rFonts w:eastAsiaTheme="minorHAnsi"/>
          <w:sz w:val="28"/>
          <w:szCs w:val="28"/>
          <w:lang w:eastAsia="en-US"/>
        </w:rPr>
        <w:t>непревышение</w:t>
      </w:r>
      <w:proofErr w:type="spellEnd"/>
      <w:r w:rsidRPr="006A3E73">
        <w:rPr>
          <w:rFonts w:eastAsiaTheme="minorHAnsi"/>
          <w:sz w:val="28"/>
          <w:szCs w:val="28"/>
          <w:lang w:eastAsia="en-US"/>
        </w:rPr>
        <w:t xml:space="preserve"> годового предельного объема средств, предусматриваемых на оплату муниципального контракта за пределами планового периода, над максимальным годовым объемом средств на оплату указанного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Pr="006A3E73">
        <w:rPr>
          <w:rFonts w:eastAsiaTheme="minorHAnsi"/>
          <w:sz w:val="28"/>
          <w:szCs w:val="28"/>
          <w:lang w:eastAsia="en-US"/>
        </w:rPr>
        <w:t xml:space="preserve"> контракта в пределах текущего финансового года и планового периода;</w:t>
      </w:r>
    </w:p>
    <w:p w:rsidR="006A3E73" w:rsidRPr="00D47429" w:rsidRDefault="006A3E73" w:rsidP="006A3E7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47429">
        <w:rPr>
          <w:rFonts w:eastAsiaTheme="minorHAnsi"/>
          <w:sz w:val="28"/>
          <w:szCs w:val="28"/>
          <w:lang w:eastAsia="en-US"/>
        </w:rPr>
        <w:t xml:space="preserve">в) проект распоряжения Администрации муниципального образования </w:t>
      </w:r>
      <w:r w:rsidRPr="006A3E73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Pr="00D47429">
        <w:rPr>
          <w:rFonts w:eastAsiaTheme="minorHAnsi"/>
          <w:sz w:val="28"/>
          <w:szCs w:val="28"/>
          <w:lang w:eastAsia="en-US"/>
        </w:rPr>
        <w:t xml:space="preserve">, согласованный с Управлением финансов, направляется на согласование курирующим заместителями главы Администрации муниципального образования </w:t>
      </w:r>
      <w:r w:rsidRPr="006A3E73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Pr="00D47429">
        <w:rPr>
          <w:rFonts w:eastAsiaTheme="minorHAnsi"/>
          <w:sz w:val="28"/>
          <w:szCs w:val="28"/>
          <w:lang w:eastAsia="en-US"/>
        </w:rPr>
        <w:t xml:space="preserve">, а в последующем - на подпись главе Администрации </w:t>
      </w:r>
      <w:r w:rsidR="00A16651" w:rsidRPr="00A16651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="00A16651">
        <w:rPr>
          <w:rFonts w:eastAsiaTheme="minorHAnsi"/>
          <w:sz w:val="28"/>
          <w:szCs w:val="28"/>
          <w:lang w:eastAsia="en-US"/>
        </w:rPr>
        <w:t xml:space="preserve"> </w:t>
      </w:r>
      <w:r w:rsidRPr="00D47429">
        <w:rPr>
          <w:rFonts w:eastAsiaTheme="minorHAnsi"/>
          <w:sz w:val="28"/>
          <w:szCs w:val="28"/>
          <w:lang w:eastAsia="en-US"/>
        </w:rPr>
        <w:t>в установленном порядке.</w:t>
      </w:r>
      <w:proofErr w:type="gramEnd"/>
    </w:p>
    <w:p w:rsidR="00A16651" w:rsidRPr="00A16651" w:rsidRDefault="00A16651" w:rsidP="00A1665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Pr="00A16651">
        <w:rPr>
          <w:rFonts w:eastAsiaTheme="minorHAnsi"/>
          <w:sz w:val="28"/>
          <w:szCs w:val="28"/>
          <w:lang w:eastAsia="en-US"/>
        </w:rPr>
        <w:t xml:space="preserve">Решение </w:t>
      </w:r>
      <w:r w:rsidRPr="00D47429">
        <w:rPr>
          <w:rFonts w:eastAsiaTheme="minorHAnsi"/>
          <w:sz w:val="28"/>
          <w:szCs w:val="28"/>
          <w:lang w:eastAsia="en-US"/>
        </w:rPr>
        <w:t xml:space="preserve">Администрации муниципального образования </w:t>
      </w:r>
      <w:r w:rsidRPr="006A3E73">
        <w:rPr>
          <w:rFonts w:eastAsiaTheme="minorHAnsi"/>
          <w:sz w:val="28"/>
          <w:szCs w:val="28"/>
          <w:lang w:eastAsia="en-US"/>
        </w:rPr>
        <w:t>«Муниципальный округ Увинский район Удмуртской Республики»</w:t>
      </w:r>
      <w:r w:rsidRPr="00A16651">
        <w:rPr>
          <w:rFonts w:eastAsiaTheme="minorHAnsi"/>
          <w:sz w:val="28"/>
          <w:szCs w:val="28"/>
          <w:lang w:eastAsia="en-US"/>
        </w:rPr>
        <w:t>, указанное в пункте 2 настоящих Правил, должно содержать следующую информацию:</w:t>
      </w:r>
    </w:p>
    <w:p w:rsidR="00A16651" w:rsidRPr="00A16651" w:rsidRDefault="00A16651" w:rsidP="00A1665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16651">
        <w:rPr>
          <w:rFonts w:eastAsiaTheme="minorHAnsi"/>
          <w:sz w:val="28"/>
          <w:szCs w:val="28"/>
          <w:lang w:eastAsia="en-US"/>
        </w:rPr>
        <w:t xml:space="preserve">1) </w:t>
      </w:r>
      <w:r w:rsidR="00756B40" w:rsidRPr="00756B40">
        <w:rPr>
          <w:rFonts w:eastAsiaTheme="minorHAnsi"/>
          <w:sz w:val="28"/>
          <w:szCs w:val="28"/>
          <w:lang w:eastAsia="en-US"/>
        </w:rPr>
        <w:t>наименование объекта закупки</w:t>
      </w:r>
      <w:r w:rsidRPr="00A16651">
        <w:rPr>
          <w:rFonts w:eastAsiaTheme="minorHAnsi"/>
          <w:sz w:val="28"/>
          <w:szCs w:val="28"/>
          <w:lang w:eastAsia="en-US"/>
        </w:rPr>
        <w:t>;</w:t>
      </w:r>
    </w:p>
    <w:p w:rsidR="00A16651" w:rsidRPr="00A16651" w:rsidRDefault="00A16651" w:rsidP="00A1665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16651">
        <w:rPr>
          <w:rFonts w:eastAsiaTheme="minorHAnsi"/>
          <w:sz w:val="28"/>
          <w:szCs w:val="28"/>
          <w:lang w:eastAsia="en-US"/>
        </w:rPr>
        <w:t>2) планируемые результаты выполнения работ, оказания услуг;</w:t>
      </w:r>
    </w:p>
    <w:p w:rsidR="00A16651" w:rsidRPr="00A16651" w:rsidRDefault="00A16651" w:rsidP="00A1665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16651">
        <w:rPr>
          <w:rFonts w:eastAsiaTheme="minorHAnsi"/>
          <w:sz w:val="28"/>
          <w:szCs w:val="28"/>
          <w:lang w:eastAsia="en-US"/>
        </w:rPr>
        <w:t xml:space="preserve">3) предельный срок </w:t>
      </w:r>
      <w:r>
        <w:rPr>
          <w:rFonts w:eastAsiaTheme="minorHAnsi"/>
          <w:sz w:val="28"/>
          <w:szCs w:val="28"/>
          <w:lang w:eastAsia="en-US"/>
        </w:rPr>
        <w:t xml:space="preserve">поставки товара, </w:t>
      </w:r>
      <w:r w:rsidRPr="00A16651">
        <w:rPr>
          <w:rFonts w:eastAsiaTheme="minorHAnsi"/>
          <w:sz w:val="28"/>
          <w:szCs w:val="28"/>
          <w:lang w:eastAsia="en-US"/>
        </w:rPr>
        <w:t>выполнения работ, оказания услуг с учетом сроков, необходимых для определения подрядчиков, исполнителей;</w:t>
      </w:r>
    </w:p>
    <w:p w:rsidR="008C618B" w:rsidRPr="00756B40" w:rsidRDefault="00A16651" w:rsidP="00756B4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16651">
        <w:rPr>
          <w:rFonts w:eastAsiaTheme="minorHAnsi"/>
          <w:sz w:val="28"/>
          <w:szCs w:val="28"/>
          <w:lang w:eastAsia="en-US"/>
        </w:rPr>
        <w:t xml:space="preserve">4) предельный объем средств на оплату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Pr="00A16651">
        <w:rPr>
          <w:rFonts w:eastAsiaTheme="minorHAnsi"/>
          <w:sz w:val="28"/>
          <w:szCs w:val="28"/>
          <w:lang w:eastAsia="en-US"/>
        </w:rPr>
        <w:t xml:space="preserve"> контракта с разбивкой по годам.</w:t>
      </w:r>
      <w:permEnd w:id="1556486691"/>
    </w:p>
    <w:sectPr w:rsidR="008C618B" w:rsidRPr="00756B40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FF3" w:rsidRDefault="002C5FF3" w:rsidP="00F35909">
      <w:r>
        <w:separator/>
      </w:r>
    </w:p>
  </w:endnote>
  <w:endnote w:type="continuationSeparator" w:id="0">
    <w:p w:rsidR="002C5FF3" w:rsidRDefault="002C5FF3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FF3" w:rsidRDefault="002C5FF3" w:rsidP="00F35909">
      <w:r>
        <w:separator/>
      </w:r>
    </w:p>
  </w:footnote>
  <w:footnote w:type="continuationSeparator" w:id="0">
    <w:p w:rsidR="002C5FF3" w:rsidRDefault="002C5FF3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777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97DB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3E73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B4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0C1B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651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47429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38C8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0973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94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9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A7C856B65052D841E57E663814385CF9D4867E5698AE9A99857FF073FD7F4E0CFB7B0A7727001DFD1A705F5Dx7A4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1521</Words>
  <Characters>8672</Characters>
  <Application>Microsoft Office Word</Application>
  <DocSecurity>8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2019-06-05T12:32:00Z</cp:lastPrinted>
  <dcterms:created xsi:type="dcterms:W3CDTF">2021-10-18T07:48:00Z</dcterms:created>
  <dcterms:modified xsi:type="dcterms:W3CDTF">2022-03-30T06:22:00Z</dcterms:modified>
</cp:coreProperties>
</file>