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627F" w:rsidRDefault="0087627F"/>
    <w:tbl>
      <w:tblPr>
        <w:tblW w:w="10085" w:type="dxa"/>
        <w:jc w:val="center"/>
        <w:tblInd w:w="640" w:type="dxa"/>
        <w:tblLayout w:type="fixed"/>
        <w:tblCellMar>
          <w:left w:w="70" w:type="dxa"/>
          <w:right w:w="70" w:type="dxa"/>
        </w:tblCellMar>
        <w:tblLook w:val="0000" w:firstRow="0" w:lastRow="0" w:firstColumn="0" w:lastColumn="0" w:noHBand="0" w:noVBand="0"/>
      </w:tblPr>
      <w:tblGrid>
        <w:gridCol w:w="3705"/>
        <w:gridCol w:w="1674"/>
        <w:gridCol w:w="4706"/>
      </w:tblGrid>
      <w:tr w:rsidR="00D12EAE" w:rsidRPr="00F21DA1" w:rsidTr="00737757">
        <w:trPr>
          <w:trHeight w:val="1860"/>
          <w:jc w:val="center"/>
        </w:trPr>
        <w:tc>
          <w:tcPr>
            <w:tcW w:w="3705" w:type="dxa"/>
          </w:tcPr>
          <w:p w:rsidR="007A5564" w:rsidRDefault="002E7366" w:rsidP="007A5564">
            <w:pPr>
              <w:jc w:val="center"/>
              <w:rPr>
                <w:b/>
                <w:sz w:val="28"/>
                <w:szCs w:val="28"/>
              </w:rPr>
            </w:pPr>
            <w:r>
              <w:rPr>
                <w:noProof/>
              </w:rPr>
              <w:drawing>
                <wp:anchor distT="0" distB="0" distL="114300" distR="114300" simplePos="0" relativeHeight="251663360" behindDoc="0" locked="0" layoutInCell="1" allowOverlap="1">
                  <wp:simplePos x="0" y="0"/>
                  <wp:positionH relativeFrom="column">
                    <wp:posOffset>2512695</wp:posOffset>
                  </wp:positionH>
                  <wp:positionV relativeFrom="paragraph">
                    <wp:posOffset>-614680</wp:posOffset>
                  </wp:positionV>
                  <wp:extent cx="815340" cy="935990"/>
                  <wp:effectExtent l="0" t="0" r="0" b="0"/>
                  <wp:wrapNone/>
                  <wp:docPr id="8" name="Рисунок 8" descr="I:\герб и флаг\в документы\Герб_окончательный_ч_б_Герольдия 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герб и флаг\в документы\Герб_окончательный_ч_б_Герольдия 5.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15340" cy="935990"/>
                          </a:xfrm>
                          <a:prstGeom prst="rect">
                            <a:avLst/>
                          </a:prstGeom>
                          <a:noFill/>
                          <a:ln>
                            <a:noFill/>
                          </a:ln>
                        </pic:spPr>
                      </pic:pic>
                    </a:graphicData>
                  </a:graphic>
                </wp:anchor>
              </w:drawing>
            </w:r>
            <w:r w:rsidR="007A5564">
              <w:rPr>
                <w:b/>
                <w:sz w:val="28"/>
                <w:szCs w:val="28"/>
              </w:rPr>
              <w:t>АДМИНИСТРАЦИЯ МУНИЦИПАЛЬНОГО ОБРАЗОВАНИЯ</w:t>
            </w:r>
          </w:p>
          <w:p w:rsidR="007A5564" w:rsidRDefault="007A5564" w:rsidP="007A5564">
            <w:pPr>
              <w:jc w:val="center"/>
              <w:rPr>
                <w:b/>
                <w:sz w:val="28"/>
                <w:szCs w:val="28"/>
              </w:rPr>
            </w:pPr>
            <w:r>
              <w:rPr>
                <w:b/>
                <w:sz w:val="28"/>
                <w:szCs w:val="28"/>
              </w:rPr>
              <w:t xml:space="preserve"> «</w:t>
            </w:r>
            <w:r w:rsidR="00F27B08">
              <w:rPr>
                <w:b/>
                <w:sz w:val="28"/>
                <w:szCs w:val="28"/>
              </w:rPr>
              <w:t xml:space="preserve">МУНИЦИПАЛЬНЫЙ ОКРУГ </w:t>
            </w:r>
            <w:r>
              <w:rPr>
                <w:b/>
                <w:sz w:val="28"/>
                <w:szCs w:val="28"/>
              </w:rPr>
              <w:t>УВИНСКИЙ РАЙОН</w:t>
            </w:r>
            <w:r w:rsidR="00F27B08">
              <w:rPr>
                <w:b/>
                <w:sz w:val="28"/>
                <w:szCs w:val="28"/>
              </w:rPr>
              <w:t xml:space="preserve"> УДМУРТСКОЙ РЕСПУБЛИКИ</w:t>
            </w:r>
            <w:r>
              <w:rPr>
                <w:b/>
                <w:sz w:val="28"/>
                <w:szCs w:val="28"/>
              </w:rPr>
              <w:t>»</w:t>
            </w:r>
          </w:p>
          <w:p w:rsidR="00D12EAE" w:rsidRPr="00F21DA1" w:rsidRDefault="00935B0E" w:rsidP="0024254F">
            <w:pPr>
              <w:jc w:val="center"/>
              <w:rPr>
                <w:sz w:val="28"/>
                <w:szCs w:val="28"/>
              </w:rPr>
            </w:pPr>
            <w:r>
              <w:rPr>
                <w:b/>
                <w:noProof/>
                <w:sz w:val="28"/>
                <w:szCs w:val="28"/>
              </w:rPr>
              <w:pict>
                <v:line id="Прямая соединительная линия 22" o:spid="_x0000_s1026" style="position:absolute;left:0;text-align:left;flip:y;z-index:251661312;visibility:visible" from="1.25pt,1.25pt" to="471.6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" strokeweight="1.75pt">
                  <o:lock v:ext="edit" shapetype="f"/>
                </v:line>
              </w:pict>
            </w:r>
          </w:p>
        </w:tc>
        <w:tc>
          <w:tcPr>
            <w:tcW w:w="1674" w:type="dxa"/>
          </w:tcPr>
          <w:p w:rsidR="00D12EAE" w:rsidRPr="00F21DA1" w:rsidRDefault="00D12EAE" w:rsidP="0024254F">
            <w:pPr>
              <w:rPr>
                <w:sz w:val="28"/>
                <w:szCs w:val="28"/>
              </w:rPr>
            </w:pPr>
          </w:p>
        </w:tc>
        <w:tc>
          <w:tcPr>
            <w:tcW w:w="4706" w:type="dxa"/>
          </w:tcPr>
          <w:p w:rsidR="00F27B08" w:rsidRDefault="00D12EAE" w:rsidP="0024254F">
            <w:pPr>
              <w:jc w:val="center"/>
              <w:rPr>
                <w:b/>
                <w:sz w:val="28"/>
                <w:szCs w:val="28"/>
              </w:rPr>
            </w:pPr>
            <w:r w:rsidRPr="0084488B">
              <w:rPr>
                <w:sz w:val="28"/>
                <w:szCs w:val="28"/>
              </w:rPr>
              <w:t xml:space="preserve"> </w:t>
            </w:r>
            <w:r w:rsidR="007A5564" w:rsidRPr="001E3A9D">
              <w:rPr>
                <w:b/>
                <w:sz w:val="28"/>
                <w:szCs w:val="28"/>
              </w:rPr>
              <w:t>«</w:t>
            </w:r>
            <w:r w:rsidR="00F27B08">
              <w:rPr>
                <w:b/>
                <w:sz w:val="28"/>
                <w:szCs w:val="28"/>
              </w:rPr>
              <w:t xml:space="preserve">УДМУРТ </w:t>
            </w:r>
          </w:p>
          <w:p w:rsidR="00F27B08" w:rsidRDefault="00F27B08" w:rsidP="0024254F">
            <w:pPr>
              <w:jc w:val="center"/>
              <w:rPr>
                <w:b/>
                <w:sz w:val="28"/>
                <w:szCs w:val="28"/>
              </w:rPr>
            </w:pPr>
            <w:r>
              <w:rPr>
                <w:b/>
                <w:sz w:val="28"/>
                <w:szCs w:val="28"/>
              </w:rPr>
              <w:t xml:space="preserve">ЭЛЬКУНЫСЬ  </w:t>
            </w:r>
          </w:p>
          <w:p w:rsidR="00F27B08" w:rsidRDefault="00737757" w:rsidP="0024254F">
            <w:pPr>
              <w:jc w:val="center"/>
              <w:rPr>
                <w:b/>
                <w:sz w:val="28"/>
                <w:szCs w:val="28"/>
              </w:rPr>
            </w:pPr>
            <w:r>
              <w:rPr>
                <w:b/>
                <w:sz w:val="28"/>
                <w:szCs w:val="28"/>
              </w:rPr>
              <w:t xml:space="preserve"> </w:t>
            </w:r>
            <w:r w:rsidR="007A5564" w:rsidRPr="001E3A9D">
              <w:rPr>
                <w:b/>
                <w:sz w:val="28"/>
                <w:szCs w:val="28"/>
              </w:rPr>
              <w:t>УВА ЁРОС</w:t>
            </w:r>
            <w:r w:rsidR="00F27B08">
              <w:rPr>
                <w:b/>
                <w:sz w:val="28"/>
                <w:szCs w:val="28"/>
              </w:rPr>
              <w:t xml:space="preserve"> </w:t>
            </w:r>
          </w:p>
          <w:p w:rsidR="00FE22C1" w:rsidRDefault="00F27B08" w:rsidP="0024254F">
            <w:pPr>
              <w:jc w:val="center"/>
              <w:rPr>
                <w:b/>
                <w:sz w:val="28"/>
                <w:szCs w:val="28"/>
              </w:rPr>
            </w:pPr>
            <w:r>
              <w:rPr>
                <w:b/>
                <w:sz w:val="28"/>
                <w:szCs w:val="28"/>
              </w:rPr>
              <w:t>МУНИЦИПАЛ ОКРУГ</w:t>
            </w:r>
            <w:r w:rsidR="007A5564" w:rsidRPr="001E3A9D">
              <w:rPr>
                <w:b/>
                <w:sz w:val="28"/>
                <w:szCs w:val="28"/>
              </w:rPr>
              <w:t xml:space="preserve">» </w:t>
            </w:r>
          </w:p>
          <w:p w:rsidR="004834C9" w:rsidRDefault="007A5564" w:rsidP="0024254F">
            <w:pPr>
              <w:jc w:val="center"/>
              <w:rPr>
                <w:b/>
                <w:sz w:val="28"/>
                <w:szCs w:val="28"/>
              </w:rPr>
            </w:pPr>
            <w:r w:rsidRPr="001E3A9D">
              <w:rPr>
                <w:b/>
                <w:sz w:val="28"/>
                <w:szCs w:val="28"/>
              </w:rPr>
              <w:t xml:space="preserve">МУНИЦИПАЛ </w:t>
            </w:r>
          </w:p>
          <w:p w:rsidR="00D12EAE" w:rsidRPr="00F21DA1" w:rsidRDefault="007A5564" w:rsidP="0024254F">
            <w:pPr>
              <w:jc w:val="center"/>
              <w:rPr>
                <w:sz w:val="28"/>
                <w:szCs w:val="28"/>
              </w:rPr>
            </w:pPr>
            <w:r w:rsidRPr="001E3A9D">
              <w:rPr>
                <w:b/>
                <w:sz w:val="28"/>
                <w:szCs w:val="28"/>
              </w:rPr>
              <w:t>КЫЛДЫТЭТЛЭН АДМИНИСТРАЦИЕЗ</w:t>
            </w:r>
          </w:p>
        </w:tc>
      </w:tr>
    </w:tbl>
    <w:p w:rsidR="00D12EAE" w:rsidRDefault="00D12EAE" w:rsidP="00737757">
      <w:pPr>
        <w:tabs>
          <w:tab w:val="center" w:pos="5103"/>
          <w:tab w:val="left" w:pos="6182"/>
        </w:tabs>
        <w:jc w:val="center"/>
        <w:rPr>
          <w:b/>
          <w:sz w:val="28"/>
          <w:szCs w:val="28"/>
        </w:rPr>
      </w:pPr>
    </w:p>
    <w:p w:rsidR="00D12EAE" w:rsidRPr="00737757" w:rsidRDefault="00D12EAE" w:rsidP="00737757">
      <w:pPr>
        <w:tabs>
          <w:tab w:val="center" w:pos="5103"/>
          <w:tab w:val="left" w:pos="6182"/>
        </w:tabs>
        <w:jc w:val="center"/>
        <w:rPr>
          <w:sz w:val="28"/>
          <w:szCs w:val="28"/>
        </w:rPr>
      </w:pPr>
    </w:p>
    <w:p w:rsidR="00D12EAE" w:rsidRDefault="00D12EAE" w:rsidP="00737757">
      <w:pPr>
        <w:jc w:val="center"/>
        <w:rPr>
          <w:b/>
          <w:sz w:val="28"/>
          <w:szCs w:val="28"/>
        </w:rPr>
      </w:pPr>
    </w:p>
    <w:p w:rsidR="00D12EAE" w:rsidRPr="00F80C8C" w:rsidRDefault="00D12EAE" w:rsidP="00D12EAE">
      <w:pPr>
        <w:jc w:val="center"/>
        <w:rPr>
          <w:b/>
          <w:sz w:val="36"/>
          <w:szCs w:val="36"/>
        </w:rPr>
      </w:pPr>
      <w:r w:rsidRPr="00F80C8C">
        <w:rPr>
          <w:b/>
          <w:sz w:val="36"/>
          <w:szCs w:val="36"/>
        </w:rPr>
        <w:t>П О С Т А Н О В Л Е Н И Е</w:t>
      </w:r>
    </w:p>
    <w:p w:rsidR="00D12EAE" w:rsidRPr="005951F0" w:rsidRDefault="00D12EAE" w:rsidP="00D12EAE">
      <w:pPr>
        <w:tabs>
          <w:tab w:val="left" w:pos="6470"/>
        </w:tabs>
        <w:rPr>
          <w:i/>
          <w:sz w:val="28"/>
          <w:szCs w:val="28"/>
        </w:rPr>
      </w:pPr>
      <w:r>
        <w:rPr>
          <w:sz w:val="28"/>
          <w:szCs w:val="28"/>
        </w:rPr>
        <w:t xml:space="preserve">                                                                                       </w:t>
      </w:r>
    </w:p>
    <w:p w:rsidR="00D12EAE" w:rsidRDefault="00D12EAE" w:rsidP="00D12EAE">
      <w:pPr>
        <w:jc w:val="both"/>
        <w:rPr>
          <w:sz w:val="28"/>
          <w:szCs w:val="28"/>
        </w:rPr>
      </w:pPr>
    </w:p>
    <w:p w:rsidR="00D12EAE" w:rsidRDefault="00D12EAE" w:rsidP="00D12EAE">
      <w:pPr>
        <w:jc w:val="both"/>
        <w:rPr>
          <w:sz w:val="28"/>
          <w:szCs w:val="28"/>
        </w:rPr>
      </w:pPr>
      <w:permStart w:id="1873030883" w:edGrp="everyone"/>
      <w:r>
        <w:rPr>
          <w:sz w:val="28"/>
          <w:szCs w:val="28"/>
        </w:rPr>
        <w:t>о</w:t>
      </w:r>
      <w:r w:rsidRPr="00962DB8">
        <w:rPr>
          <w:sz w:val="28"/>
          <w:szCs w:val="28"/>
        </w:rPr>
        <w:t>т</w:t>
      </w:r>
      <w:r w:rsidR="00A960AA">
        <w:rPr>
          <w:sz w:val="28"/>
          <w:szCs w:val="28"/>
        </w:rPr>
        <w:t xml:space="preserve"> «24</w:t>
      </w:r>
      <w:r>
        <w:rPr>
          <w:sz w:val="28"/>
          <w:szCs w:val="28"/>
        </w:rPr>
        <w:t xml:space="preserve">» </w:t>
      </w:r>
      <w:r w:rsidR="00A960AA">
        <w:rPr>
          <w:sz w:val="28"/>
          <w:szCs w:val="28"/>
        </w:rPr>
        <w:t>марта</w:t>
      </w:r>
      <w:r>
        <w:rPr>
          <w:sz w:val="28"/>
          <w:szCs w:val="28"/>
        </w:rPr>
        <w:t xml:space="preserve"> 20</w:t>
      </w:r>
      <w:r w:rsidR="00A960AA">
        <w:rPr>
          <w:sz w:val="28"/>
          <w:szCs w:val="28"/>
        </w:rPr>
        <w:t>22</w:t>
      </w:r>
      <w:r>
        <w:rPr>
          <w:sz w:val="28"/>
          <w:szCs w:val="28"/>
        </w:rPr>
        <w:t xml:space="preserve"> года</w:t>
      </w:r>
      <w:r>
        <w:rPr>
          <w:sz w:val="28"/>
          <w:szCs w:val="28"/>
        </w:rPr>
        <w:tab/>
      </w:r>
      <w:r>
        <w:rPr>
          <w:sz w:val="28"/>
          <w:szCs w:val="28"/>
        </w:rPr>
        <w:tab/>
      </w:r>
      <w:r>
        <w:rPr>
          <w:sz w:val="28"/>
          <w:szCs w:val="28"/>
        </w:rPr>
        <w:tab/>
      </w:r>
      <w:r>
        <w:rPr>
          <w:sz w:val="28"/>
          <w:szCs w:val="28"/>
        </w:rPr>
        <w:tab/>
      </w:r>
      <w:r w:rsidR="00C218FD">
        <w:rPr>
          <w:sz w:val="28"/>
          <w:szCs w:val="28"/>
        </w:rPr>
        <w:t xml:space="preserve"> </w:t>
      </w:r>
      <w:r>
        <w:rPr>
          <w:sz w:val="28"/>
          <w:szCs w:val="28"/>
        </w:rPr>
        <w:t xml:space="preserve">             </w:t>
      </w:r>
      <w:r w:rsidR="00A738D6">
        <w:rPr>
          <w:sz w:val="28"/>
          <w:szCs w:val="28"/>
        </w:rPr>
        <w:t xml:space="preserve">                   </w:t>
      </w:r>
      <w:r w:rsidRPr="00962DB8">
        <w:rPr>
          <w:sz w:val="28"/>
          <w:szCs w:val="28"/>
        </w:rPr>
        <w:t xml:space="preserve">№ </w:t>
      </w:r>
      <w:r w:rsidR="00A960AA">
        <w:rPr>
          <w:sz w:val="28"/>
          <w:szCs w:val="28"/>
        </w:rPr>
        <w:t>311</w:t>
      </w:r>
      <w:permEnd w:id="1873030883"/>
    </w:p>
    <w:p w:rsidR="00D12EAE" w:rsidRPr="005951F0" w:rsidRDefault="00D12EAE" w:rsidP="00D12EAE">
      <w:pPr>
        <w:jc w:val="center"/>
        <w:rPr>
          <w:i/>
          <w:sz w:val="28"/>
          <w:szCs w:val="28"/>
        </w:rPr>
      </w:pPr>
      <w:r>
        <w:rPr>
          <w:sz w:val="28"/>
          <w:szCs w:val="28"/>
        </w:rPr>
        <w:t xml:space="preserve">                                                                   </w:t>
      </w:r>
      <w:r w:rsidRPr="005951F0">
        <w:rPr>
          <w:i/>
          <w:sz w:val="28"/>
          <w:szCs w:val="28"/>
        </w:rPr>
        <w:t xml:space="preserve"> </w:t>
      </w:r>
    </w:p>
    <w:p w:rsidR="00D12EAE" w:rsidRDefault="00D12EAE" w:rsidP="00D12EAE">
      <w:pPr>
        <w:jc w:val="center"/>
        <w:rPr>
          <w:sz w:val="28"/>
          <w:szCs w:val="28"/>
        </w:rPr>
      </w:pPr>
      <w:r>
        <w:rPr>
          <w:sz w:val="28"/>
          <w:szCs w:val="28"/>
        </w:rPr>
        <w:t>пос.Ува</w:t>
      </w:r>
    </w:p>
    <w:p w:rsidR="00D12EAE" w:rsidRDefault="00D12EAE" w:rsidP="00D12EAE">
      <w:pPr>
        <w:jc w:val="center"/>
        <w:rPr>
          <w:sz w:val="28"/>
          <w:szCs w:val="28"/>
        </w:rPr>
      </w:pPr>
    </w:p>
    <w:p w:rsidR="00D12EAE" w:rsidRPr="005951F0" w:rsidRDefault="00D12EAE" w:rsidP="00D12EAE">
      <w:pPr>
        <w:jc w:val="center"/>
        <w:rPr>
          <w:i/>
          <w:sz w:val="28"/>
          <w:szCs w:val="28"/>
        </w:rPr>
      </w:pPr>
      <w:r w:rsidRPr="005951F0">
        <w:rPr>
          <w:i/>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3"/>
      </w:tblGrid>
      <w:tr w:rsidR="00D12EAE" w:rsidRPr="00367517" w:rsidTr="0024254F">
        <w:trPr>
          <w:trHeight w:val="276"/>
        </w:trPr>
        <w:tc>
          <w:tcPr>
            <w:tcW w:w="4893" w:type="dxa"/>
            <w:tcBorders>
              <w:top w:val="nil"/>
              <w:left w:val="nil"/>
              <w:bottom w:val="nil"/>
              <w:right w:val="nil"/>
            </w:tcBorders>
            <w:shd w:val="clear" w:color="auto" w:fill="auto"/>
          </w:tcPr>
          <w:p w:rsidR="00D12EAE" w:rsidRPr="00367517" w:rsidRDefault="00517E7F" w:rsidP="006A2AAF">
            <w:pPr>
              <w:jc w:val="both"/>
              <w:rPr>
                <w:sz w:val="28"/>
                <w:szCs w:val="28"/>
              </w:rPr>
            </w:pPr>
            <w:permStart w:id="40320390" w:edGrp="everyone"/>
            <w:r>
              <w:rPr>
                <w:b/>
                <w:bCs/>
                <w:color w:val="212121"/>
                <w:spacing w:val="9"/>
                <w:sz w:val="28"/>
                <w:szCs w:val="28"/>
              </w:rPr>
              <w:t xml:space="preserve">Об </w:t>
            </w:r>
            <w:r w:rsidR="00D715E9">
              <w:rPr>
                <w:b/>
                <w:bCs/>
                <w:color w:val="212121"/>
                <w:spacing w:val="9"/>
                <w:sz w:val="28"/>
                <w:szCs w:val="28"/>
              </w:rPr>
              <w:t>утверждении Положения об оплате труда работников</w:t>
            </w:r>
            <w:r w:rsidR="005B1A6B">
              <w:rPr>
                <w:b/>
                <w:bCs/>
                <w:color w:val="212121"/>
                <w:spacing w:val="9"/>
                <w:sz w:val="28"/>
                <w:szCs w:val="28"/>
              </w:rPr>
              <w:t xml:space="preserve"> </w:t>
            </w:r>
            <w:r w:rsidR="002A17AE">
              <w:rPr>
                <w:b/>
                <w:bCs/>
                <w:color w:val="212121"/>
                <w:spacing w:val="9"/>
                <w:sz w:val="28"/>
                <w:szCs w:val="28"/>
              </w:rPr>
              <w:t>муниципальн</w:t>
            </w:r>
            <w:r w:rsidR="005B1A6B">
              <w:rPr>
                <w:b/>
                <w:bCs/>
                <w:color w:val="212121"/>
                <w:spacing w:val="9"/>
                <w:sz w:val="28"/>
                <w:szCs w:val="28"/>
              </w:rPr>
              <w:t>ых</w:t>
            </w:r>
            <w:r w:rsidR="002A17AE">
              <w:rPr>
                <w:b/>
                <w:bCs/>
                <w:color w:val="212121"/>
                <w:spacing w:val="9"/>
                <w:sz w:val="28"/>
                <w:szCs w:val="28"/>
              </w:rPr>
              <w:t xml:space="preserve">  учреждени</w:t>
            </w:r>
            <w:r w:rsidR="005B1A6B">
              <w:rPr>
                <w:b/>
                <w:bCs/>
                <w:color w:val="212121"/>
                <w:spacing w:val="9"/>
                <w:sz w:val="28"/>
                <w:szCs w:val="28"/>
              </w:rPr>
              <w:t>й, подведомственных Управлению образования Администрации муниципального образования</w:t>
            </w:r>
            <w:r w:rsidR="002A17AE">
              <w:rPr>
                <w:b/>
                <w:bCs/>
                <w:color w:val="212121"/>
                <w:spacing w:val="9"/>
                <w:sz w:val="28"/>
                <w:szCs w:val="28"/>
              </w:rPr>
              <w:t xml:space="preserve"> «</w:t>
            </w:r>
            <w:r w:rsidR="005B1A6B">
              <w:rPr>
                <w:b/>
                <w:bCs/>
                <w:color w:val="212121"/>
                <w:spacing w:val="9"/>
                <w:sz w:val="28"/>
                <w:szCs w:val="28"/>
              </w:rPr>
              <w:t>Муниципальный округ Увинский район Удмуртской Республики</w:t>
            </w:r>
            <w:r w:rsidR="002A17AE">
              <w:rPr>
                <w:b/>
                <w:bCs/>
                <w:color w:val="212121"/>
                <w:spacing w:val="9"/>
                <w:sz w:val="28"/>
                <w:szCs w:val="28"/>
              </w:rPr>
              <w:t>»</w:t>
            </w:r>
            <w:permEnd w:id="40320390"/>
          </w:p>
        </w:tc>
      </w:tr>
    </w:tbl>
    <w:p w:rsidR="003E43C9" w:rsidRDefault="003E43C9" w:rsidP="00D12EAE">
      <w:pPr>
        <w:jc w:val="center"/>
        <w:rPr>
          <w:sz w:val="28"/>
          <w:szCs w:val="28"/>
        </w:rPr>
      </w:pPr>
    </w:p>
    <w:p w:rsidR="003E43C9" w:rsidRDefault="003E43C9" w:rsidP="00D12EAE">
      <w:pPr>
        <w:jc w:val="center"/>
        <w:rPr>
          <w:sz w:val="28"/>
          <w:szCs w:val="28"/>
        </w:rPr>
      </w:pPr>
    </w:p>
    <w:p w:rsidR="00D12EAE" w:rsidRDefault="00D12EAE" w:rsidP="00D12EAE">
      <w:pPr>
        <w:jc w:val="center"/>
        <w:rPr>
          <w:i/>
          <w:sz w:val="28"/>
          <w:szCs w:val="28"/>
        </w:rPr>
      </w:pPr>
      <w:r>
        <w:rPr>
          <w:sz w:val="28"/>
          <w:szCs w:val="28"/>
        </w:rPr>
        <w:t xml:space="preserve">                                                            </w:t>
      </w:r>
    </w:p>
    <w:p w:rsidR="00785862" w:rsidRPr="00220A0D" w:rsidRDefault="00D715E9" w:rsidP="00220A0D">
      <w:pPr>
        <w:ind w:firstLine="851"/>
        <w:jc w:val="both"/>
        <w:rPr>
          <w:sz w:val="28"/>
          <w:szCs w:val="28"/>
        </w:rPr>
      </w:pPr>
      <w:permStart w:id="520758618" w:edGrp="everyone"/>
      <w:r w:rsidRPr="00D67C95">
        <w:rPr>
          <w:sz w:val="28"/>
          <w:szCs w:val="28"/>
        </w:rPr>
        <w:t xml:space="preserve">В соответствии с Трудовым </w:t>
      </w:r>
      <w:hyperlink r:id="rId9" w:history="1">
        <w:r w:rsidRPr="00D67C95">
          <w:rPr>
            <w:sz w:val="28"/>
            <w:szCs w:val="28"/>
          </w:rPr>
          <w:t>кодексом</w:t>
        </w:r>
      </w:hyperlink>
      <w:r w:rsidRPr="00D67C95">
        <w:rPr>
          <w:sz w:val="28"/>
          <w:szCs w:val="28"/>
        </w:rPr>
        <w:t xml:space="preserve"> Российской Федерации, Федеральным законом от 06.10.2003 №131-ФЗ «Об общих принципах организации местного самоуправления в Российской Федерации»</w:t>
      </w:r>
      <w:r w:rsidR="00666F9A" w:rsidRPr="00D67C95">
        <w:rPr>
          <w:sz w:val="28"/>
          <w:szCs w:val="28"/>
        </w:rPr>
        <w:t xml:space="preserve">, </w:t>
      </w:r>
      <w:r w:rsidRPr="00D67C95">
        <w:rPr>
          <w:sz w:val="28"/>
          <w:szCs w:val="28"/>
        </w:rPr>
        <w:t xml:space="preserve">с учетом </w:t>
      </w:r>
      <w:hyperlink r:id="rId10" w:history="1">
        <w:proofErr w:type="gramStart"/>
        <w:r w:rsidRPr="00D67C95">
          <w:rPr>
            <w:sz w:val="28"/>
            <w:szCs w:val="28"/>
          </w:rPr>
          <w:t>постановлени</w:t>
        </w:r>
      </w:hyperlink>
      <w:r w:rsidRPr="00D67C95">
        <w:rPr>
          <w:sz w:val="28"/>
          <w:szCs w:val="28"/>
        </w:rPr>
        <w:t>я</w:t>
      </w:r>
      <w:proofErr w:type="gramEnd"/>
      <w:r w:rsidRPr="00D67C95">
        <w:rPr>
          <w:sz w:val="28"/>
          <w:szCs w:val="28"/>
        </w:rPr>
        <w:t xml:space="preserve"> Правительства Удмуртской Республики от 15.0</w:t>
      </w:r>
      <w:r w:rsidR="00A50D23">
        <w:rPr>
          <w:sz w:val="28"/>
          <w:szCs w:val="28"/>
        </w:rPr>
        <w:t>7</w:t>
      </w:r>
      <w:r w:rsidRPr="00D67C95">
        <w:rPr>
          <w:sz w:val="28"/>
          <w:szCs w:val="28"/>
        </w:rPr>
        <w:t>.201</w:t>
      </w:r>
      <w:r w:rsidR="00A50D23">
        <w:rPr>
          <w:sz w:val="28"/>
          <w:szCs w:val="28"/>
        </w:rPr>
        <w:t>3</w:t>
      </w:r>
      <w:r w:rsidRPr="00D67C95">
        <w:rPr>
          <w:sz w:val="28"/>
          <w:szCs w:val="28"/>
        </w:rPr>
        <w:t xml:space="preserve"> №3</w:t>
      </w:r>
      <w:r w:rsidR="00A50D23">
        <w:rPr>
          <w:sz w:val="28"/>
          <w:szCs w:val="28"/>
        </w:rPr>
        <w:t>15</w:t>
      </w:r>
      <w:r w:rsidRPr="00D67C95">
        <w:rPr>
          <w:sz w:val="28"/>
          <w:szCs w:val="28"/>
        </w:rPr>
        <w:t xml:space="preserve"> «Об утверждении Положения об оплате труда работников государственн</w:t>
      </w:r>
      <w:r w:rsidR="00A50D23">
        <w:rPr>
          <w:sz w:val="28"/>
          <w:szCs w:val="28"/>
        </w:rPr>
        <w:t>ых</w:t>
      </w:r>
      <w:r w:rsidRPr="00D67C95">
        <w:rPr>
          <w:sz w:val="28"/>
          <w:szCs w:val="28"/>
        </w:rPr>
        <w:t xml:space="preserve"> </w:t>
      </w:r>
      <w:r w:rsidR="00A50D23">
        <w:rPr>
          <w:sz w:val="28"/>
          <w:szCs w:val="28"/>
        </w:rPr>
        <w:t>учреждений, подведомственных Министерству образования и науки Удмуртской Республики</w:t>
      </w:r>
      <w:r w:rsidRPr="00D67C95">
        <w:rPr>
          <w:sz w:val="28"/>
          <w:szCs w:val="28"/>
        </w:rPr>
        <w:t xml:space="preserve">», </w:t>
      </w:r>
      <w:r w:rsidR="00935B0E">
        <w:rPr>
          <w:i/>
          <w:noProof/>
          <w:sz w:val="28"/>
          <w:szCs w:val="28"/>
        </w:rPr>
        <w:pict>
          <v:shapetype id="_x0000_t32" coordsize="21600,21600" o:spt="32" o:oned="t" path="m,l21600,21600e" filled="f">
            <v:path arrowok="t" fillok="f" o:connecttype="none"/>
            <o:lock v:ext="edit" shapetype="t"/>
          </v:shapetype>
          <v:shape id="Прямая со стрелкой 3" o:spid="_x0000_s1027" type="#_x0000_t32" style="position:absolute;left:0;text-align:left;margin-left:514.5pt;margin-top:4.35pt;width:0;height:18.3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"/>
        </w:pict>
      </w:r>
      <w:r w:rsidRPr="00D67C95">
        <w:rPr>
          <w:sz w:val="28"/>
          <w:szCs w:val="28"/>
        </w:rPr>
        <w:t>р</w:t>
      </w:r>
      <w:r w:rsidR="00785862" w:rsidRPr="00D67C95">
        <w:rPr>
          <w:sz w:val="28"/>
          <w:szCs w:val="28"/>
        </w:rPr>
        <w:t>уководствуясь Уставом муниципального образования</w:t>
      </w:r>
      <w:r w:rsidRPr="00D67C95">
        <w:rPr>
          <w:sz w:val="28"/>
          <w:szCs w:val="28"/>
        </w:rPr>
        <w:t xml:space="preserve"> </w:t>
      </w:r>
      <w:r w:rsidR="00785862" w:rsidRPr="00D67C95">
        <w:rPr>
          <w:sz w:val="28"/>
          <w:szCs w:val="28"/>
        </w:rPr>
        <w:t>«</w:t>
      </w:r>
      <w:r w:rsidR="00F27B08" w:rsidRPr="00D67C95">
        <w:rPr>
          <w:sz w:val="28"/>
          <w:szCs w:val="28"/>
        </w:rPr>
        <w:t xml:space="preserve">Муниципальный округ </w:t>
      </w:r>
      <w:r w:rsidR="00785862" w:rsidRPr="00D67C95">
        <w:rPr>
          <w:sz w:val="28"/>
          <w:szCs w:val="28"/>
        </w:rPr>
        <w:t>Увинский район</w:t>
      </w:r>
      <w:r w:rsidR="00F27B08" w:rsidRPr="00D67C95">
        <w:rPr>
          <w:sz w:val="28"/>
          <w:szCs w:val="28"/>
        </w:rPr>
        <w:t xml:space="preserve"> Удмуртской Республики</w:t>
      </w:r>
      <w:r w:rsidR="00785862" w:rsidRPr="00D67C95">
        <w:rPr>
          <w:sz w:val="28"/>
          <w:szCs w:val="28"/>
        </w:rPr>
        <w:t>», Администрация муниципального образования «</w:t>
      </w:r>
      <w:r w:rsidR="00F27B08" w:rsidRPr="00D67C95">
        <w:rPr>
          <w:sz w:val="28"/>
          <w:szCs w:val="28"/>
        </w:rPr>
        <w:t>Муниципальный округ Увинский район Удмуртской Республики</w:t>
      </w:r>
      <w:r w:rsidR="00785862" w:rsidRPr="00D67C95">
        <w:rPr>
          <w:sz w:val="28"/>
          <w:szCs w:val="28"/>
        </w:rPr>
        <w:t>»</w:t>
      </w:r>
      <w:r w:rsidR="00220A0D">
        <w:rPr>
          <w:sz w:val="28"/>
          <w:szCs w:val="28"/>
        </w:rPr>
        <w:t xml:space="preserve"> </w:t>
      </w:r>
      <w:proofErr w:type="gramStart"/>
      <w:r w:rsidR="00785862" w:rsidRPr="00D67C95">
        <w:rPr>
          <w:b/>
          <w:sz w:val="28"/>
          <w:szCs w:val="28"/>
        </w:rPr>
        <w:t>п</w:t>
      </w:r>
      <w:proofErr w:type="gramEnd"/>
      <w:r w:rsidR="00785862" w:rsidRPr="00D67C95">
        <w:rPr>
          <w:b/>
          <w:sz w:val="28"/>
          <w:szCs w:val="28"/>
        </w:rPr>
        <w:t xml:space="preserve"> о с т а н о в л я е т:</w:t>
      </w:r>
    </w:p>
    <w:p w:rsidR="0006739E" w:rsidRPr="00D67C95" w:rsidRDefault="00785862" w:rsidP="00785862">
      <w:pPr>
        <w:ind w:firstLine="851"/>
        <w:jc w:val="both"/>
        <w:rPr>
          <w:sz w:val="28"/>
          <w:szCs w:val="28"/>
        </w:rPr>
      </w:pPr>
      <w:r w:rsidRPr="00D67C95">
        <w:rPr>
          <w:sz w:val="28"/>
          <w:szCs w:val="28"/>
        </w:rPr>
        <w:t xml:space="preserve"> </w:t>
      </w:r>
    </w:p>
    <w:p w:rsidR="00D715E9" w:rsidRPr="00A96F76" w:rsidRDefault="00A96F76" w:rsidP="00A96F76">
      <w:pPr>
        <w:ind w:firstLine="540"/>
        <w:jc w:val="both"/>
        <w:rPr>
          <w:sz w:val="28"/>
          <w:szCs w:val="28"/>
        </w:rPr>
      </w:pPr>
      <w:r>
        <w:rPr>
          <w:sz w:val="28"/>
          <w:szCs w:val="28"/>
        </w:rPr>
        <w:t xml:space="preserve">1. </w:t>
      </w:r>
      <w:r w:rsidR="00D715E9" w:rsidRPr="00A96F76">
        <w:rPr>
          <w:sz w:val="28"/>
          <w:szCs w:val="28"/>
        </w:rPr>
        <w:t xml:space="preserve">Утвердить прилагаемое </w:t>
      </w:r>
      <w:hyperlink w:anchor="P44" w:history="1">
        <w:r w:rsidR="00D715E9" w:rsidRPr="00A96F76">
          <w:rPr>
            <w:sz w:val="28"/>
            <w:szCs w:val="28"/>
          </w:rPr>
          <w:t>Положение</w:t>
        </w:r>
      </w:hyperlink>
      <w:r w:rsidR="00D715E9" w:rsidRPr="00A96F76">
        <w:rPr>
          <w:sz w:val="28"/>
          <w:szCs w:val="28"/>
        </w:rPr>
        <w:t xml:space="preserve"> об оплате труда работников </w:t>
      </w:r>
      <w:r w:rsidR="00666F9A" w:rsidRPr="00A96F76">
        <w:rPr>
          <w:sz w:val="28"/>
          <w:szCs w:val="28"/>
        </w:rPr>
        <w:t>муниципальн</w:t>
      </w:r>
      <w:r w:rsidR="005B1A6B" w:rsidRPr="00A96F76">
        <w:rPr>
          <w:sz w:val="28"/>
          <w:szCs w:val="28"/>
        </w:rPr>
        <w:t>ых</w:t>
      </w:r>
      <w:r w:rsidR="00666F9A" w:rsidRPr="00A96F76">
        <w:rPr>
          <w:sz w:val="28"/>
          <w:szCs w:val="28"/>
        </w:rPr>
        <w:t xml:space="preserve"> </w:t>
      </w:r>
      <w:r w:rsidR="00D715E9" w:rsidRPr="00A96F76">
        <w:rPr>
          <w:sz w:val="28"/>
          <w:szCs w:val="28"/>
        </w:rPr>
        <w:t>учреждени</w:t>
      </w:r>
      <w:r w:rsidR="005B1A6B" w:rsidRPr="00A96F76">
        <w:rPr>
          <w:sz w:val="28"/>
          <w:szCs w:val="28"/>
        </w:rPr>
        <w:t>й, подведомственных</w:t>
      </w:r>
      <w:r w:rsidR="00D715E9" w:rsidRPr="00A96F76">
        <w:rPr>
          <w:sz w:val="28"/>
          <w:szCs w:val="28"/>
        </w:rPr>
        <w:t xml:space="preserve"> </w:t>
      </w:r>
      <w:r w:rsidR="005B1A6B" w:rsidRPr="00A96F76">
        <w:rPr>
          <w:sz w:val="28"/>
          <w:szCs w:val="28"/>
        </w:rPr>
        <w:t xml:space="preserve">Управлению образования </w:t>
      </w:r>
      <w:r w:rsidR="005B1A6B" w:rsidRPr="00A96F76">
        <w:rPr>
          <w:sz w:val="28"/>
          <w:szCs w:val="28"/>
        </w:rPr>
        <w:lastRenderedPageBreak/>
        <w:t>Администрации муниципального образования «Муниципальный округ Увинский район Удмуртской Республики»</w:t>
      </w:r>
      <w:r w:rsidR="00D715E9" w:rsidRPr="00A96F76">
        <w:rPr>
          <w:sz w:val="28"/>
          <w:szCs w:val="28"/>
        </w:rPr>
        <w:t>.</w:t>
      </w:r>
    </w:p>
    <w:p w:rsidR="00DA018D" w:rsidRDefault="00D715E9" w:rsidP="00DA018D">
      <w:pPr>
        <w:ind w:firstLine="540"/>
        <w:jc w:val="both"/>
        <w:rPr>
          <w:sz w:val="28"/>
          <w:szCs w:val="28"/>
        </w:rPr>
      </w:pPr>
      <w:r w:rsidRPr="00D67C95">
        <w:rPr>
          <w:sz w:val="28"/>
          <w:szCs w:val="28"/>
        </w:rPr>
        <w:t>2. Признать</w:t>
      </w:r>
      <w:r w:rsidR="00DA018D">
        <w:rPr>
          <w:sz w:val="28"/>
          <w:szCs w:val="28"/>
        </w:rPr>
        <w:t xml:space="preserve"> утратившими силу постановления </w:t>
      </w:r>
      <w:r w:rsidRPr="00D67C95">
        <w:rPr>
          <w:sz w:val="28"/>
          <w:szCs w:val="28"/>
        </w:rPr>
        <w:t xml:space="preserve">Администрации муниципального образования </w:t>
      </w:r>
      <w:r w:rsidR="00475737">
        <w:rPr>
          <w:sz w:val="28"/>
          <w:szCs w:val="28"/>
        </w:rPr>
        <w:t>«</w:t>
      </w:r>
      <w:r w:rsidRPr="00D67C95">
        <w:rPr>
          <w:sz w:val="28"/>
          <w:szCs w:val="28"/>
        </w:rPr>
        <w:t>Увинский район</w:t>
      </w:r>
      <w:r w:rsidR="00475737">
        <w:rPr>
          <w:sz w:val="28"/>
          <w:szCs w:val="28"/>
        </w:rPr>
        <w:t>»</w:t>
      </w:r>
      <w:r w:rsidRPr="00D67C95">
        <w:rPr>
          <w:sz w:val="28"/>
          <w:szCs w:val="28"/>
        </w:rPr>
        <w:t xml:space="preserve"> Удмуртской Республики</w:t>
      </w:r>
      <w:r w:rsidR="00DA018D">
        <w:rPr>
          <w:sz w:val="28"/>
          <w:szCs w:val="28"/>
        </w:rPr>
        <w:t>:</w:t>
      </w:r>
    </w:p>
    <w:p w:rsidR="00D715E9" w:rsidRPr="00D67C95" w:rsidRDefault="00D715E9" w:rsidP="00DA018D">
      <w:pPr>
        <w:ind w:firstLine="540"/>
        <w:jc w:val="both"/>
        <w:rPr>
          <w:sz w:val="28"/>
          <w:szCs w:val="28"/>
        </w:rPr>
      </w:pPr>
      <w:r w:rsidRPr="00D67C95">
        <w:rPr>
          <w:sz w:val="28"/>
          <w:szCs w:val="28"/>
        </w:rPr>
        <w:t xml:space="preserve">от </w:t>
      </w:r>
      <w:r w:rsidR="005B1A6B">
        <w:rPr>
          <w:sz w:val="28"/>
          <w:szCs w:val="28"/>
        </w:rPr>
        <w:t>19</w:t>
      </w:r>
      <w:r w:rsidRPr="00D67C95">
        <w:rPr>
          <w:sz w:val="28"/>
          <w:szCs w:val="28"/>
        </w:rPr>
        <w:t>.0</w:t>
      </w:r>
      <w:r w:rsidR="005B1A6B">
        <w:rPr>
          <w:sz w:val="28"/>
          <w:szCs w:val="28"/>
        </w:rPr>
        <w:t>8</w:t>
      </w:r>
      <w:r w:rsidRPr="00D67C95">
        <w:rPr>
          <w:sz w:val="28"/>
          <w:szCs w:val="28"/>
        </w:rPr>
        <w:t>.20</w:t>
      </w:r>
      <w:r w:rsidR="00F442F3" w:rsidRPr="00D67C95">
        <w:rPr>
          <w:sz w:val="28"/>
          <w:szCs w:val="28"/>
        </w:rPr>
        <w:t>13</w:t>
      </w:r>
      <w:r w:rsidRPr="00D67C95">
        <w:rPr>
          <w:sz w:val="28"/>
          <w:szCs w:val="28"/>
        </w:rPr>
        <w:t xml:space="preserve"> </w:t>
      </w:r>
      <w:hyperlink r:id="rId11" w:history="1">
        <w:r w:rsidR="00F442F3" w:rsidRPr="00D67C95">
          <w:rPr>
            <w:color w:val="0000FF"/>
            <w:sz w:val="28"/>
            <w:szCs w:val="28"/>
          </w:rPr>
          <w:t>№1</w:t>
        </w:r>
        <w:r w:rsidR="005B1A6B">
          <w:rPr>
            <w:color w:val="0000FF"/>
            <w:sz w:val="28"/>
            <w:szCs w:val="28"/>
          </w:rPr>
          <w:t>458</w:t>
        </w:r>
      </w:hyperlink>
      <w:r w:rsidR="00475737">
        <w:rPr>
          <w:sz w:val="28"/>
          <w:szCs w:val="28"/>
        </w:rPr>
        <w:t xml:space="preserve"> «</w:t>
      </w:r>
      <w:r w:rsidR="00F442F3" w:rsidRPr="00D67C95">
        <w:rPr>
          <w:bCs/>
          <w:spacing w:val="9"/>
          <w:sz w:val="28"/>
          <w:szCs w:val="28"/>
        </w:rPr>
        <w:t>Об утверждении Положения об оплате труда работников бюджетных, казенных</w:t>
      </w:r>
      <w:r w:rsidR="00934BED">
        <w:rPr>
          <w:bCs/>
          <w:spacing w:val="9"/>
          <w:sz w:val="28"/>
          <w:szCs w:val="28"/>
        </w:rPr>
        <w:t>, автономных образовательных</w:t>
      </w:r>
      <w:r w:rsidR="00F442F3" w:rsidRPr="00D67C95">
        <w:rPr>
          <w:bCs/>
          <w:spacing w:val="9"/>
          <w:sz w:val="28"/>
          <w:szCs w:val="28"/>
        </w:rPr>
        <w:t xml:space="preserve"> </w:t>
      </w:r>
      <w:r w:rsidR="00934BED">
        <w:rPr>
          <w:bCs/>
          <w:spacing w:val="9"/>
          <w:sz w:val="28"/>
          <w:szCs w:val="28"/>
        </w:rPr>
        <w:t>организаций и иных учреждений образования, подведомственных Управлению образования</w:t>
      </w:r>
      <w:r w:rsidR="00F442F3" w:rsidRPr="00D67C95">
        <w:rPr>
          <w:bCs/>
          <w:spacing w:val="9"/>
          <w:sz w:val="28"/>
          <w:szCs w:val="28"/>
        </w:rPr>
        <w:t xml:space="preserve"> Администрации муниципального образования</w:t>
      </w:r>
      <w:r w:rsidR="00F442F3" w:rsidRPr="00D67C95">
        <w:rPr>
          <w:sz w:val="28"/>
          <w:szCs w:val="28"/>
        </w:rPr>
        <w:t xml:space="preserve"> </w:t>
      </w:r>
      <w:r w:rsidR="00475737">
        <w:rPr>
          <w:sz w:val="28"/>
          <w:szCs w:val="28"/>
        </w:rPr>
        <w:t>«</w:t>
      </w:r>
      <w:r w:rsidR="00F442F3" w:rsidRPr="00D67C95">
        <w:rPr>
          <w:sz w:val="28"/>
          <w:szCs w:val="28"/>
        </w:rPr>
        <w:t>Увинский район</w:t>
      </w:r>
      <w:r w:rsidR="00475737">
        <w:rPr>
          <w:sz w:val="28"/>
          <w:szCs w:val="28"/>
        </w:rPr>
        <w:t>»</w:t>
      </w:r>
      <w:r w:rsidR="00934BED">
        <w:rPr>
          <w:sz w:val="28"/>
          <w:szCs w:val="28"/>
        </w:rPr>
        <w:t xml:space="preserve"> Удмуртской Республики</w:t>
      </w:r>
      <w:r w:rsidR="00475737">
        <w:rPr>
          <w:sz w:val="28"/>
          <w:szCs w:val="28"/>
        </w:rPr>
        <w:t>»</w:t>
      </w:r>
    </w:p>
    <w:p w:rsidR="00F442F3" w:rsidRPr="00D67C95" w:rsidRDefault="00F442F3" w:rsidP="00D715E9">
      <w:pPr>
        <w:ind w:firstLine="540"/>
        <w:jc w:val="both"/>
        <w:rPr>
          <w:sz w:val="28"/>
          <w:szCs w:val="28"/>
        </w:rPr>
      </w:pPr>
      <w:r w:rsidRPr="00D67C95">
        <w:rPr>
          <w:sz w:val="28"/>
          <w:szCs w:val="28"/>
        </w:rPr>
        <w:t>от 0</w:t>
      </w:r>
      <w:r w:rsidR="00934BED">
        <w:rPr>
          <w:sz w:val="28"/>
          <w:szCs w:val="28"/>
        </w:rPr>
        <w:t>3</w:t>
      </w:r>
      <w:r w:rsidRPr="00D67C95">
        <w:rPr>
          <w:sz w:val="28"/>
          <w:szCs w:val="28"/>
        </w:rPr>
        <w:t>.0</w:t>
      </w:r>
      <w:r w:rsidR="00934BED">
        <w:rPr>
          <w:sz w:val="28"/>
          <w:szCs w:val="28"/>
        </w:rPr>
        <w:t>9</w:t>
      </w:r>
      <w:r w:rsidRPr="00D67C95">
        <w:rPr>
          <w:sz w:val="28"/>
          <w:szCs w:val="28"/>
        </w:rPr>
        <w:t>.2013 №</w:t>
      </w:r>
      <w:r w:rsidR="00934BED">
        <w:rPr>
          <w:sz w:val="28"/>
          <w:szCs w:val="28"/>
        </w:rPr>
        <w:t>1576</w:t>
      </w:r>
      <w:r w:rsidRPr="00D67C95">
        <w:rPr>
          <w:sz w:val="28"/>
          <w:szCs w:val="28"/>
        </w:rPr>
        <w:t xml:space="preserve"> </w:t>
      </w:r>
      <w:r w:rsidR="00475737">
        <w:rPr>
          <w:sz w:val="28"/>
          <w:szCs w:val="28"/>
        </w:rPr>
        <w:t>«</w:t>
      </w:r>
      <w:r w:rsidRPr="00D67C95">
        <w:rPr>
          <w:sz w:val="28"/>
          <w:szCs w:val="28"/>
        </w:rPr>
        <w:t xml:space="preserve">О внесении </w:t>
      </w:r>
      <w:r w:rsidR="00934BED">
        <w:rPr>
          <w:sz w:val="28"/>
          <w:szCs w:val="28"/>
        </w:rPr>
        <w:t>изме</w:t>
      </w:r>
      <w:r w:rsidRPr="00D67C95">
        <w:rPr>
          <w:sz w:val="28"/>
          <w:szCs w:val="28"/>
        </w:rPr>
        <w:t xml:space="preserve">нений в постановление Администрации муниципального образования </w:t>
      </w:r>
      <w:r w:rsidR="00475737">
        <w:rPr>
          <w:sz w:val="28"/>
          <w:szCs w:val="28"/>
        </w:rPr>
        <w:t>«</w:t>
      </w:r>
      <w:r w:rsidRPr="00D67C95">
        <w:rPr>
          <w:sz w:val="28"/>
          <w:szCs w:val="28"/>
        </w:rPr>
        <w:t>Увинский район</w:t>
      </w:r>
      <w:r w:rsidR="00475737">
        <w:rPr>
          <w:sz w:val="28"/>
          <w:szCs w:val="28"/>
        </w:rPr>
        <w:t>»</w:t>
      </w:r>
      <w:r w:rsidRPr="00D67C95">
        <w:rPr>
          <w:sz w:val="28"/>
          <w:szCs w:val="28"/>
        </w:rPr>
        <w:t xml:space="preserve"> от </w:t>
      </w:r>
      <w:r w:rsidR="00934BED">
        <w:rPr>
          <w:sz w:val="28"/>
          <w:szCs w:val="28"/>
        </w:rPr>
        <w:t>19</w:t>
      </w:r>
      <w:r w:rsidR="00934BED" w:rsidRPr="00D67C95">
        <w:rPr>
          <w:sz w:val="28"/>
          <w:szCs w:val="28"/>
        </w:rPr>
        <w:t>.0</w:t>
      </w:r>
      <w:r w:rsidR="00934BED">
        <w:rPr>
          <w:sz w:val="28"/>
          <w:szCs w:val="28"/>
        </w:rPr>
        <w:t>8</w:t>
      </w:r>
      <w:r w:rsidR="00934BED" w:rsidRPr="00D67C95">
        <w:rPr>
          <w:sz w:val="28"/>
          <w:szCs w:val="28"/>
        </w:rPr>
        <w:t xml:space="preserve">.2013 </w:t>
      </w:r>
      <w:hyperlink r:id="rId12" w:history="1">
        <w:r w:rsidR="00934BED" w:rsidRPr="00D67C95">
          <w:rPr>
            <w:color w:val="0000FF"/>
            <w:sz w:val="28"/>
            <w:szCs w:val="28"/>
          </w:rPr>
          <w:t>№1</w:t>
        </w:r>
        <w:r w:rsidR="00934BED">
          <w:rPr>
            <w:color w:val="0000FF"/>
            <w:sz w:val="28"/>
            <w:szCs w:val="28"/>
          </w:rPr>
          <w:t>458</w:t>
        </w:r>
      </w:hyperlink>
      <w:r w:rsidR="00934BED" w:rsidRPr="00D67C95">
        <w:rPr>
          <w:b/>
          <w:bCs/>
          <w:color w:val="212121"/>
          <w:spacing w:val="9"/>
          <w:sz w:val="28"/>
          <w:szCs w:val="28"/>
        </w:rPr>
        <w:t xml:space="preserve"> </w:t>
      </w:r>
      <w:r w:rsidR="00475737">
        <w:rPr>
          <w:b/>
          <w:bCs/>
          <w:color w:val="212121"/>
          <w:spacing w:val="9"/>
          <w:sz w:val="28"/>
          <w:szCs w:val="28"/>
        </w:rPr>
        <w:t>«</w:t>
      </w:r>
      <w:r w:rsidR="00934BED" w:rsidRPr="00D67C95">
        <w:rPr>
          <w:bCs/>
          <w:spacing w:val="9"/>
          <w:sz w:val="28"/>
          <w:szCs w:val="28"/>
        </w:rPr>
        <w:t>Об утверждении Положения об оплате труда работников бюджетных, казенных</w:t>
      </w:r>
      <w:r w:rsidR="00934BED">
        <w:rPr>
          <w:bCs/>
          <w:spacing w:val="9"/>
          <w:sz w:val="28"/>
          <w:szCs w:val="28"/>
        </w:rPr>
        <w:t>, автономных образовательных</w:t>
      </w:r>
      <w:r w:rsidR="00934BED" w:rsidRPr="00D67C95">
        <w:rPr>
          <w:bCs/>
          <w:spacing w:val="9"/>
          <w:sz w:val="28"/>
          <w:szCs w:val="28"/>
        </w:rPr>
        <w:t xml:space="preserve"> </w:t>
      </w:r>
      <w:r w:rsidR="00934BED">
        <w:rPr>
          <w:bCs/>
          <w:spacing w:val="9"/>
          <w:sz w:val="28"/>
          <w:szCs w:val="28"/>
        </w:rPr>
        <w:t>организаций и иных учреждений образования, подведомственных Управлению образования</w:t>
      </w:r>
      <w:r w:rsidR="00934BED" w:rsidRPr="00D67C95">
        <w:rPr>
          <w:bCs/>
          <w:spacing w:val="9"/>
          <w:sz w:val="28"/>
          <w:szCs w:val="28"/>
        </w:rPr>
        <w:t xml:space="preserve"> Администрации муниципального образования</w:t>
      </w:r>
      <w:r w:rsidR="00934BED" w:rsidRPr="00D67C95">
        <w:rPr>
          <w:sz w:val="28"/>
          <w:szCs w:val="28"/>
        </w:rPr>
        <w:t xml:space="preserve"> </w:t>
      </w:r>
      <w:r w:rsidR="00475737">
        <w:rPr>
          <w:sz w:val="28"/>
          <w:szCs w:val="28"/>
        </w:rPr>
        <w:t>«</w:t>
      </w:r>
      <w:r w:rsidR="00934BED" w:rsidRPr="00D67C95">
        <w:rPr>
          <w:sz w:val="28"/>
          <w:szCs w:val="28"/>
        </w:rPr>
        <w:t>Увинский район</w:t>
      </w:r>
      <w:r w:rsidR="00475737">
        <w:rPr>
          <w:sz w:val="28"/>
          <w:szCs w:val="28"/>
        </w:rPr>
        <w:t>»</w:t>
      </w:r>
      <w:r w:rsidR="00934BED">
        <w:rPr>
          <w:sz w:val="28"/>
          <w:szCs w:val="28"/>
        </w:rPr>
        <w:t xml:space="preserve"> Удмуртской Республики</w:t>
      </w:r>
      <w:r w:rsidR="00475737">
        <w:rPr>
          <w:sz w:val="28"/>
          <w:szCs w:val="28"/>
        </w:rPr>
        <w:t>»</w:t>
      </w:r>
      <w:r w:rsidR="00934BED" w:rsidRPr="00D67C95">
        <w:rPr>
          <w:sz w:val="28"/>
          <w:szCs w:val="28"/>
        </w:rPr>
        <w:t>;</w:t>
      </w:r>
    </w:p>
    <w:p w:rsidR="00673A19" w:rsidRPr="00D67C95" w:rsidRDefault="00673A19" w:rsidP="00673A19">
      <w:pPr>
        <w:ind w:firstLine="540"/>
        <w:jc w:val="both"/>
        <w:rPr>
          <w:sz w:val="28"/>
          <w:szCs w:val="28"/>
        </w:rPr>
      </w:pPr>
      <w:r w:rsidRPr="00D67C95">
        <w:rPr>
          <w:sz w:val="28"/>
          <w:szCs w:val="28"/>
        </w:rPr>
        <w:t>от</w:t>
      </w:r>
      <w:r w:rsidR="00381B66" w:rsidRPr="00D67C95">
        <w:rPr>
          <w:sz w:val="28"/>
          <w:szCs w:val="28"/>
        </w:rPr>
        <w:t xml:space="preserve"> </w:t>
      </w:r>
      <w:r w:rsidR="00934BED">
        <w:rPr>
          <w:sz w:val="28"/>
          <w:szCs w:val="28"/>
        </w:rPr>
        <w:t>1</w:t>
      </w:r>
      <w:r w:rsidRPr="00D67C95">
        <w:rPr>
          <w:sz w:val="28"/>
          <w:szCs w:val="28"/>
        </w:rPr>
        <w:t>2.1</w:t>
      </w:r>
      <w:r w:rsidR="00934BED">
        <w:rPr>
          <w:sz w:val="28"/>
          <w:szCs w:val="28"/>
        </w:rPr>
        <w:t>1</w:t>
      </w:r>
      <w:r w:rsidRPr="00D67C95">
        <w:rPr>
          <w:sz w:val="28"/>
          <w:szCs w:val="28"/>
        </w:rPr>
        <w:t>.2013 №</w:t>
      </w:r>
      <w:r w:rsidR="00934BED">
        <w:rPr>
          <w:sz w:val="28"/>
          <w:szCs w:val="28"/>
        </w:rPr>
        <w:t>2030</w:t>
      </w:r>
      <w:r w:rsidRPr="00D67C95">
        <w:rPr>
          <w:sz w:val="28"/>
          <w:szCs w:val="28"/>
        </w:rPr>
        <w:t xml:space="preserve"> </w:t>
      </w:r>
      <w:r w:rsidR="00475737">
        <w:rPr>
          <w:sz w:val="28"/>
          <w:szCs w:val="28"/>
        </w:rPr>
        <w:t>«</w:t>
      </w:r>
      <w:r w:rsidR="00934BED" w:rsidRPr="00D67C95">
        <w:rPr>
          <w:sz w:val="28"/>
          <w:szCs w:val="28"/>
        </w:rPr>
        <w:t xml:space="preserve">О внесении </w:t>
      </w:r>
      <w:r w:rsidR="00934BED">
        <w:rPr>
          <w:sz w:val="28"/>
          <w:szCs w:val="28"/>
        </w:rPr>
        <w:t>допол</w:t>
      </w:r>
      <w:r w:rsidR="00934BED" w:rsidRPr="00D67C95">
        <w:rPr>
          <w:sz w:val="28"/>
          <w:szCs w:val="28"/>
        </w:rPr>
        <w:t xml:space="preserve">нений в постановление Администрации муниципального образования </w:t>
      </w:r>
      <w:r w:rsidR="00475737">
        <w:rPr>
          <w:sz w:val="28"/>
          <w:szCs w:val="28"/>
        </w:rPr>
        <w:t>«</w:t>
      </w:r>
      <w:r w:rsidR="00934BED" w:rsidRPr="00D67C95">
        <w:rPr>
          <w:sz w:val="28"/>
          <w:szCs w:val="28"/>
        </w:rPr>
        <w:t>Увинский район</w:t>
      </w:r>
      <w:r w:rsidR="00475737">
        <w:rPr>
          <w:sz w:val="28"/>
          <w:szCs w:val="28"/>
        </w:rPr>
        <w:t>»</w:t>
      </w:r>
      <w:r w:rsidR="00934BED" w:rsidRPr="00D67C95">
        <w:rPr>
          <w:sz w:val="28"/>
          <w:szCs w:val="28"/>
        </w:rPr>
        <w:t xml:space="preserve"> от </w:t>
      </w:r>
      <w:r w:rsidR="00934BED">
        <w:rPr>
          <w:sz w:val="28"/>
          <w:szCs w:val="28"/>
        </w:rPr>
        <w:t>19</w:t>
      </w:r>
      <w:r w:rsidR="00934BED" w:rsidRPr="00D67C95">
        <w:rPr>
          <w:sz w:val="28"/>
          <w:szCs w:val="28"/>
        </w:rPr>
        <w:t>.0</w:t>
      </w:r>
      <w:r w:rsidR="00934BED">
        <w:rPr>
          <w:sz w:val="28"/>
          <w:szCs w:val="28"/>
        </w:rPr>
        <w:t>8</w:t>
      </w:r>
      <w:r w:rsidR="00934BED" w:rsidRPr="00D67C95">
        <w:rPr>
          <w:sz w:val="28"/>
          <w:szCs w:val="28"/>
        </w:rPr>
        <w:t xml:space="preserve">.2013 </w:t>
      </w:r>
      <w:hyperlink r:id="rId13" w:history="1">
        <w:r w:rsidR="00934BED" w:rsidRPr="00D67C95">
          <w:rPr>
            <w:color w:val="0000FF"/>
            <w:sz w:val="28"/>
            <w:szCs w:val="28"/>
          </w:rPr>
          <w:t>№1</w:t>
        </w:r>
        <w:r w:rsidR="00934BED">
          <w:rPr>
            <w:color w:val="0000FF"/>
            <w:sz w:val="28"/>
            <w:szCs w:val="28"/>
          </w:rPr>
          <w:t>458</w:t>
        </w:r>
      </w:hyperlink>
      <w:r w:rsidR="00934BED" w:rsidRPr="00D67C95">
        <w:rPr>
          <w:b/>
          <w:bCs/>
          <w:color w:val="212121"/>
          <w:spacing w:val="9"/>
          <w:sz w:val="28"/>
          <w:szCs w:val="28"/>
        </w:rPr>
        <w:t xml:space="preserve"> </w:t>
      </w:r>
      <w:r w:rsidR="00475737">
        <w:rPr>
          <w:b/>
          <w:bCs/>
          <w:color w:val="212121"/>
          <w:spacing w:val="9"/>
          <w:sz w:val="28"/>
          <w:szCs w:val="28"/>
        </w:rPr>
        <w:t>«</w:t>
      </w:r>
      <w:r w:rsidR="00934BED" w:rsidRPr="00D67C95">
        <w:rPr>
          <w:bCs/>
          <w:spacing w:val="9"/>
          <w:sz w:val="28"/>
          <w:szCs w:val="28"/>
        </w:rPr>
        <w:t>Об утверждении Положения об оплате труда работников бюджетных, казенных</w:t>
      </w:r>
      <w:r w:rsidR="00934BED">
        <w:rPr>
          <w:bCs/>
          <w:spacing w:val="9"/>
          <w:sz w:val="28"/>
          <w:szCs w:val="28"/>
        </w:rPr>
        <w:t>, автономных образовательных</w:t>
      </w:r>
      <w:r w:rsidR="00934BED" w:rsidRPr="00D67C95">
        <w:rPr>
          <w:bCs/>
          <w:spacing w:val="9"/>
          <w:sz w:val="28"/>
          <w:szCs w:val="28"/>
        </w:rPr>
        <w:t xml:space="preserve"> </w:t>
      </w:r>
      <w:r w:rsidR="00934BED">
        <w:rPr>
          <w:bCs/>
          <w:spacing w:val="9"/>
          <w:sz w:val="28"/>
          <w:szCs w:val="28"/>
        </w:rPr>
        <w:t>организаций и иных учреждений образования, подведомственных Управлению образования</w:t>
      </w:r>
      <w:r w:rsidR="00934BED" w:rsidRPr="00D67C95">
        <w:rPr>
          <w:bCs/>
          <w:spacing w:val="9"/>
          <w:sz w:val="28"/>
          <w:szCs w:val="28"/>
        </w:rPr>
        <w:t xml:space="preserve"> Администрации муниципального образования</w:t>
      </w:r>
      <w:r w:rsidR="00934BED" w:rsidRPr="00D67C95">
        <w:rPr>
          <w:sz w:val="28"/>
          <w:szCs w:val="28"/>
        </w:rPr>
        <w:t xml:space="preserve"> </w:t>
      </w:r>
      <w:r w:rsidR="00475737">
        <w:rPr>
          <w:sz w:val="28"/>
          <w:szCs w:val="28"/>
        </w:rPr>
        <w:t>«</w:t>
      </w:r>
      <w:r w:rsidR="00934BED" w:rsidRPr="00D67C95">
        <w:rPr>
          <w:sz w:val="28"/>
          <w:szCs w:val="28"/>
        </w:rPr>
        <w:t>Увинский район</w:t>
      </w:r>
      <w:r w:rsidR="00475737">
        <w:rPr>
          <w:sz w:val="28"/>
          <w:szCs w:val="28"/>
        </w:rPr>
        <w:t>»</w:t>
      </w:r>
      <w:r w:rsidR="00934BED">
        <w:rPr>
          <w:sz w:val="28"/>
          <w:szCs w:val="28"/>
        </w:rPr>
        <w:t xml:space="preserve"> Удмуртской Республики</w:t>
      </w:r>
      <w:r w:rsidR="00475737">
        <w:rPr>
          <w:sz w:val="28"/>
          <w:szCs w:val="28"/>
        </w:rPr>
        <w:t>»</w:t>
      </w:r>
      <w:r w:rsidR="00934BED" w:rsidRPr="00D67C95">
        <w:rPr>
          <w:sz w:val="28"/>
          <w:szCs w:val="28"/>
        </w:rPr>
        <w:t>;</w:t>
      </w:r>
    </w:p>
    <w:p w:rsidR="00D715E9" w:rsidRPr="00D67C95" w:rsidRDefault="00D715E9" w:rsidP="00D715E9">
      <w:pPr>
        <w:ind w:firstLine="540"/>
        <w:jc w:val="both"/>
        <w:rPr>
          <w:sz w:val="28"/>
          <w:szCs w:val="28"/>
        </w:rPr>
      </w:pPr>
      <w:r w:rsidRPr="00D67C95">
        <w:rPr>
          <w:sz w:val="28"/>
          <w:szCs w:val="28"/>
        </w:rPr>
        <w:t xml:space="preserve">Администрации муниципального образования </w:t>
      </w:r>
      <w:r w:rsidR="00475737">
        <w:rPr>
          <w:sz w:val="28"/>
          <w:szCs w:val="28"/>
        </w:rPr>
        <w:t>«</w:t>
      </w:r>
      <w:r w:rsidRPr="00D67C95">
        <w:rPr>
          <w:sz w:val="28"/>
          <w:szCs w:val="28"/>
        </w:rPr>
        <w:t>Увинский район</w:t>
      </w:r>
      <w:r w:rsidR="00475737">
        <w:rPr>
          <w:sz w:val="28"/>
          <w:szCs w:val="28"/>
        </w:rPr>
        <w:t>»</w:t>
      </w:r>
      <w:r w:rsidRPr="00D67C95">
        <w:rPr>
          <w:sz w:val="28"/>
          <w:szCs w:val="28"/>
        </w:rPr>
        <w:t>:</w:t>
      </w:r>
    </w:p>
    <w:p w:rsidR="00D715E9" w:rsidRPr="00D67C95" w:rsidRDefault="00D715E9" w:rsidP="00D715E9">
      <w:pPr>
        <w:ind w:firstLine="540"/>
        <w:jc w:val="both"/>
        <w:rPr>
          <w:sz w:val="28"/>
          <w:szCs w:val="28"/>
        </w:rPr>
      </w:pPr>
      <w:r w:rsidRPr="00D67C95">
        <w:rPr>
          <w:sz w:val="28"/>
          <w:szCs w:val="28"/>
        </w:rPr>
        <w:t xml:space="preserve">от </w:t>
      </w:r>
      <w:r w:rsidR="001C60B4" w:rsidRPr="00D67C95">
        <w:rPr>
          <w:sz w:val="28"/>
          <w:szCs w:val="28"/>
        </w:rPr>
        <w:t>2</w:t>
      </w:r>
      <w:r w:rsidR="00934BED">
        <w:rPr>
          <w:sz w:val="28"/>
          <w:szCs w:val="28"/>
        </w:rPr>
        <w:t>0</w:t>
      </w:r>
      <w:r w:rsidRPr="00D67C95">
        <w:rPr>
          <w:sz w:val="28"/>
          <w:szCs w:val="28"/>
        </w:rPr>
        <w:t>.</w:t>
      </w:r>
      <w:r w:rsidR="00934BED">
        <w:rPr>
          <w:sz w:val="28"/>
          <w:szCs w:val="28"/>
        </w:rPr>
        <w:t>01</w:t>
      </w:r>
      <w:r w:rsidRPr="00D67C95">
        <w:rPr>
          <w:sz w:val="28"/>
          <w:szCs w:val="28"/>
        </w:rPr>
        <w:t>.20</w:t>
      </w:r>
      <w:r w:rsidR="001C60B4" w:rsidRPr="00D67C95">
        <w:rPr>
          <w:sz w:val="28"/>
          <w:szCs w:val="28"/>
        </w:rPr>
        <w:t>14</w:t>
      </w:r>
      <w:r w:rsidRPr="00D67C95">
        <w:rPr>
          <w:sz w:val="28"/>
          <w:szCs w:val="28"/>
        </w:rPr>
        <w:t xml:space="preserve"> </w:t>
      </w:r>
      <w:r w:rsidR="001C60B4" w:rsidRPr="00D67C95">
        <w:rPr>
          <w:sz w:val="28"/>
          <w:szCs w:val="28"/>
        </w:rPr>
        <w:t>№</w:t>
      </w:r>
      <w:r w:rsidR="00934BED">
        <w:rPr>
          <w:sz w:val="28"/>
          <w:szCs w:val="28"/>
        </w:rPr>
        <w:t>34</w:t>
      </w:r>
      <w:r w:rsidR="001C60B4" w:rsidRPr="00D67C95">
        <w:rPr>
          <w:sz w:val="28"/>
          <w:szCs w:val="28"/>
        </w:rPr>
        <w:t xml:space="preserve"> </w:t>
      </w:r>
      <w:r w:rsidR="00475737">
        <w:rPr>
          <w:sz w:val="28"/>
          <w:szCs w:val="28"/>
        </w:rPr>
        <w:t>«</w:t>
      </w:r>
      <w:r w:rsidR="00934BED" w:rsidRPr="00D67C95">
        <w:rPr>
          <w:sz w:val="28"/>
          <w:szCs w:val="28"/>
        </w:rPr>
        <w:t xml:space="preserve">О внесении </w:t>
      </w:r>
      <w:r w:rsidR="00934BED">
        <w:rPr>
          <w:sz w:val="28"/>
          <w:szCs w:val="28"/>
        </w:rPr>
        <w:t>допол</w:t>
      </w:r>
      <w:r w:rsidR="00934BED" w:rsidRPr="00D67C95">
        <w:rPr>
          <w:sz w:val="28"/>
          <w:szCs w:val="28"/>
        </w:rPr>
        <w:t xml:space="preserve">нений в постановление Администрации муниципального образования </w:t>
      </w:r>
      <w:r w:rsidR="00475737">
        <w:rPr>
          <w:sz w:val="28"/>
          <w:szCs w:val="28"/>
        </w:rPr>
        <w:t>«</w:t>
      </w:r>
      <w:r w:rsidR="00934BED" w:rsidRPr="00D67C95">
        <w:rPr>
          <w:sz w:val="28"/>
          <w:szCs w:val="28"/>
        </w:rPr>
        <w:t>Увинский район</w:t>
      </w:r>
      <w:r w:rsidR="00475737">
        <w:rPr>
          <w:sz w:val="28"/>
          <w:szCs w:val="28"/>
        </w:rPr>
        <w:t>»</w:t>
      </w:r>
      <w:r w:rsidR="00934BED" w:rsidRPr="00D67C95">
        <w:rPr>
          <w:sz w:val="28"/>
          <w:szCs w:val="28"/>
        </w:rPr>
        <w:t xml:space="preserve"> от </w:t>
      </w:r>
      <w:r w:rsidR="00934BED">
        <w:rPr>
          <w:sz w:val="28"/>
          <w:szCs w:val="28"/>
        </w:rPr>
        <w:t>19</w:t>
      </w:r>
      <w:r w:rsidR="00934BED" w:rsidRPr="00D67C95">
        <w:rPr>
          <w:sz w:val="28"/>
          <w:szCs w:val="28"/>
        </w:rPr>
        <w:t>.0</w:t>
      </w:r>
      <w:r w:rsidR="00934BED">
        <w:rPr>
          <w:sz w:val="28"/>
          <w:szCs w:val="28"/>
        </w:rPr>
        <w:t>8</w:t>
      </w:r>
      <w:r w:rsidR="00934BED" w:rsidRPr="00D67C95">
        <w:rPr>
          <w:sz w:val="28"/>
          <w:szCs w:val="28"/>
        </w:rPr>
        <w:t xml:space="preserve">.2013 </w:t>
      </w:r>
      <w:hyperlink r:id="rId14" w:history="1">
        <w:r w:rsidR="00934BED" w:rsidRPr="00D67C95">
          <w:rPr>
            <w:color w:val="0000FF"/>
            <w:sz w:val="28"/>
            <w:szCs w:val="28"/>
          </w:rPr>
          <w:t>№1</w:t>
        </w:r>
        <w:r w:rsidR="00934BED">
          <w:rPr>
            <w:color w:val="0000FF"/>
            <w:sz w:val="28"/>
            <w:szCs w:val="28"/>
          </w:rPr>
          <w:t>458</w:t>
        </w:r>
      </w:hyperlink>
      <w:r w:rsidR="00934BED" w:rsidRPr="00D67C95">
        <w:rPr>
          <w:b/>
          <w:bCs/>
          <w:color w:val="212121"/>
          <w:spacing w:val="9"/>
          <w:sz w:val="28"/>
          <w:szCs w:val="28"/>
        </w:rPr>
        <w:t xml:space="preserve"> </w:t>
      </w:r>
      <w:r w:rsidR="00475737">
        <w:rPr>
          <w:b/>
          <w:bCs/>
          <w:color w:val="212121"/>
          <w:spacing w:val="9"/>
          <w:sz w:val="28"/>
          <w:szCs w:val="28"/>
        </w:rPr>
        <w:t>«</w:t>
      </w:r>
      <w:r w:rsidR="00934BED" w:rsidRPr="00D67C95">
        <w:rPr>
          <w:bCs/>
          <w:spacing w:val="9"/>
          <w:sz w:val="28"/>
          <w:szCs w:val="28"/>
        </w:rPr>
        <w:t>Об утверждении Положения об оплате труда работников бюджетных, казенных</w:t>
      </w:r>
      <w:r w:rsidR="00934BED">
        <w:rPr>
          <w:bCs/>
          <w:spacing w:val="9"/>
          <w:sz w:val="28"/>
          <w:szCs w:val="28"/>
        </w:rPr>
        <w:t>, автономных образовательных</w:t>
      </w:r>
      <w:r w:rsidR="00934BED" w:rsidRPr="00D67C95">
        <w:rPr>
          <w:bCs/>
          <w:spacing w:val="9"/>
          <w:sz w:val="28"/>
          <w:szCs w:val="28"/>
        </w:rPr>
        <w:t xml:space="preserve"> </w:t>
      </w:r>
      <w:r w:rsidR="00934BED">
        <w:rPr>
          <w:bCs/>
          <w:spacing w:val="9"/>
          <w:sz w:val="28"/>
          <w:szCs w:val="28"/>
        </w:rPr>
        <w:t>организаций и иных учреждений образования, подведомственных Управлению образования</w:t>
      </w:r>
      <w:r w:rsidR="00934BED" w:rsidRPr="00D67C95">
        <w:rPr>
          <w:bCs/>
          <w:spacing w:val="9"/>
          <w:sz w:val="28"/>
          <w:szCs w:val="28"/>
        </w:rPr>
        <w:t xml:space="preserve"> Администрации муниципального образования</w:t>
      </w:r>
      <w:r w:rsidR="00934BED" w:rsidRPr="00D67C95">
        <w:rPr>
          <w:sz w:val="28"/>
          <w:szCs w:val="28"/>
        </w:rPr>
        <w:t xml:space="preserve"> </w:t>
      </w:r>
      <w:r w:rsidR="00475737">
        <w:rPr>
          <w:sz w:val="28"/>
          <w:szCs w:val="28"/>
        </w:rPr>
        <w:t>«</w:t>
      </w:r>
      <w:r w:rsidR="00934BED" w:rsidRPr="00D67C95">
        <w:rPr>
          <w:sz w:val="28"/>
          <w:szCs w:val="28"/>
        </w:rPr>
        <w:t>Увинский район</w:t>
      </w:r>
      <w:r w:rsidR="00475737">
        <w:rPr>
          <w:sz w:val="28"/>
          <w:szCs w:val="28"/>
        </w:rPr>
        <w:t>»</w:t>
      </w:r>
      <w:r w:rsidR="00934BED">
        <w:rPr>
          <w:sz w:val="28"/>
          <w:szCs w:val="28"/>
        </w:rPr>
        <w:t xml:space="preserve"> Удмуртской Республики</w:t>
      </w:r>
      <w:r w:rsidR="00475737">
        <w:rPr>
          <w:sz w:val="28"/>
          <w:szCs w:val="28"/>
        </w:rPr>
        <w:t>»</w:t>
      </w:r>
      <w:r w:rsidR="00934BED" w:rsidRPr="00D67C95">
        <w:rPr>
          <w:sz w:val="28"/>
          <w:szCs w:val="28"/>
        </w:rPr>
        <w:t>;</w:t>
      </w:r>
    </w:p>
    <w:p w:rsidR="00D715E9" w:rsidRPr="00D67C95" w:rsidRDefault="00D715E9" w:rsidP="00D715E9">
      <w:pPr>
        <w:ind w:firstLine="540"/>
        <w:jc w:val="both"/>
        <w:rPr>
          <w:sz w:val="28"/>
          <w:szCs w:val="28"/>
        </w:rPr>
      </w:pPr>
      <w:r w:rsidRPr="00D67C95">
        <w:rPr>
          <w:sz w:val="28"/>
          <w:szCs w:val="28"/>
        </w:rPr>
        <w:t xml:space="preserve">от </w:t>
      </w:r>
      <w:r w:rsidR="00DE7969">
        <w:rPr>
          <w:sz w:val="28"/>
          <w:szCs w:val="28"/>
        </w:rPr>
        <w:t>20</w:t>
      </w:r>
      <w:r w:rsidRPr="00D67C95">
        <w:rPr>
          <w:sz w:val="28"/>
          <w:szCs w:val="28"/>
        </w:rPr>
        <w:t>.</w:t>
      </w:r>
      <w:r w:rsidR="00DE7969">
        <w:rPr>
          <w:sz w:val="28"/>
          <w:szCs w:val="28"/>
        </w:rPr>
        <w:t>05</w:t>
      </w:r>
      <w:r w:rsidRPr="00D67C95">
        <w:rPr>
          <w:sz w:val="28"/>
          <w:szCs w:val="28"/>
        </w:rPr>
        <w:t>.201</w:t>
      </w:r>
      <w:r w:rsidR="001C60B4" w:rsidRPr="00D67C95">
        <w:rPr>
          <w:sz w:val="28"/>
          <w:szCs w:val="28"/>
        </w:rPr>
        <w:t>4</w:t>
      </w:r>
      <w:r w:rsidRPr="00D67C95">
        <w:rPr>
          <w:sz w:val="28"/>
          <w:szCs w:val="28"/>
        </w:rPr>
        <w:t xml:space="preserve"> </w:t>
      </w:r>
      <w:r w:rsidR="001C60B4" w:rsidRPr="00D67C95">
        <w:rPr>
          <w:sz w:val="28"/>
          <w:szCs w:val="28"/>
        </w:rPr>
        <w:t>№</w:t>
      </w:r>
      <w:r w:rsidR="00DE7969">
        <w:rPr>
          <w:sz w:val="28"/>
          <w:szCs w:val="28"/>
        </w:rPr>
        <w:t>907</w:t>
      </w:r>
      <w:r w:rsidRPr="00D67C95">
        <w:rPr>
          <w:sz w:val="28"/>
          <w:szCs w:val="28"/>
        </w:rPr>
        <w:t xml:space="preserve"> </w:t>
      </w:r>
      <w:r w:rsidR="00475737">
        <w:rPr>
          <w:sz w:val="28"/>
          <w:szCs w:val="28"/>
        </w:rPr>
        <w:t>«</w:t>
      </w:r>
      <w:r w:rsidR="00DE7969" w:rsidRPr="00D67C95">
        <w:rPr>
          <w:sz w:val="28"/>
          <w:szCs w:val="28"/>
        </w:rPr>
        <w:t xml:space="preserve">О внесении </w:t>
      </w:r>
      <w:r w:rsidR="00DE7969">
        <w:rPr>
          <w:sz w:val="28"/>
          <w:szCs w:val="28"/>
        </w:rPr>
        <w:t>изме</w:t>
      </w:r>
      <w:r w:rsidR="00DE7969" w:rsidRPr="00D67C95">
        <w:rPr>
          <w:sz w:val="28"/>
          <w:szCs w:val="28"/>
        </w:rPr>
        <w:t xml:space="preserve">нений в постановление Администрации муниципального образования </w:t>
      </w:r>
      <w:r w:rsidR="00475737">
        <w:rPr>
          <w:sz w:val="28"/>
          <w:szCs w:val="28"/>
        </w:rPr>
        <w:t>«</w:t>
      </w:r>
      <w:r w:rsidR="00DE7969" w:rsidRPr="00D67C95">
        <w:rPr>
          <w:sz w:val="28"/>
          <w:szCs w:val="28"/>
        </w:rPr>
        <w:t>Увинский район</w:t>
      </w:r>
      <w:r w:rsidR="00475737">
        <w:rPr>
          <w:sz w:val="28"/>
          <w:szCs w:val="28"/>
        </w:rPr>
        <w:t>»</w:t>
      </w:r>
      <w:r w:rsidR="00DE7969" w:rsidRPr="00D67C95">
        <w:rPr>
          <w:sz w:val="28"/>
          <w:szCs w:val="28"/>
        </w:rPr>
        <w:t xml:space="preserve"> от </w:t>
      </w:r>
      <w:r w:rsidR="00DE7969">
        <w:rPr>
          <w:sz w:val="28"/>
          <w:szCs w:val="28"/>
        </w:rPr>
        <w:t>19</w:t>
      </w:r>
      <w:r w:rsidR="00DE7969" w:rsidRPr="00D67C95">
        <w:rPr>
          <w:sz w:val="28"/>
          <w:szCs w:val="28"/>
        </w:rPr>
        <w:t>.0</w:t>
      </w:r>
      <w:r w:rsidR="00DE7969">
        <w:rPr>
          <w:sz w:val="28"/>
          <w:szCs w:val="28"/>
        </w:rPr>
        <w:t>8</w:t>
      </w:r>
      <w:r w:rsidR="00DE7969" w:rsidRPr="00D67C95">
        <w:rPr>
          <w:sz w:val="28"/>
          <w:szCs w:val="28"/>
        </w:rPr>
        <w:t xml:space="preserve">.2013 </w:t>
      </w:r>
      <w:hyperlink r:id="rId15" w:history="1">
        <w:r w:rsidR="00DE7969" w:rsidRPr="00D67C95">
          <w:rPr>
            <w:color w:val="0000FF"/>
            <w:sz w:val="28"/>
            <w:szCs w:val="28"/>
          </w:rPr>
          <w:t>№1</w:t>
        </w:r>
        <w:r w:rsidR="00DE7969">
          <w:rPr>
            <w:color w:val="0000FF"/>
            <w:sz w:val="28"/>
            <w:szCs w:val="28"/>
          </w:rPr>
          <w:t>458</w:t>
        </w:r>
      </w:hyperlink>
      <w:r w:rsidR="00DE7969" w:rsidRPr="00D67C95">
        <w:rPr>
          <w:b/>
          <w:bCs/>
          <w:color w:val="212121"/>
          <w:spacing w:val="9"/>
          <w:sz w:val="28"/>
          <w:szCs w:val="28"/>
        </w:rPr>
        <w:t xml:space="preserve"> </w:t>
      </w:r>
      <w:r w:rsidR="00475737">
        <w:rPr>
          <w:b/>
          <w:bCs/>
          <w:color w:val="212121"/>
          <w:spacing w:val="9"/>
          <w:sz w:val="28"/>
          <w:szCs w:val="28"/>
        </w:rPr>
        <w:t>«</w:t>
      </w:r>
      <w:r w:rsidR="00DE7969" w:rsidRPr="00D67C95">
        <w:rPr>
          <w:bCs/>
          <w:spacing w:val="9"/>
          <w:sz w:val="28"/>
          <w:szCs w:val="28"/>
        </w:rPr>
        <w:t>Об утверждении Положения об оплате труда работников бюджетных, казенных</w:t>
      </w:r>
      <w:r w:rsidR="00DE7969">
        <w:rPr>
          <w:bCs/>
          <w:spacing w:val="9"/>
          <w:sz w:val="28"/>
          <w:szCs w:val="28"/>
        </w:rPr>
        <w:t>, автономных образовательных</w:t>
      </w:r>
      <w:r w:rsidR="00DE7969" w:rsidRPr="00D67C95">
        <w:rPr>
          <w:bCs/>
          <w:spacing w:val="9"/>
          <w:sz w:val="28"/>
          <w:szCs w:val="28"/>
        </w:rPr>
        <w:t xml:space="preserve"> </w:t>
      </w:r>
      <w:r w:rsidR="00DE7969">
        <w:rPr>
          <w:bCs/>
          <w:spacing w:val="9"/>
          <w:sz w:val="28"/>
          <w:szCs w:val="28"/>
        </w:rPr>
        <w:t>организаций и иных учреждений образования, подведомственных Управлению образования</w:t>
      </w:r>
      <w:r w:rsidR="00DE7969" w:rsidRPr="00D67C95">
        <w:rPr>
          <w:bCs/>
          <w:spacing w:val="9"/>
          <w:sz w:val="28"/>
          <w:szCs w:val="28"/>
        </w:rPr>
        <w:t xml:space="preserve"> Администрации муниципального образования</w:t>
      </w:r>
      <w:r w:rsidR="00DE7969" w:rsidRPr="00D67C95">
        <w:rPr>
          <w:sz w:val="28"/>
          <w:szCs w:val="28"/>
        </w:rPr>
        <w:t xml:space="preserve"> </w:t>
      </w:r>
      <w:r w:rsidR="00475737">
        <w:rPr>
          <w:sz w:val="28"/>
          <w:szCs w:val="28"/>
        </w:rPr>
        <w:t>«</w:t>
      </w:r>
      <w:r w:rsidR="00DE7969" w:rsidRPr="00D67C95">
        <w:rPr>
          <w:sz w:val="28"/>
          <w:szCs w:val="28"/>
        </w:rPr>
        <w:t>Увинский район</w:t>
      </w:r>
      <w:r w:rsidR="00475737">
        <w:rPr>
          <w:sz w:val="28"/>
          <w:szCs w:val="28"/>
        </w:rPr>
        <w:t>»</w:t>
      </w:r>
      <w:r w:rsidR="00DE7969">
        <w:rPr>
          <w:sz w:val="28"/>
          <w:szCs w:val="28"/>
        </w:rPr>
        <w:t xml:space="preserve"> Удмуртской Республики</w:t>
      </w:r>
      <w:r w:rsidR="00475737">
        <w:rPr>
          <w:sz w:val="28"/>
          <w:szCs w:val="28"/>
        </w:rPr>
        <w:t>»</w:t>
      </w:r>
      <w:r w:rsidR="00DE7969" w:rsidRPr="00D67C95">
        <w:rPr>
          <w:sz w:val="28"/>
          <w:szCs w:val="28"/>
        </w:rPr>
        <w:t>;</w:t>
      </w:r>
    </w:p>
    <w:p w:rsidR="00217725" w:rsidRPr="00D67C95" w:rsidRDefault="00217725" w:rsidP="00D715E9">
      <w:pPr>
        <w:ind w:firstLine="540"/>
        <w:jc w:val="both"/>
        <w:rPr>
          <w:sz w:val="28"/>
          <w:szCs w:val="28"/>
        </w:rPr>
      </w:pPr>
      <w:r w:rsidRPr="00D67C95">
        <w:rPr>
          <w:sz w:val="28"/>
          <w:szCs w:val="28"/>
        </w:rPr>
        <w:t>от 1</w:t>
      </w:r>
      <w:r w:rsidR="00DE7969">
        <w:rPr>
          <w:sz w:val="28"/>
          <w:szCs w:val="28"/>
        </w:rPr>
        <w:t>4</w:t>
      </w:r>
      <w:r w:rsidRPr="00D67C95">
        <w:rPr>
          <w:sz w:val="28"/>
          <w:szCs w:val="28"/>
        </w:rPr>
        <w:t>.11.2014 №20</w:t>
      </w:r>
      <w:r w:rsidR="00DE7969">
        <w:rPr>
          <w:sz w:val="28"/>
          <w:szCs w:val="28"/>
        </w:rPr>
        <w:t>52</w:t>
      </w:r>
      <w:r w:rsidRPr="00D67C95">
        <w:rPr>
          <w:sz w:val="28"/>
          <w:szCs w:val="28"/>
        </w:rPr>
        <w:t xml:space="preserve"> </w:t>
      </w:r>
      <w:r w:rsidR="00475737">
        <w:rPr>
          <w:sz w:val="28"/>
          <w:szCs w:val="28"/>
        </w:rPr>
        <w:t>«</w:t>
      </w:r>
      <w:r w:rsidR="00DE7969" w:rsidRPr="00D67C95">
        <w:rPr>
          <w:sz w:val="28"/>
          <w:szCs w:val="28"/>
        </w:rPr>
        <w:t xml:space="preserve">О внесении </w:t>
      </w:r>
      <w:r w:rsidR="00DE7969">
        <w:rPr>
          <w:sz w:val="28"/>
          <w:szCs w:val="28"/>
        </w:rPr>
        <w:t>изме</w:t>
      </w:r>
      <w:r w:rsidR="00DE7969" w:rsidRPr="00D67C95">
        <w:rPr>
          <w:sz w:val="28"/>
          <w:szCs w:val="28"/>
        </w:rPr>
        <w:t xml:space="preserve">нений в постановление Администрации муниципального образования </w:t>
      </w:r>
      <w:r w:rsidR="00475737">
        <w:rPr>
          <w:sz w:val="28"/>
          <w:szCs w:val="28"/>
        </w:rPr>
        <w:t>«</w:t>
      </w:r>
      <w:r w:rsidR="00DE7969" w:rsidRPr="00D67C95">
        <w:rPr>
          <w:sz w:val="28"/>
          <w:szCs w:val="28"/>
        </w:rPr>
        <w:t>Увинский район</w:t>
      </w:r>
      <w:r w:rsidR="00475737">
        <w:rPr>
          <w:sz w:val="28"/>
          <w:szCs w:val="28"/>
        </w:rPr>
        <w:t>»</w:t>
      </w:r>
      <w:r w:rsidR="00DE7969">
        <w:rPr>
          <w:sz w:val="28"/>
          <w:szCs w:val="28"/>
        </w:rPr>
        <w:t xml:space="preserve"> Удмуртской Республики</w:t>
      </w:r>
      <w:r w:rsidR="00DE7969" w:rsidRPr="00D67C95">
        <w:rPr>
          <w:sz w:val="28"/>
          <w:szCs w:val="28"/>
        </w:rPr>
        <w:t xml:space="preserve"> от </w:t>
      </w:r>
      <w:r w:rsidR="00DE7969">
        <w:rPr>
          <w:sz w:val="28"/>
          <w:szCs w:val="28"/>
        </w:rPr>
        <w:t>19</w:t>
      </w:r>
      <w:r w:rsidR="00DE7969" w:rsidRPr="00D67C95">
        <w:rPr>
          <w:sz w:val="28"/>
          <w:szCs w:val="28"/>
        </w:rPr>
        <w:t>.0</w:t>
      </w:r>
      <w:r w:rsidR="00DE7969">
        <w:rPr>
          <w:sz w:val="28"/>
          <w:szCs w:val="28"/>
        </w:rPr>
        <w:t>8</w:t>
      </w:r>
      <w:r w:rsidR="00DE7969" w:rsidRPr="00D67C95">
        <w:rPr>
          <w:sz w:val="28"/>
          <w:szCs w:val="28"/>
        </w:rPr>
        <w:t xml:space="preserve">.2013 </w:t>
      </w:r>
      <w:hyperlink r:id="rId16" w:history="1">
        <w:r w:rsidR="00DE7969" w:rsidRPr="00D67C95">
          <w:rPr>
            <w:color w:val="0000FF"/>
            <w:sz w:val="28"/>
            <w:szCs w:val="28"/>
          </w:rPr>
          <w:t>№1</w:t>
        </w:r>
        <w:r w:rsidR="00DE7969">
          <w:rPr>
            <w:color w:val="0000FF"/>
            <w:sz w:val="28"/>
            <w:szCs w:val="28"/>
          </w:rPr>
          <w:t>458</w:t>
        </w:r>
      </w:hyperlink>
      <w:r w:rsidR="00DE7969" w:rsidRPr="00D67C95">
        <w:rPr>
          <w:b/>
          <w:bCs/>
          <w:color w:val="212121"/>
          <w:spacing w:val="9"/>
          <w:sz w:val="28"/>
          <w:szCs w:val="28"/>
        </w:rPr>
        <w:t xml:space="preserve"> </w:t>
      </w:r>
      <w:r w:rsidR="00475737">
        <w:rPr>
          <w:b/>
          <w:bCs/>
          <w:color w:val="212121"/>
          <w:spacing w:val="9"/>
          <w:sz w:val="28"/>
          <w:szCs w:val="28"/>
        </w:rPr>
        <w:t>«</w:t>
      </w:r>
      <w:r w:rsidR="00DE7969" w:rsidRPr="00D67C95">
        <w:rPr>
          <w:bCs/>
          <w:spacing w:val="9"/>
          <w:sz w:val="28"/>
          <w:szCs w:val="28"/>
        </w:rPr>
        <w:t>Об утверждении Положения об оплате труда работников бюджетных, казенных</w:t>
      </w:r>
      <w:r w:rsidR="00DE7969">
        <w:rPr>
          <w:bCs/>
          <w:spacing w:val="9"/>
          <w:sz w:val="28"/>
          <w:szCs w:val="28"/>
        </w:rPr>
        <w:t xml:space="preserve"> образовательных</w:t>
      </w:r>
      <w:r w:rsidR="00DE7969" w:rsidRPr="00D67C95">
        <w:rPr>
          <w:bCs/>
          <w:spacing w:val="9"/>
          <w:sz w:val="28"/>
          <w:szCs w:val="28"/>
        </w:rPr>
        <w:t xml:space="preserve"> </w:t>
      </w:r>
      <w:r w:rsidR="00DE7969">
        <w:rPr>
          <w:bCs/>
          <w:spacing w:val="9"/>
          <w:sz w:val="28"/>
          <w:szCs w:val="28"/>
        </w:rPr>
        <w:t>организаций и иных учреждений образования, подведомственных Управлению образования</w:t>
      </w:r>
      <w:r w:rsidR="00DE7969" w:rsidRPr="00D67C95">
        <w:rPr>
          <w:bCs/>
          <w:spacing w:val="9"/>
          <w:sz w:val="28"/>
          <w:szCs w:val="28"/>
        </w:rPr>
        <w:t xml:space="preserve"> Администрации муниципального образования</w:t>
      </w:r>
      <w:r w:rsidR="00DE7969" w:rsidRPr="00D67C95">
        <w:rPr>
          <w:sz w:val="28"/>
          <w:szCs w:val="28"/>
        </w:rPr>
        <w:t xml:space="preserve"> </w:t>
      </w:r>
      <w:r w:rsidR="00475737">
        <w:rPr>
          <w:sz w:val="28"/>
          <w:szCs w:val="28"/>
        </w:rPr>
        <w:t>«</w:t>
      </w:r>
      <w:r w:rsidR="00DE7969" w:rsidRPr="00D67C95">
        <w:rPr>
          <w:sz w:val="28"/>
          <w:szCs w:val="28"/>
        </w:rPr>
        <w:t>Увинский район</w:t>
      </w:r>
      <w:r w:rsidR="00475737">
        <w:rPr>
          <w:sz w:val="28"/>
          <w:szCs w:val="28"/>
        </w:rPr>
        <w:t>»</w:t>
      </w:r>
      <w:r w:rsidR="00DE7969">
        <w:rPr>
          <w:sz w:val="28"/>
          <w:szCs w:val="28"/>
        </w:rPr>
        <w:t xml:space="preserve"> Удмуртской Республики</w:t>
      </w:r>
      <w:r w:rsidR="00475737">
        <w:rPr>
          <w:sz w:val="28"/>
          <w:szCs w:val="28"/>
        </w:rPr>
        <w:t>»</w:t>
      </w:r>
      <w:r w:rsidR="00DE7969" w:rsidRPr="00D67C95">
        <w:rPr>
          <w:sz w:val="28"/>
          <w:szCs w:val="28"/>
        </w:rPr>
        <w:t>;</w:t>
      </w:r>
    </w:p>
    <w:p w:rsidR="00217725" w:rsidRPr="00D67C95" w:rsidRDefault="00217725" w:rsidP="00D715E9">
      <w:pPr>
        <w:ind w:firstLine="540"/>
        <w:jc w:val="both"/>
        <w:rPr>
          <w:sz w:val="28"/>
          <w:szCs w:val="28"/>
        </w:rPr>
      </w:pPr>
      <w:r w:rsidRPr="00D67C95">
        <w:rPr>
          <w:sz w:val="28"/>
          <w:szCs w:val="28"/>
        </w:rPr>
        <w:lastRenderedPageBreak/>
        <w:t xml:space="preserve">от </w:t>
      </w:r>
      <w:r w:rsidR="00DE7969">
        <w:rPr>
          <w:sz w:val="28"/>
          <w:szCs w:val="28"/>
        </w:rPr>
        <w:t>10</w:t>
      </w:r>
      <w:r w:rsidRPr="00D67C95">
        <w:rPr>
          <w:sz w:val="28"/>
          <w:szCs w:val="28"/>
        </w:rPr>
        <w:t>.</w:t>
      </w:r>
      <w:r w:rsidR="00DE7969">
        <w:rPr>
          <w:sz w:val="28"/>
          <w:szCs w:val="28"/>
        </w:rPr>
        <w:t>02</w:t>
      </w:r>
      <w:r w:rsidRPr="00D67C95">
        <w:rPr>
          <w:sz w:val="28"/>
          <w:szCs w:val="28"/>
        </w:rPr>
        <w:t>.201</w:t>
      </w:r>
      <w:r w:rsidR="00DE7969">
        <w:rPr>
          <w:sz w:val="28"/>
          <w:szCs w:val="28"/>
        </w:rPr>
        <w:t>5</w:t>
      </w:r>
      <w:r w:rsidRPr="00D67C95">
        <w:rPr>
          <w:sz w:val="28"/>
          <w:szCs w:val="28"/>
        </w:rPr>
        <w:t xml:space="preserve"> №</w:t>
      </w:r>
      <w:r w:rsidR="00DE7969">
        <w:rPr>
          <w:sz w:val="28"/>
          <w:szCs w:val="28"/>
        </w:rPr>
        <w:t>172</w:t>
      </w:r>
      <w:r w:rsidRPr="00D67C95">
        <w:rPr>
          <w:sz w:val="28"/>
          <w:szCs w:val="28"/>
        </w:rPr>
        <w:t xml:space="preserve"> </w:t>
      </w:r>
      <w:r w:rsidR="00262A9E">
        <w:rPr>
          <w:sz w:val="28"/>
          <w:szCs w:val="28"/>
        </w:rPr>
        <w:t>«</w:t>
      </w:r>
      <w:r w:rsidR="00DE7969" w:rsidRPr="00D67C95">
        <w:rPr>
          <w:sz w:val="28"/>
          <w:szCs w:val="28"/>
        </w:rPr>
        <w:t xml:space="preserve">О внесении </w:t>
      </w:r>
      <w:r w:rsidR="00DE7969">
        <w:rPr>
          <w:sz w:val="28"/>
          <w:szCs w:val="28"/>
        </w:rPr>
        <w:t>изме</w:t>
      </w:r>
      <w:r w:rsidR="00DE7969" w:rsidRPr="00D67C95">
        <w:rPr>
          <w:sz w:val="28"/>
          <w:szCs w:val="28"/>
        </w:rPr>
        <w:t xml:space="preserve">нений в постановление Администрации муниципального образования </w:t>
      </w:r>
      <w:r w:rsidR="00262A9E">
        <w:rPr>
          <w:sz w:val="28"/>
          <w:szCs w:val="28"/>
        </w:rPr>
        <w:t>«</w:t>
      </w:r>
      <w:r w:rsidR="00DE7969" w:rsidRPr="00D67C95">
        <w:rPr>
          <w:sz w:val="28"/>
          <w:szCs w:val="28"/>
        </w:rPr>
        <w:t>Увинский район</w:t>
      </w:r>
      <w:r w:rsidR="00262A9E">
        <w:rPr>
          <w:sz w:val="28"/>
          <w:szCs w:val="28"/>
        </w:rPr>
        <w:t>»</w:t>
      </w:r>
      <w:r w:rsidR="00DE7969">
        <w:rPr>
          <w:sz w:val="28"/>
          <w:szCs w:val="28"/>
        </w:rPr>
        <w:t xml:space="preserve"> Удмуртской Республики</w:t>
      </w:r>
      <w:r w:rsidR="00DE7969" w:rsidRPr="00D67C95">
        <w:rPr>
          <w:sz w:val="28"/>
          <w:szCs w:val="28"/>
        </w:rPr>
        <w:t xml:space="preserve"> от </w:t>
      </w:r>
      <w:r w:rsidR="00DE7969">
        <w:rPr>
          <w:sz w:val="28"/>
          <w:szCs w:val="28"/>
        </w:rPr>
        <w:t>19</w:t>
      </w:r>
      <w:r w:rsidR="00DE7969" w:rsidRPr="00D67C95">
        <w:rPr>
          <w:sz w:val="28"/>
          <w:szCs w:val="28"/>
        </w:rPr>
        <w:t>.0</w:t>
      </w:r>
      <w:r w:rsidR="00DE7969">
        <w:rPr>
          <w:sz w:val="28"/>
          <w:szCs w:val="28"/>
        </w:rPr>
        <w:t>8</w:t>
      </w:r>
      <w:r w:rsidR="00DE7969" w:rsidRPr="00D67C95">
        <w:rPr>
          <w:sz w:val="28"/>
          <w:szCs w:val="28"/>
        </w:rPr>
        <w:t xml:space="preserve">.2013 </w:t>
      </w:r>
      <w:hyperlink r:id="rId17" w:history="1">
        <w:r w:rsidR="00DE7969" w:rsidRPr="00D67C95">
          <w:rPr>
            <w:color w:val="0000FF"/>
            <w:sz w:val="28"/>
            <w:szCs w:val="28"/>
          </w:rPr>
          <w:t>№1</w:t>
        </w:r>
        <w:r w:rsidR="00DE7969">
          <w:rPr>
            <w:color w:val="0000FF"/>
            <w:sz w:val="28"/>
            <w:szCs w:val="28"/>
          </w:rPr>
          <w:t>458</w:t>
        </w:r>
      </w:hyperlink>
      <w:r w:rsidR="00DE7969" w:rsidRPr="00D67C95">
        <w:rPr>
          <w:b/>
          <w:bCs/>
          <w:color w:val="212121"/>
          <w:spacing w:val="9"/>
          <w:sz w:val="28"/>
          <w:szCs w:val="28"/>
        </w:rPr>
        <w:t xml:space="preserve"> </w:t>
      </w:r>
      <w:r w:rsidR="00262A9E">
        <w:rPr>
          <w:b/>
          <w:bCs/>
          <w:color w:val="212121"/>
          <w:spacing w:val="9"/>
          <w:sz w:val="28"/>
          <w:szCs w:val="28"/>
        </w:rPr>
        <w:t>«</w:t>
      </w:r>
      <w:r w:rsidR="00DE7969" w:rsidRPr="00D67C95">
        <w:rPr>
          <w:bCs/>
          <w:spacing w:val="9"/>
          <w:sz w:val="28"/>
          <w:szCs w:val="28"/>
        </w:rPr>
        <w:t>Об утверждении Положения об оплате труда работников бюджетных, казенных</w:t>
      </w:r>
      <w:r w:rsidR="00DE7969">
        <w:rPr>
          <w:bCs/>
          <w:spacing w:val="9"/>
          <w:sz w:val="28"/>
          <w:szCs w:val="28"/>
        </w:rPr>
        <w:t xml:space="preserve"> образовательных</w:t>
      </w:r>
      <w:r w:rsidR="00DE7969" w:rsidRPr="00D67C95">
        <w:rPr>
          <w:bCs/>
          <w:spacing w:val="9"/>
          <w:sz w:val="28"/>
          <w:szCs w:val="28"/>
        </w:rPr>
        <w:t xml:space="preserve"> </w:t>
      </w:r>
      <w:r w:rsidR="00DE7969">
        <w:rPr>
          <w:bCs/>
          <w:spacing w:val="9"/>
          <w:sz w:val="28"/>
          <w:szCs w:val="28"/>
        </w:rPr>
        <w:t>организаций и иных учреждений образования, подведомственных Управлению образования</w:t>
      </w:r>
      <w:r w:rsidR="00DE7969" w:rsidRPr="00D67C95">
        <w:rPr>
          <w:bCs/>
          <w:spacing w:val="9"/>
          <w:sz w:val="28"/>
          <w:szCs w:val="28"/>
        </w:rPr>
        <w:t xml:space="preserve"> Администрации муниципального образования</w:t>
      </w:r>
      <w:r w:rsidR="00DE7969" w:rsidRPr="00D67C95">
        <w:rPr>
          <w:sz w:val="28"/>
          <w:szCs w:val="28"/>
        </w:rPr>
        <w:t xml:space="preserve"> </w:t>
      </w:r>
      <w:r w:rsidR="00262A9E">
        <w:rPr>
          <w:sz w:val="28"/>
          <w:szCs w:val="28"/>
        </w:rPr>
        <w:t>«</w:t>
      </w:r>
      <w:r w:rsidR="00DE7969" w:rsidRPr="00D67C95">
        <w:rPr>
          <w:sz w:val="28"/>
          <w:szCs w:val="28"/>
        </w:rPr>
        <w:t>Увинский район</w:t>
      </w:r>
      <w:r w:rsidR="00262A9E">
        <w:rPr>
          <w:sz w:val="28"/>
          <w:szCs w:val="28"/>
        </w:rPr>
        <w:t>»</w:t>
      </w:r>
      <w:r w:rsidR="00DE7969">
        <w:rPr>
          <w:sz w:val="28"/>
          <w:szCs w:val="28"/>
        </w:rPr>
        <w:t xml:space="preserve"> Удмуртской Республики</w:t>
      </w:r>
      <w:r w:rsidR="00262A9E">
        <w:rPr>
          <w:sz w:val="28"/>
          <w:szCs w:val="28"/>
        </w:rPr>
        <w:t>»</w:t>
      </w:r>
      <w:r w:rsidR="00DE7969" w:rsidRPr="00D67C95">
        <w:rPr>
          <w:sz w:val="28"/>
          <w:szCs w:val="28"/>
        </w:rPr>
        <w:t>;</w:t>
      </w:r>
    </w:p>
    <w:p w:rsidR="00D715E9" w:rsidRPr="00D67C95" w:rsidRDefault="002D3ABB" w:rsidP="00D715E9">
      <w:pPr>
        <w:ind w:firstLine="540"/>
        <w:jc w:val="both"/>
        <w:rPr>
          <w:sz w:val="28"/>
          <w:szCs w:val="28"/>
        </w:rPr>
      </w:pPr>
      <w:r w:rsidRPr="00D67C95">
        <w:rPr>
          <w:sz w:val="28"/>
          <w:szCs w:val="28"/>
        </w:rPr>
        <w:t xml:space="preserve">от </w:t>
      </w:r>
      <w:r w:rsidR="00DE7969">
        <w:rPr>
          <w:sz w:val="28"/>
          <w:szCs w:val="28"/>
        </w:rPr>
        <w:t>04</w:t>
      </w:r>
      <w:r w:rsidRPr="00D67C95">
        <w:rPr>
          <w:sz w:val="28"/>
          <w:szCs w:val="28"/>
        </w:rPr>
        <w:t>.0</w:t>
      </w:r>
      <w:r w:rsidR="00DE7969">
        <w:rPr>
          <w:sz w:val="28"/>
          <w:szCs w:val="28"/>
        </w:rPr>
        <w:t>2</w:t>
      </w:r>
      <w:r w:rsidRPr="00D67C95">
        <w:rPr>
          <w:sz w:val="28"/>
          <w:szCs w:val="28"/>
        </w:rPr>
        <w:t>.2016 №</w:t>
      </w:r>
      <w:r w:rsidR="00DE7969">
        <w:rPr>
          <w:sz w:val="28"/>
          <w:szCs w:val="28"/>
        </w:rPr>
        <w:t>74</w:t>
      </w:r>
      <w:r w:rsidRPr="00D67C95">
        <w:rPr>
          <w:sz w:val="28"/>
          <w:szCs w:val="28"/>
        </w:rPr>
        <w:t xml:space="preserve"> </w:t>
      </w:r>
      <w:r w:rsidR="00262A9E">
        <w:rPr>
          <w:sz w:val="28"/>
          <w:szCs w:val="28"/>
        </w:rPr>
        <w:t>«</w:t>
      </w:r>
      <w:r w:rsidR="00DE7969" w:rsidRPr="00D67C95">
        <w:rPr>
          <w:sz w:val="28"/>
          <w:szCs w:val="28"/>
        </w:rPr>
        <w:t xml:space="preserve">О внесении </w:t>
      </w:r>
      <w:r w:rsidR="00DE7969">
        <w:rPr>
          <w:sz w:val="28"/>
          <w:szCs w:val="28"/>
        </w:rPr>
        <w:t>изме</w:t>
      </w:r>
      <w:r w:rsidR="00DE7969" w:rsidRPr="00D67C95">
        <w:rPr>
          <w:sz w:val="28"/>
          <w:szCs w:val="28"/>
        </w:rPr>
        <w:t xml:space="preserve">нений в постановление Администрации муниципального образования </w:t>
      </w:r>
      <w:r w:rsidR="00262A9E">
        <w:rPr>
          <w:sz w:val="28"/>
          <w:szCs w:val="28"/>
        </w:rPr>
        <w:t>«</w:t>
      </w:r>
      <w:r w:rsidR="00DE7969" w:rsidRPr="00D67C95">
        <w:rPr>
          <w:sz w:val="28"/>
          <w:szCs w:val="28"/>
        </w:rPr>
        <w:t>Увинский район</w:t>
      </w:r>
      <w:r w:rsidR="00262A9E">
        <w:rPr>
          <w:sz w:val="28"/>
          <w:szCs w:val="28"/>
        </w:rPr>
        <w:t>»</w:t>
      </w:r>
      <w:r w:rsidR="00DE7969">
        <w:rPr>
          <w:sz w:val="28"/>
          <w:szCs w:val="28"/>
        </w:rPr>
        <w:t xml:space="preserve"> Удмуртской Республики</w:t>
      </w:r>
      <w:r w:rsidR="00DE7969" w:rsidRPr="00D67C95">
        <w:rPr>
          <w:sz w:val="28"/>
          <w:szCs w:val="28"/>
        </w:rPr>
        <w:t xml:space="preserve"> от </w:t>
      </w:r>
      <w:r w:rsidR="00DE7969">
        <w:rPr>
          <w:sz w:val="28"/>
          <w:szCs w:val="28"/>
        </w:rPr>
        <w:t>19</w:t>
      </w:r>
      <w:r w:rsidR="00DE7969" w:rsidRPr="00D67C95">
        <w:rPr>
          <w:sz w:val="28"/>
          <w:szCs w:val="28"/>
        </w:rPr>
        <w:t>.0</w:t>
      </w:r>
      <w:r w:rsidR="00DE7969">
        <w:rPr>
          <w:sz w:val="28"/>
          <w:szCs w:val="28"/>
        </w:rPr>
        <w:t>8</w:t>
      </w:r>
      <w:r w:rsidR="00DE7969" w:rsidRPr="00D67C95">
        <w:rPr>
          <w:sz w:val="28"/>
          <w:szCs w:val="28"/>
        </w:rPr>
        <w:t xml:space="preserve">.2013 </w:t>
      </w:r>
      <w:hyperlink r:id="rId18" w:history="1">
        <w:r w:rsidR="00DE7969" w:rsidRPr="00D67C95">
          <w:rPr>
            <w:color w:val="0000FF"/>
            <w:sz w:val="28"/>
            <w:szCs w:val="28"/>
          </w:rPr>
          <w:t>№1</w:t>
        </w:r>
        <w:r w:rsidR="00DE7969">
          <w:rPr>
            <w:color w:val="0000FF"/>
            <w:sz w:val="28"/>
            <w:szCs w:val="28"/>
          </w:rPr>
          <w:t>458</w:t>
        </w:r>
      </w:hyperlink>
      <w:r w:rsidR="00DE7969" w:rsidRPr="00D67C95">
        <w:rPr>
          <w:b/>
          <w:bCs/>
          <w:color w:val="212121"/>
          <w:spacing w:val="9"/>
          <w:sz w:val="28"/>
          <w:szCs w:val="28"/>
        </w:rPr>
        <w:t xml:space="preserve"> </w:t>
      </w:r>
      <w:r w:rsidR="00262A9E">
        <w:rPr>
          <w:b/>
          <w:bCs/>
          <w:color w:val="212121"/>
          <w:spacing w:val="9"/>
          <w:sz w:val="28"/>
          <w:szCs w:val="28"/>
        </w:rPr>
        <w:t>«</w:t>
      </w:r>
      <w:r w:rsidR="00DE7969" w:rsidRPr="00D67C95">
        <w:rPr>
          <w:bCs/>
          <w:spacing w:val="9"/>
          <w:sz w:val="28"/>
          <w:szCs w:val="28"/>
        </w:rPr>
        <w:t>Об утверждении Положения об оплате труда работников бюджетных, казенных</w:t>
      </w:r>
      <w:r w:rsidR="00DE7969">
        <w:rPr>
          <w:bCs/>
          <w:spacing w:val="9"/>
          <w:sz w:val="28"/>
          <w:szCs w:val="28"/>
        </w:rPr>
        <w:t xml:space="preserve"> образовательных</w:t>
      </w:r>
      <w:r w:rsidR="00DE7969" w:rsidRPr="00D67C95">
        <w:rPr>
          <w:bCs/>
          <w:spacing w:val="9"/>
          <w:sz w:val="28"/>
          <w:szCs w:val="28"/>
        </w:rPr>
        <w:t xml:space="preserve"> </w:t>
      </w:r>
      <w:r w:rsidR="00DE7969">
        <w:rPr>
          <w:bCs/>
          <w:spacing w:val="9"/>
          <w:sz w:val="28"/>
          <w:szCs w:val="28"/>
        </w:rPr>
        <w:t>организаций и иных учреждений образования, подведомственных Управлению образования</w:t>
      </w:r>
      <w:r w:rsidR="00DE7969" w:rsidRPr="00D67C95">
        <w:rPr>
          <w:bCs/>
          <w:spacing w:val="9"/>
          <w:sz w:val="28"/>
          <w:szCs w:val="28"/>
        </w:rPr>
        <w:t xml:space="preserve"> Администрации муниципального образования</w:t>
      </w:r>
      <w:r w:rsidR="00DE7969" w:rsidRPr="00D67C95">
        <w:rPr>
          <w:sz w:val="28"/>
          <w:szCs w:val="28"/>
        </w:rPr>
        <w:t xml:space="preserve"> </w:t>
      </w:r>
      <w:r w:rsidR="00262A9E">
        <w:rPr>
          <w:sz w:val="28"/>
          <w:szCs w:val="28"/>
        </w:rPr>
        <w:t>«</w:t>
      </w:r>
      <w:r w:rsidR="00DE7969" w:rsidRPr="00D67C95">
        <w:rPr>
          <w:sz w:val="28"/>
          <w:szCs w:val="28"/>
        </w:rPr>
        <w:t>Увинский район</w:t>
      </w:r>
      <w:r w:rsidR="00262A9E">
        <w:rPr>
          <w:sz w:val="28"/>
          <w:szCs w:val="28"/>
        </w:rPr>
        <w:t>»</w:t>
      </w:r>
      <w:r w:rsidR="00DE7969">
        <w:rPr>
          <w:sz w:val="28"/>
          <w:szCs w:val="28"/>
        </w:rPr>
        <w:t xml:space="preserve"> Удмуртской Республики</w:t>
      </w:r>
      <w:r w:rsidR="00262A9E">
        <w:rPr>
          <w:sz w:val="28"/>
          <w:szCs w:val="28"/>
        </w:rPr>
        <w:t>»</w:t>
      </w:r>
      <w:r w:rsidR="00DE7969" w:rsidRPr="00D67C95">
        <w:rPr>
          <w:sz w:val="28"/>
          <w:szCs w:val="28"/>
        </w:rPr>
        <w:t>;</w:t>
      </w:r>
    </w:p>
    <w:p w:rsidR="00D715E9" w:rsidRPr="00D67C95" w:rsidRDefault="002D3ABB" w:rsidP="00D715E9">
      <w:pPr>
        <w:ind w:firstLine="540"/>
        <w:jc w:val="both"/>
        <w:rPr>
          <w:sz w:val="28"/>
          <w:szCs w:val="28"/>
        </w:rPr>
      </w:pPr>
      <w:r w:rsidRPr="00D67C95">
        <w:rPr>
          <w:sz w:val="28"/>
          <w:szCs w:val="28"/>
        </w:rPr>
        <w:t xml:space="preserve">от </w:t>
      </w:r>
      <w:r w:rsidR="00DE7969">
        <w:rPr>
          <w:sz w:val="28"/>
          <w:szCs w:val="28"/>
        </w:rPr>
        <w:t>10</w:t>
      </w:r>
      <w:r w:rsidRPr="00D67C95">
        <w:rPr>
          <w:sz w:val="28"/>
          <w:szCs w:val="28"/>
        </w:rPr>
        <w:t>.</w:t>
      </w:r>
      <w:r w:rsidR="00DE7969">
        <w:rPr>
          <w:sz w:val="28"/>
          <w:szCs w:val="28"/>
        </w:rPr>
        <w:t>03</w:t>
      </w:r>
      <w:r w:rsidRPr="00D67C95">
        <w:rPr>
          <w:sz w:val="28"/>
          <w:szCs w:val="28"/>
        </w:rPr>
        <w:t>.2016 №</w:t>
      </w:r>
      <w:r w:rsidR="00DE7969">
        <w:rPr>
          <w:sz w:val="28"/>
          <w:szCs w:val="28"/>
        </w:rPr>
        <w:t>269</w:t>
      </w:r>
      <w:r w:rsidRPr="00D67C95">
        <w:rPr>
          <w:sz w:val="28"/>
          <w:szCs w:val="28"/>
        </w:rPr>
        <w:t xml:space="preserve"> </w:t>
      </w:r>
      <w:r w:rsidR="00262A9E">
        <w:rPr>
          <w:sz w:val="28"/>
          <w:szCs w:val="28"/>
        </w:rPr>
        <w:t>«</w:t>
      </w:r>
      <w:r w:rsidR="00DE7969" w:rsidRPr="00D67C95">
        <w:rPr>
          <w:sz w:val="28"/>
          <w:szCs w:val="28"/>
        </w:rPr>
        <w:t xml:space="preserve">О внесении </w:t>
      </w:r>
      <w:r w:rsidR="00DE7969">
        <w:rPr>
          <w:sz w:val="28"/>
          <w:szCs w:val="28"/>
        </w:rPr>
        <w:t>изме</w:t>
      </w:r>
      <w:r w:rsidR="00DE7969" w:rsidRPr="00D67C95">
        <w:rPr>
          <w:sz w:val="28"/>
          <w:szCs w:val="28"/>
        </w:rPr>
        <w:t xml:space="preserve">нений в постановление Администрации муниципального образования </w:t>
      </w:r>
      <w:r w:rsidR="00262A9E">
        <w:rPr>
          <w:sz w:val="28"/>
          <w:szCs w:val="28"/>
        </w:rPr>
        <w:t>«</w:t>
      </w:r>
      <w:r w:rsidR="00DE7969" w:rsidRPr="00D67C95">
        <w:rPr>
          <w:sz w:val="28"/>
          <w:szCs w:val="28"/>
        </w:rPr>
        <w:t>Увинский район</w:t>
      </w:r>
      <w:r w:rsidR="00482984">
        <w:rPr>
          <w:sz w:val="28"/>
          <w:szCs w:val="28"/>
        </w:rPr>
        <w:t>»</w:t>
      </w:r>
      <w:r w:rsidR="00DE7969">
        <w:rPr>
          <w:sz w:val="28"/>
          <w:szCs w:val="28"/>
        </w:rPr>
        <w:t xml:space="preserve"> Удмуртской Республики</w:t>
      </w:r>
      <w:r w:rsidR="00DE7969" w:rsidRPr="00D67C95">
        <w:rPr>
          <w:sz w:val="28"/>
          <w:szCs w:val="28"/>
        </w:rPr>
        <w:t xml:space="preserve"> от </w:t>
      </w:r>
      <w:r w:rsidR="00DE7969">
        <w:rPr>
          <w:sz w:val="28"/>
          <w:szCs w:val="28"/>
        </w:rPr>
        <w:t>19</w:t>
      </w:r>
      <w:r w:rsidR="00DE7969" w:rsidRPr="00D67C95">
        <w:rPr>
          <w:sz w:val="28"/>
          <w:szCs w:val="28"/>
        </w:rPr>
        <w:t>.0</w:t>
      </w:r>
      <w:r w:rsidR="00DE7969">
        <w:rPr>
          <w:sz w:val="28"/>
          <w:szCs w:val="28"/>
        </w:rPr>
        <w:t>8</w:t>
      </w:r>
      <w:r w:rsidR="00DE7969" w:rsidRPr="00D67C95">
        <w:rPr>
          <w:sz w:val="28"/>
          <w:szCs w:val="28"/>
        </w:rPr>
        <w:t xml:space="preserve">.2013 </w:t>
      </w:r>
      <w:hyperlink r:id="rId19" w:history="1">
        <w:r w:rsidR="00DE7969" w:rsidRPr="00D67C95">
          <w:rPr>
            <w:color w:val="0000FF"/>
            <w:sz w:val="28"/>
            <w:szCs w:val="28"/>
          </w:rPr>
          <w:t>№1</w:t>
        </w:r>
        <w:r w:rsidR="00DE7969">
          <w:rPr>
            <w:color w:val="0000FF"/>
            <w:sz w:val="28"/>
            <w:szCs w:val="28"/>
          </w:rPr>
          <w:t>458</w:t>
        </w:r>
      </w:hyperlink>
      <w:r w:rsidR="00DE7969" w:rsidRPr="00D67C95">
        <w:rPr>
          <w:b/>
          <w:bCs/>
          <w:color w:val="212121"/>
          <w:spacing w:val="9"/>
          <w:sz w:val="28"/>
          <w:szCs w:val="28"/>
        </w:rPr>
        <w:t xml:space="preserve"> </w:t>
      </w:r>
      <w:r w:rsidR="00482984">
        <w:rPr>
          <w:b/>
          <w:bCs/>
          <w:color w:val="212121"/>
          <w:spacing w:val="9"/>
          <w:sz w:val="28"/>
          <w:szCs w:val="28"/>
        </w:rPr>
        <w:t>«</w:t>
      </w:r>
      <w:r w:rsidR="00DE7969" w:rsidRPr="00D67C95">
        <w:rPr>
          <w:bCs/>
          <w:spacing w:val="9"/>
          <w:sz w:val="28"/>
          <w:szCs w:val="28"/>
        </w:rPr>
        <w:t>Об утверждении Положения об оплате труда работников бюджетных, казенных</w:t>
      </w:r>
      <w:r w:rsidR="00DE7969">
        <w:rPr>
          <w:bCs/>
          <w:spacing w:val="9"/>
          <w:sz w:val="28"/>
          <w:szCs w:val="28"/>
        </w:rPr>
        <w:t xml:space="preserve"> образовательных</w:t>
      </w:r>
      <w:r w:rsidR="00DE7969" w:rsidRPr="00D67C95">
        <w:rPr>
          <w:bCs/>
          <w:spacing w:val="9"/>
          <w:sz w:val="28"/>
          <w:szCs w:val="28"/>
        </w:rPr>
        <w:t xml:space="preserve"> </w:t>
      </w:r>
      <w:r w:rsidR="00DE7969">
        <w:rPr>
          <w:bCs/>
          <w:spacing w:val="9"/>
          <w:sz w:val="28"/>
          <w:szCs w:val="28"/>
        </w:rPr>
        <w:t>организаций и иных учреждений образования, подведомственных Управлению образования</w:t>
      </w:r>
      <w:r w:rsidR="00DE7969" w:rsidRPr="00D67C95">
        <w:rPr>
          <w:bCs/>
          <w:spacing w:val="9"/>
          <w:sz w:val="28"/>
          <w:szCs w:val="28"/>
        </w:rPr>
        <w:t xml:space="preserve"> Администрации муниципального образования</w:t>
      </w:r>
      <w:r w:rsidR="00DE7969" w:rsidRPr="00D67C95">
        <w:rPr>
          <w:sz w:val="28"/>
          <w:szCs w:val="28"/>
        </w:rPr>
        <w:t xml:space="preserve"> </w:t>
      </w:r>
      <w:r w:rsidR="00482984">
        <w:rPr>
          <w:sz w:val="28"/>
          <w:szCs w:val="28"/>
        </w:rPr>
        <w:t>«</w:t>
      </w:r>
      <w:r w:rsidR="00DE7969" w:rsidRPr="00D67C95">
        <w:rPr>
          <w:sz w:val="28"/>
          <w:szCs w:val="28"/>
        </w:rPr>
        <w:t>Увинский район</w:t>
      </w:r>
      <w:r w:rsidR="00482984">
        <w:rPr>
          <w:sz w:val="28"/>
          <w:szCs w:val="28"/>
        </w:rPr>
        <w:t>»</w:t>
      </w:r>
      <w:r w:rsidR="00DE7969">
        <w:rPr>
          <w:sz w:val="28"/>
          <w:szCs w:val="28"/>
        </w:rPr>
        <w:t xml:space="preserve"> Удмуртской Республики</w:t>
      </w:r>
      <w:r w:rsidR="00482984">
        <w:rPr>
          <w:sz w:val="28"/>
          <w:szCs w:val="28"/>
        </w:rPr>
        <w:t>»</w:t>
      </w:r>
      <w:r w:rsidR="00DE7969" w:rsidRPr="00D67C95">
        <w:rPr>
          <w:sz w:val="28"/>
          <w:szCs w:val="28"/>
        </w:rPr>
        <w:t>;</w:t>
      </w:r>
    </w:p>
    <w:p w:rsidR="00013282" w:rsidRPr="00D67C95" w:rsidRDefault="00013282" w:rsidP="00013282">
      <w:pPr>
        <w:ind w:firstLine="540"/>
        <w:jc w:val="both"/>
        <w:rPr>
          <w:sz w:val="28"/>
          <w:szCs w:val="28"/>
        </w:rPr>
      </w:pPr>
      <w:r w:rsidRPr="00D67C95">
        <w:rPr>
          <w:sz w:val="28"/>
          <w:szCs w:val="28"/>
        </w:rPr>
        <w:t xml:space="preserve">от </w:t>
      </w:r>
      <w:r w:rsidR="00DE7969">
        <w:rPr>
          <w:sz w:val="28"/>
          <w:szCs w:val="28"/>
        </w:rPr>
        <w:t>17</w:t>
      </w:r>
      <w:r w:rsidRPr="00D67C95">
        <w:rPr>
          <w:sz w:val="28"/>
          <w:szCs w:val="28"/>
        </w:rPr>
        <w:t>.</w:t>
      </w:r>
      <w:r w:rsidR="00DE7969">
        <w:rPr>
          <w:sz w:val="28"/>
          <w:szCs w:val="28"/>
        </w:rPr>
        <w:t>01</w:t>
      </w:r>
      <w:r w:rsidRPr="00D67C95">
        <w:rPr>
          <w:sz w:val="28"/>
          <w:szCs w:val="28"/>
        </w:rPr>
        <w:t>.2017 №</w:t>
      </w:r>
      <w:r w:rsidR="00DE7969">
        <w:rPr>
          <w:sz w:val="28"/>
          <w:szCs w:val="28"/>
        </w:rPr>
        <w:t>31</w:t>
      </w:r>
      <w:r w:rsidRPr="00D67C95">
        <w:rPr>
          <w:sz w:val="28"/>
          <w:szCs w:val="28"/>
        </w:rPr>
        <w:t xml:space="preserve"> </w:t>
      </w:r>
      <w:r w:rsidR="00482984">
        <w:rPr>
          <w:sz w:val="28"/>
          <w:szCs w:val="28"/>
        </w:rPr>
        <w:t>«</w:t>
      </w:r>
      <w:r w:rsidR="001A03A9" w:rsidRPr="00D67C95">
        <w:rPr>
          <w:sz w:val="28"/>
          <w:szCs w:val="28"/>
        </w:rPr>
        <w:t xml:space="preserve">О внесении </w:t>
      </w:r>
      <w:r w:rsidR="001A03A9">
        <w:rPr>
          <w:sz w:val="28"/>
          <w:szCs w:val="28"/>
        </w:rPr>
        <w:t>изме</w:t>
      </w:r>
      <w:r w:rsidR="001A03A9" w:rsidRPr="00D67C95">
        <w:rPr>
          <w:sz w:val="28"/>
          <w:szCs w:val="28"/>
        </w:rPr>
        <w:t xml:space="preserve">нений в постановление Администрации муниципального образования </w:t>
      </w:r>
      <w:r w:rsidR="00482984">
        <w:rPr>
          <w:sz w:val="28"/>
          <w:szCs w:val="28"/>
        </w:rPr>
        <w:t>«</w:t>
      </w:r>
      <w:r w:rsidR="001A03A9" w:rsidRPr="00D67C95">
        <w:rPr>
          <w:sz w:val="28"/>
          <w:szCs w:val="28"/>
        </w:rPr>
        <w:t>Увинский район</w:t>
      </w:r>
      <w:r w:rsidR="00482984">
        <w:rPr>
          <w:sz w:val="28"/>
          <w:szCs w:val="28"/>
        </w:rPr>
        <w:t>»</w:t>
      </w:r>
      <w:r w:rsidR="001A03A9">
        <w:rPr>
          <w:sz w:val="28"/>
          <w:szCs w:val="28"/>
        </w:rPr>
        <w:t xml:space="preserve"> Удмуртской Республики</w:t>
      </w:r>
      <w:r w:rsidR="001A03A9" w:rsidRPr="00D67C95">
        <w:rPr>
          <w:sz w:val="28"/>
          <w:szCs w:val="28"/>
        </w:rPr>
        <w:t xml:space="preserve"> от </w:t>
      </w:r>
      <w:r w:rsidR="001A03A9">
        <w:rPr>
          <w:sz w:val="28"/>
          <w:szCs w:val="28"/>
        </w:rPr>
        <w:t>19</w:t>
      </w:r>
      <w:r w:rsidR="001A03A9" w:rsidRPr="00D67C95">
        <w:rPr>
          <w:sz w:val="28"/>
          <w:szCs w:val="28"/>
        </w:rPr>
        <w:t>.0</w:t>
      </w:r>
      <w:r w:rsidR="001A03A9">
        <w:rPr>
          <w:sz w:val="28"/>
          <w:szCs w:val="28"/>
        </w:rPr>
        <w:t>8</w:t>
      </w:r>
      <w:r w:rsidR="001A03A9" w:rsidRPr="00D67C95">
        <w:rPr>
          <w:sz w:val="28"/>
          <w:szCs w:val="28"/>
        </w:rPr>
        <w:t xml:space="preserve">.2013 </w:t>
      </w:r>
      <w:hyperlink r:id="rId20" w:history="1">
        <w:r w:rsidR="001A03A9" w:rsidRPr="00D67C95">
          <w:rPr>
            <w:color w:val="0000FF"/>
            <w:sz w:val="28"/>
            <w:szCs w:val="28"/>
          </w:rPr>
          <w:t>№1</w:t>
        </w:r>
        <w:r w:rsidR="001A03A9">
          <w:rPr>
            <w:color w:val="0000FF"/>
            <w:sz w:val="28"/>
            <w:szCs w:val="28"/>
          </w:rPr>
          <w:t>458</w:t>
        </w:r>
      </w:hyperlink>
      <w:r w:rsidR="001A03A9" w:rsidRPr="00D67C95">
        <w:rPr>
          <w:b/>
          <w:bCs/>
          <w:color w:val="212121"/>
          <w:spacing w:val="9"/>
          <w:sz w:val="28"/>
          <w:szCs w:val="28"/>
        </w:rPr>
        <w:t xml:space="preserve"> </w:t>
      </w:r>
      <w:r w:rsidR="00482984">
        <w:rPr>
          <w:b/>
          <w:bCs/>
          <w:color w:val="212121"/>
          <w:spacing w:val="9"/>
          <w:sz w:val="28"/>
          <w:szCs w:val="28"/>
        </w:rPr>
        <w:t>«</w:t>
      </w:r>
      <w:r w:rsidR="001A03A9" w:rsidRPr="00D67C95">
        <w:rPr>
          <w:bCs/>
          <w:spacing w:val="9"/>
          <w:sz w:val="28"/>
          <w:szCs w:val="28"/>
        </w:rPr>
        <w:t>Об утверждении Положения об оплате труда работников бюджетных, казенных</w:t>
      </w:r>
      <w:r w:rsidR="001A03A9">
        <w:rPr>
          <w:bCs/>
          <w:spacing w:val="9"/>
          <w:sz w:val="28"/>
          <w:szCs w:val="28"/>
        </w:rPr>
        <w:t xml:space="preserve"> образовательных</w:t>
      </w:r>
      <w:r w:rsidR="001A03A9" w:rsidRPr="00D67C95">
        <w:rPr>
          <w:bCs/>
          <w:spacing w:val="9"/>
          <w:sz w:val="28"/>
          <w:szCs w:val="28"/>
        </w:rPr>
        <w:t xml:space="preserve"> </w:t>
      </w:r>
      <w:r w:rsidR="001A03A9">
        <w:rPr>
          <w:bCs/>
          <w:spacing w:val="9"/>
          <w:sz w:val="28"/>
          <w:szCs w:val="28"/>
        </w:rPr>
        <w:t>организаций и иных учреждений образования, подведомственных Управлению образования</w:t>
      </w:r>
      <w:r w:rsidR="001A03A9" w:rsidRPr="00D67C95">
        <w:rPr>
          <w:bCs/>
          <w:spacing w:val="9"/>
          <w:sz w:val="28"/>
          <w:szCs w:val="28"/>
        </w:rPr>
        <w:t xml:space="preserve"> Администрации муниципального образования</w:t>
      </w:r>
      <w:r w:rsidR="001A03A9" w:rsidRPr="00D67C95">
        <w:rPr>
          <w:sz w:val="28"/>
          <w:szCs w:val="28"/>
        </w:rPr>
        <w:t xml:space="preserve"> </w:t>
      </w:r>
      <w:r w:rsidR="00482984">
        <w:rPr>
          <w:sz w:val="28"/>
          <w:szCs w:val="28"/>
        </w:rPr>
        <w:t>«</w:t>
      </w:r>
      <w:r w:rsidR="001A03A9" w:rsidRPr="00D67C95">
        <w:rPr>
          <w:sz w:val="28"/>
          <w:szCs w:val="28"/>
        </w:rPr>
        <w:t>Увинский район</w:t>
      </w:r>
      <w:r w:rsidR="00482984">
        <w:rPr>
          <w:sz w:val="28"/>
          <w:szCs w:val="28"/>
        </w:rPr>
        <w:t>»</w:t>
      </w:r>
      <w:r w:rsidR="001A03A9" w:rsidRPr="00D67C95">
        <w:rPr>
          <w:sz w:val="28"/>
          <w:szCs w:val="28"/>
        </w:rPr>
        <w:t>;</w:t>
      </w:r>
    </w:p>
    <w:p w:rsidR="00013282" w:rsidRPr="00D67C95" w:rsidRDefault="00013282" w:rsidP="00013282">
      <w:pPr>
        <w:ind w:firstLine="540"/>
        <w:jc w:val="both"/>
        <w:rPr>
          <w:sz w:val="28"/>
          <w:szCs w:val="28"/>
        </w:rPr>
      </w:pPr>
      <w:r w:rsidRPr="00D67C95">
        <w:rPr>
          <w:sz w:val="28"/>
          <w:szCs w:val="28"/>
        </w:rPr>
        <w:t xml:space="preserve">от </w:t>
      </w:r>
      <w:r w:rsidR="001A03A9">
        <w:rPr>
          <w:sz w:val="28"/>
          <w:szCs w:val="28"/>
        </w:rPr>
        <w:t>19</w:t>
      </w:r>
      <w:r w:rsidRPr="00D67C95">
        <w:rPr>
          <w:sz w:val="28"/>
          <w:szCs w:val="28"/>
        </w:rPr>
        <w:t>.</w:t>
      </w:r>
      <w:r w:rsidR="001A03A9">
        <w:rPr>
          <w:sz w:val="28"/>
          <w:szCs w:val="28"/>
        </w:rPr>
        <w:t>09</w:t>
      </w:r>
      <w:r w:rsidRPr="00D67C95">
        <w:rPr>
          <w:sz w:val="28"/>
          <w:szCs w:val="28"/>
        </w:rPr>
        <w:t>.2017 №1</w:t>
      </w:r>
      <w:r w:rsidR="001A03A9">
        <w:rPr>
          <w:sz w:val="28"/>
          <w:szCs w:val="28"/>
        </w:rPr>
        <w:t>44</w:t>
      </w:r>
      <w:r w:rsidRPr="00D67C95">
        <w:rPr>
          <w:sz w:val="28"/>
          <w:szCs w:val="28"/>
        </w:rPr>
        <w:t xml:space="preserve">7 </w:t>
      </w:r>
      <w:r w:rsidR="00482984">
        <w:rPr>
          <w:sz w:val="28"/>
          <w:szCs w:val="28"/>
        </w:rPr>
        <w:t>«</w:t>
      </w:r>
      <w:r w:rsidR="001A03A9" w:rsidRPr="00D67C95">
        <w:rPr>
          <w:sz w:val="28"/>
          <w:szCs w:val="28"/>
        </w:rPr>
        <w:t xml:space="preserve">О внесении </w:t>
      </w:r>
      <w:r w:rsidR="001A03A9">
        <w:rPr>
          <w:sz w:val="28"/>
          <w:szCs w:val="28"/>
        </w:rPr>
        <w:t>изме</w:t>
      </w:r>
      <w:r w:rsidR="001A03A9" w:rsidRPr="00D67C95">
        <w:rPr>
          <w:sz w:val="28"/>
          <w:szCs w:val="28"/>
        </w:rPr>
        <w:t xml:space="preserve">нений в постановление Администрации муниципального образования </w:t>
      </w:r>
      <w:r w:rsidR="00482984">
        <w:rPr>
          <w:sz w:val="28"/>
          <w:szCs w:val="28"/>
        </w:rPr>
        <w:t>«</w:t>
      </w:r>
      <w:r w:rsidR="001A03A9" w:rsidRPr="00D67C95">
        <w:rPr>
          <w:sz w:val="28"/>
          <w:szCs w:val="28"/>
        </w:rPr>
        <w:t>Увинский район</w:t>
      </w:r>
      <w:r w:rsidR="00482984">
        <w:rPr>
          <w:sz w:val="28"/>
          <w:szCs w:val="28"/>
        </w:rPr>
        <w:t>»</w:t>
      </w:r>
      <w:r w:rsidR="001A03A9">
        <w:rPr>
          <w:sz w:val="28"/>
          <w:szCs w:val="28"/>
        </w:rPr>
        <w:t xml:space="preserve"> </w:t>
      </w:r>
      <w:r w:rsidR="001A03A9" w:rsidRPr="00D67C95">
        <w:rPr>
          <w:sz w:val="28"/>
          <w:szCs w:val="28"/>
        </w:rPr>
        <w:t xml:space="preserve">от </w:t>
      </w:r>
      <w:r w:rsidR="001A03A9">
        <w:rPr>
          <w:sz w:val="28"/>
          <w:szCs w:val="28"/>
        </w:rPr>
        <w:t>19</w:t>
      </w:r>
      <w:r w:rsidR="001A03A9" w:rsidRPr="00D67C95">
        <w:rPr>
          <w:sz w:val="28"/>
          <w:szCs w:val="28"/>
        </w:rPr>
        <w:t>.0</w:t>
      </w:r>
      <w:r w:rsidR="001A03A9">
        <w:rPr>
          <w:sz w:val="28"/>
          <w:szCs w:val="28"/>
        </w:rPr>
        <w:t>8</w:t>
      </w:r>
      <w:r w:rsidR="001A03A9" w:rsidRPr="00D67C95">
        <w:rPr>
          <w:sz w:val="28"/>
          <w:szCs w:val="28"/>
        </w:rPr>
        <w:t xml:space="preserve">.2013 </w:t>
      </w:r>
      <w:hyperlink r:id="rId21" w:history="1">
        <w:r w:rsidR="001A03A9" w:rsidRPr="00D67C95">
          <w:rPr>
            <w:color w:val="0000FF"/>
            <w:sz w:val="28"/>
            <w:szCs w:val="28"/>
          </w:rPr>
          <w:t>№1</w:t>
        </w:r>
        <w:r w:rsidR="001A03A9">
          <w:rPr>
            <w:color w:val="0000FF"/>
            <w:sz w:val="28"/>
            <w:szCs w:val="28"/>
          </w:rPr>
          <w:t>458</w:t>
        </w:r>
      </w:hyperlink>
      <w:r w:rsidR="001A03A9" w:rsidRPr="00D67C95">
        <w:rPr>
          <w:b/>
          <w:bCs/>
          <w:color w:val="212121"/>
          <w:spacing w:val="9"/>
          <w:sz w:val="28"/>
          <w:szCs w:val="28"/>
        </w:rPr>
        <w:t xml:space="preserve"> </w:t>
      </w:r>
      <w:r w:rsidR="00482984">
        <w:rPr>
          <w:b/>
          <w:bCs/>
          <w:color w:val="212121"/>
          <w:spacing w:val="9"/>
          <w:sz w:val="28"/>
          <w:szCs w:val="28"/>
        </w:rPr>
        <w:t>«</w:t>
      </w:r>
      <w:r w:rsidR="001A03A9" w:rsidRPr="00D67C95">
        <w:rPr>
          <w:bCs/>
          <w:spacing w:val="9"/>
          <w:sz w:val="28"/>
          <w:szCs w:val="28"/>
        </w:rPr>
        <w:t>Об утверждении Положения об оплате труда работников бюджетных, казенных</w:t>
      </w:r>
      <w:r w:rsidR="001A03A9">
        <w:rPr>
          <w:bCs/>
          <w:spacing w:val="9"/>
          <w:sz w:val="28"/>
          <w:szCs w:val="28"/>
        </w:rPr>
        <w:t xml:space="preserve"> образовательных</w:t>
      </w:r>
      <w:r w:rsidR="001A03A9" w:rsidRPr="00D67C95">
        <w:rPr>
          <w:bCs/>
          <w:spacing w:val="9"/>
          <w:sz w:val="28"/>
          <w:szCs w:val="28"/>
        </w:rPr>
        <w:t xml:space="preserve"> </w:t>
      </w:r>
      <w:r w:rsidR="001A03A9">
        <w:rPr>
          <w:bCs/>
          <w:spacing w:val="9"/>
          <w:sz w:val="28"/>
          <w:szCs w:val="28"/>
        </w:rPr>
        <w:t>организаций и иных учреждений образования, подведомственных Управлению образования</w:t>
      </w:r>
      <w:r w:rsidR="001A03A9" w:rsidRPr="00D67C95">
        <w:rPr>
          <w:bCs/>
          <w:spacing w:val="9"/>
          <w:sz w:val="28"/>
          <w:szCs w:val="28"/>
        </w:rPr>
        <w:t xml:space="preserve"> Администрации муниципального образования</w:t>
      </w:r>
      <w:r w:rsidR="001A03A9" w:rsidRPr="00D67C95">
        <w:rPr>
          <w:sz w:val="28"/>
          <w:szCs w:val="28"/>
        </w:rPr>
        <w:t xml:space="preserve"> </w:t>
      </w:r>
      <w:r w:rsidR="00482984">
        <w:rPr>
          <w:sz w:val="28"/>
          <w:szCs w:val="28"/>
        </w:rPr>
        <w:t>«</w:t>
      </w:r>
      <w:r w:rsidR="001A03A9" w:rsidRPr="00D67C95">
        <w:rPr>
          <w:sz w:val="28"/>
          <w:szCs w:val="28"/>
        </w:rPr>
        <w:t>Увинский район</w:t>
      </w:r>
      <w:r w:rsidR="00482984">
        <w:rPr>
          <w:sz w:val="28"/>
          <w:szCs w:val="28"/>
        </w:rPr>
        <w:t>»</w:t>
      </w:r>
      <w:r w:rsidR="001A03A9">
        <w:rPr>
          <w:sz w:val="28"/>
          <w:szCs w:val="28"/>
        </w:rPr>
        <w:t xml:space="preserve"> Удмуртской Республики</w:t>
      </w:r>
      <w:r w:rsidR="00482984">
        <w:rPr>
          <w:sz w:val="28"/>
          <w:szCs w:val="28"/>
        </w:rPr>
        <w:t>»</w:t>
      </w:r>
      <w:r w:rsidR="001A03A9" w:rsidRPr="00D67C95">
        <w:rPr>
          <w:sz w:val="28"/>
          <w:szCs w:val="28"/>
        </w:rPr>
        <w:t>;</w:t>
      </w:r>
    </w:p>
    <w:p w:rsidR="00013282" w:rsidRPr="00D67C95" w:rsidRDefault="00013282" w:rsidP="00013282">
      <w:pPr>
        <w:ind w:firstLine="540"/>
        <w:jc w:val="both"/>
        <w:rPr>
          <w:sz w:val="28"/>
          <w:szCs w:val="28"/>
        </w:rPr>
      </w:pPr>
      <w:r w:rsidRPr="00D67C95">
        <w:rPr>
          <w:sz w:val="28"/>
          <w:szCs w:val="28"/>
        </w:rPr>
        <w:t xml:space="preserve">от </w:t>
      </w:r>
      <w:r w:rsidR="001A03A9">
        <w:rPr>
          <w:sz w:val="28"/>
          <w:szCs w:val="28"/>
        </w:rPr>
        <w:t>30</w:t>
      </w:r>
      <w:r w:rsidRPr="00D67C95">
        <w:rPr>
          <w:sz w:val="28"/>
          <w:szCs w:val="28"/>
        </w:rPr>
        <w:t>.</w:t>
      </w:r>
      <w:r w:rsidR="001A03A9">
        <w:rPr>
          <w:sz w:val="28"/>
          <w:szCs w:val="28"/>
        </w:rPr>
        <w:t>11</w:t>
      </w:r>
      <w:r w:rsidRPr="00D67C95">
        <w:rPr>
          <w:sz w:val="28"/>
          <w:szCs w:val="28"/>
        </w:rPr>
        <w:t>.201</w:t>
      </w:r>
      <w:r w:rsidR="001A03A9">
        <w:rPr>
          <w:sz w:val="28"/>
          <w:szCs w:val="28"/>
        </w:rPr>
        <w:t>7</w:t>
      </w:r>
      <w:r w:rsidRPr="00D67C95">
        <w:rPr>
          <w:sz w:val="28"/>
          <w:szCs w:val="28"/>
        </w:rPr>
        <w:t xml:space="preserve"> №</w:t>
      </w:r>
      <w:r w:rsidR="001A03A9">
        <w:rPr>
          <w:sz w:val="28"/>
          <w:szCs w:val="28"/>
        </w:rPr>
        <w:t>1746</w:t>
      </w:r>
      <w:r w:rsidRPr="00D67C95">
        <w:rPr>
          <w:sz w:val="28"/>
          <w:szCs w:val="28"/>
        </w:rPr>
        <w:t xml:space="preserve"> </w:t>
      </w:r>
      <w:r w:rsidR="00482984">
        <w:rPr>
          <w:sz w:val="28"/>
          <w:szCs w:val="28"/>
        </w:rPr>
        <w:t>«</w:t>
      </w:r>
      <w:r w:rsidR="001A03A9" w:rsidRPr="00D67C95">
        <w:rPr>
          <w:sz w:val="28"/>
          <w:szCs w:val="28"/>
        </w:rPr>
        <w:t xml:space="preserve">О внесении </w:t>
      </w:r>
      <w:r w:rsidR="001A03A9">
        <w:rPr>
          <w:sz w:val="28"/>
          <w:szCs w:val="28"/>
        </w:rPr>
        <w:t>изме</w:t>
      </w:r>
      <w:r w:rsidR="001A03A9" w:rsidRPr="00D67C95">
        <w:rPr>
          <w:sz w:val="28"/>
          <w:szCs w:val="28"/>
        </w:rPr>
        <w:t xml:space="preserve">нений в постановление Администрации муниципального образования </w:t>
      </w:r>
      <w:r w:rsidR="00482984">
        <w:rPr>
          <w:sz w:val="28"/>
          <w:szCs w:val="28"/>
        </w:rPr>
        <w:t>«</w:t>
      </w:r>
      <w:r w:rsidR="001A03A9" w:rsidRPr="00D67C95">
        <w:rPr>
          <w:sz w:val="28"/>
          <w:szCs w:val="28"/>
        </w:rPr>
        <w:t>Увинский район</w:t>
      </w:r>
      <w:r w:rsidR="00482984">
        <w:rPr>
          <w:sz w:val="28"/>
          <w:szCs w:val="28"/>
        </w:rPr>
        <w:t>»</w:t>
      </w:r>
      <w:r w:rsidR="001A03A9">
        <w:rPr>
          <w:sz w:val="28"/>
          <w:szCs w:val="28"/>
        </w:rPr>
        <w:t xml:space="preserve"> </w:t>
      </w:r>
      <w:r w:rsidR="001A03A9" w:rsidRPr="00D67C95">
        <w:rPr>
          <w:sz w:val="28"/>
          <w:szCs w:val="28"/>
        </w:rPr>
        <w:t xml:space="preserve">от </w:t>
      </w:r>
      <w:r w:rsidR="001A03A9">
        <w:rPr>
          <w:sz w:val="28"/>
          <w:szCs w:val="28"/>
        </w:rPr>
        <w:t>19</w:t>
      </w:r>
      <w:r w:rsidR="001A03A9" w:rsidRPr="00D67C95">
        <w:rPr>
          <w:sz w:val="28"/>
          <w:szCs w:val="28"/>
        </w:rPr>
        <w:t>.0</w:t>
      </w:r>
      <w:r w:rsidR="001A03A9">
        <w:rPr>
          <w:sz w:val="28"/>
          <w:szCs w:val="28"/>
        </w:rPr>
        <w:t>8</w:t>
      </w:r>
      <w:r w:rsidR="001A03A9" w:rsidRPr="00D67C95">
        <w:rPr>
          <w:sz w:val="28"/>
          <w:szCs w:val="28"/>
        </w:rPr>
        <w:t xml:space="preserve">.2013 </w:t>
      </w:r>
      <w:hyperlink r:id="rId22" w:history="1">
        <w:r w:rsidR="001A03A9" w:rsidRPr="00D67C95">
          <w:rPr>
            <w:color w:val="0000FF"/>
            <w:sz w:val="28"/>
            <w:szCs w:val="28"/>
          </w:rPr>
          <w:t>№1</w:t>
        </w:r>
        <w:r w:rsidR="001A03A9">
          <w:rPr>
            <w:color w:val="0000FF"/>
            <w:sz w:val="28"/>
            <w:szCs w:val="28"/>
          </w:rPr>
          <w:t>458</w:t>
        </w:r>
      </w:hyperlink>
      <w:r w:rsidR="001A03A9" w:rsidRPr="00D67C95">
        <w:rPr>
          <w:b/>
          <w:bCs/>
          <w:color w:val="212121"/>
          <w:spacing w:val="9"/>
          <w:sz w:val="28"/>
          <w:szCs w:val="28"/>
        </w:rPr>
        <w:t xml:space="preserve"> </w:t>
      </w:r>
      <w:r w:rsidR="00482984">
        <w:rPr>
          <w:b/>
          <w:bCs/>
          <w:color w:val="212121"/>
          <w:spacing w:val="9"/>
          <w:sz w:val="28"/>
          <w:szCs w:val="28"/>
        </w:rPr>
        <w:t>«</w:t>
      </w:r>
      <w:r w:rsidR="001A03A9" w:rsidRPr="00D67C95">
        <w:rPr>
          <w:bCs/>
          <w:spacing w:val="9"/>
          <w:sz w:val="28"/>
          <w:szCs w:val="28"/>
        </w:rPr>
        <w:t>Об утверждении Положения об оплате труда работников бюджетных, казенных</w:t>
      </w:r>
      <w:r w:rsidR="001A03A9">
        <w:rPr>
          <w:bCs/>
          <w:spacing w:val="9"/>
          <w:sz w:val="28"/>
          <w:szCs w:val="28"/>
        </w:rPr>
        <w:t xml:space="preserve"> образовательных</w:t>
      </w:r>
      <w:r w:rsidR="001A03A9" w:rsidRPr="00D67C95">
        <w:rPr>
          <w:bCs/>
          <w:spacing w:val="9"/>
          <w:sz w:val="28"/>
          <w:szCs w:val="28"/>
        </w:rPr>
        <w:t xml:space="preserve"> </w:t>
      </w:r>
      <w:r w:rsidR="001A03A9">
        <w:rPr>
          <w:bCs/>
          <w:spacing w:val="9"/>
          <w:sz w:val="28"/>
          <w:szCs w:val="28"/>
        </w:rPr>
        <w:t>организаций и иных учреждений образования, подведомственных Управлению образования</w:t>
      </w:r>
      <w:r w:rsidR="001A03A9" w:rsidRPr="00D67C95">
        <w:rPr>
          <w:bCs/>
          <w:spacing w:val="9"/>
          <w:sz w:val="28"/>
          <w:szCs w:val="28"/>
        </w:rPr>
        <w:t xml:space="preserve"> Администрации муниципального образования</w:t>
      </w:r>
      <w:r w:rsidR="001A03A9" w:rsidRPr="00D67C95">
        <w:rPr>
          <w:sz w:val="28"/>
          <w:szCs w:val="28"/>
        </w:rPr>
        <w:t xml:space="preserve"> </w:t>
      </w:r>
      <w:r w:rsidR="00482984">
        <w:rPr>
          <w:sz w:val="28"/>
          <w:szCs w:val="28"/>
        </w:rPr>
        <w:t>«</w:t>
      </w:r>
      <w:r w:rsidR="001A03A9" w:rsidRPr="00D67C95">
        <w:rPr>
          <w:sz w:val="28"/>
          <w:szCs w:val="28"/>
        </w:rPr>
        <w:t>Увинский район</w:t>
      </w:r>
      <w:r w:rsidR="00482984">
        <w:rPr>
          <w:sz w:val="28"/>
          <w:szCs w:val="28"/>
        </w:rPr>
        <w:t>»</w:t>
      </w:r>
      <w:r w:rsidR="001A03A9">
        <w:rPr>
          <w:sz w:val="28"/>
          <w:szCs w:val="28"/>
        </w:rPr>
        <w:t xml:space="preserve"> Удмуртской Республики</w:t>
      </w:r>
      <w:r w:rsidR="00482984">
        <w:rPr>
          <w:sz w:val="28"/>
          <w:szCs w:val="28"/>
        </w:rPr>
        <w:t>»</w:t>
      </w:r>
      <w:r w:rsidR="001A03A9" w:rsidRPr="00D67C95">
        <w:rPr>
          <w:sz w:val="28"/>
          <w:szCs w:val="28"/>
        </w:rPr>
        <w:t>;</w:t>
      </w:r>
    </w:p>
    <w:p w:rsidR="00013282" w:rsidRPr="00D67C95" w:rsidRDefault="00013282" w:rsidP="00D715E9">
      <w:pPr>
        <w:ind w:firstLine="540"/>
        <w:jc w:val="both"/>
        <w:rPr>
          <w:sz w:val="28"/>
          <w:szCs w:val="28"/>
        </w:rPr>
      </w:pPr>
      <w:r w:rsidRPr="00D67C95">
        <w:rPr>
          <w:sz w:val="28"/>
          <w:szCs w:val="28"/>
        </w:rPr>
        <w:t xml:space="preserve">от </w:t>
      </w:r>
      <w:r w:rsidR="001A03A9">
        <w:rPr>
          <w:sz w:val="28"/>
          <w:szCs w:val="28"/>
        </w:rPr>
        <w:t>22</w:t>
      </w:r>
      <w:r w:rsidRPr="00D67C95">
        <w:rPr>
          <w:sz w:val="28"/>
          <w:szCs w:val="28"/>
        </w:rPr>
        <w:t>.1</w:t>
      </w:r>
      <w:r w:rsidR="001A03A9">
        <w:rPr>
          <w:sz w:val="28"/>
          <w:szCs w:val="28"/>
        </w:rPr>
        <w:t>1</w:t>
      </w:r>
      <w:r w:rsidRPr="00D67C95">
        <w:rPr>
          <w:sz w:val="28"/>
          <w:szCs w:val="28"/>
        </w:rPr>
        <w:t>.201</w:t>
      </w:r>
      <w:r w:rsidR="001A03A9">
        <w:rPr>
          <w:sz w:val="28"/>
          <w:szCs w:val="28"/>
        </w:rPr>
        <w:t>8</w:t>
      </w:r>
      <w:r w:rsidRPr="00D67C95">
        <w:rPr>
          <w:sz w:val="28"/>
          <w:szCs w:val="28"/>
        </w:rPr>
        <w:t xml:space="preserve"> №1</w:t>
      </w:r>
      <w:r w:rsidR="001A03A9">
        <w:rPr>
          <w:sz w:val="28"/>
          <w:szCs w:val="28"/>
        </w:rPr>
        <w:t>325</w:t>
      </w:r>
      <w:r w:rsidRPr="00D67C95">
        <w:rPr>
          <w:sz w:val="28"/>
          <w:szCs w:val="28"/>
        </w:rPr>
        <w:t xml:space="preserve"> </w:t>
      </w:r>
      <w:r w:rsidR="00482984">
        <w:rPr>
          <w:sz w:val="28"/>
          <w:szCs w:val="28"/>
        </w:rPr>
        <w:t>«</w:t>
      </w:r>
      <w:r w:rsidR="001A03A9" w:rsidRPr="00D67C95">
        <w:rPr>
          <w:sz w:val="28"/>
          <w:szCs w:val="28"/>
        </w:rPr>
        <w:t xml:space="preserve">О внесении </w:t>
      </w:r>
      <w:r w:rsidR="001A03A9">
        <w:rPr>
          <w:sz w:val="28"/>
          <w:szCs w:val="28"/>
        </w:rPr>
        <w:t>изме</w:t>
      </w:r>
      <w:r w:rsidR="001A03A9" w:rsidRPr="00D67C95">
        <w:rPr>
          <w:sz w:val="28"/>
          <w:szCs w:val="28"/>
        </w:rPr>
        <w:t xml:space="preserve">нений в постановление Администрации муниципального образования </w:t>
      </w:r>
      <w:r w:rsidR="00482984">
        <w:rPr>
          <w:sz w:val="28"/>
          <w:szCs w:val="28"/>
        </w:rPr>
        <w:t>«</w:t>
      </w:r>
      <w:r w:rsidR="001A03A9" w:rsidRPr="00D67C95">
        <w:rPr>
          <w:sz w:val="28"/>
          <w:szCs w:val="28"/>
        </w:rPr>
        <w:t>Увинский район</w:t>
      </w:r>
      <w:r w:rsidR="00482984">
        <w:rPr>
          <w:sz w:val="28"/>
          <w:szCs w:val="28"/>
        </w:rPr>
        <w:t>»</w:t>
      </w:r>
      <w:r w:rsidR="001A03A9">
        <w:rPr>
          <w:sz w:val="28"/>
          <w:szCs w:val="28"/>
        </w:rPr>
        <w:t xml:space="preserve"> </w:t>
      </w:r>
      <w:r w:rsidR="001A03A9" w:rsidRPr="00D67C95">
        <w:rPr>
          <w:sz w:val="28"/>
          <w:szCs w:val="28"/>
        </w:rPr>
        <w:t xml:space="preserve">от </w:t>
      </w:r>
      <w:r w:rsidR="001A03A9">
        <w:rPr>
          <w:sz w:val="28"/>
          <w:szCs w:val="28"/>
        </w:rPr>
        <w:t>19</w:t>
      </w:r>
      <w:r w:rsidR="001A03A9" w:rsidRPr="00D67C95">
        <w:rPr>
          <w:sz w:val="28"/>
          <w:szCs w:val="28"/>
        </w:rPr>
        <w:t>.0</w:t>
      </w:r>
      <w:r w:rsidR="001A03A9">
        <w:rPr>
          <w:sz w:val="28"/>
          <w:szCs w:val="28"/>
        </w:rPr>
        <w:t>8</w:t>
      </w:r>
      <w:r w:rsidR="001A03A9" w:rsidRPr="00D67C95">
        <w:rPr>
          <w:sz w:val="28"/>
          <w:szCs w:val="28"/>
        </w:rPr>
        <w:t xml:space="preserve">.2013 </w:t>
      </w:r>
      <w:hyperlink r:id="rId23" w:history="1">
        <w:r w:rsidR="001A03A9" w:rsidRPr="00D67C95">
          <w:rPr>
            <w:color w:val="0000FF"/>
            <w:sz w:val="28"/>
            <w:szCs w:val="28"/>
          </w:rPr>
          <w:t>№1</w:t>
        </w:r>
        <w:r w:rsidR="001A03A9">
          <w:rPr>
            <w:color w:val="0000FF"/>
            <w:sz w:val="28"/>
            <w:szCs w:val="28"/>
          </w:rPr>
          <w:t>458</w:t>
        </w:r>
      </w:hyperlink>
      <w:r w:rsidR="001A03A9" w:rsidRPr="00D67C95">
        <w:rPr>
          <w:b/>
          <w:bCs/>
          <w:color w:val="212121"/>
          <w:spacing w:val="9"/>
          <w:sz w:val="28"/>
          <w:szCs w:val="28"/>
        </w:rPr>
        <w:t xml:space="preserve"> </w:t>
      </w:r>
      <w:r w:rsidR="00482984">
        <w:rPr>
          <w:b/>
          <w:bCs/>
          <w:color w:val="212121"/>
          <w:spacing w:val="9"/>
          <w:sz w:val="28"/>
          <w:szCs w:val="28"/>
        </w:rPr>
        <w:t>«</w:t>
      </w:r>
      <w:r w:rsidR="001A03A9" w:rsidRPr="00D67C95">
        <w:rPr>
          <w:bCs/>
          <w:spacing w:val="9"/>
          <w:sz w:val="28"/>
          <w:szCs w:val="28"/>
        </w:rPr>
        <w:t>Об утверждении Положения об оплате труда работников бюджетных, казенных</w:t>
      </w:r>
      <w:r w:rsidR="001A03A9">
        <w:rPr>
          <w:bCs/>
          <w:spacing w:val="9"/>
          <w:sz w:val="28"/>
          <w:szCs w:val="28"/>
        </w:rPr>
        <w:t xml:space="preserve"> образовательных</w:t>
      </w:r>
      <w:r w:rsidR="001A03A9" w:rsidRPr="00D67C95">
        <w:rPr>
          <w:bCs/>
          <w:spacing w:val="9"/>
          <w:sz w:val="28"/>
          <w:szCs w:val="28"/>
        </w:rPr>
        <w:t xml:space="preserve"> </w:t>
      </w:r>
      <w:r w:rsidR="001A03A9">
        <w:rPr>
          <w:bCs/>
          <w:spacing w:val="9"/>
          <w:sz w:val="28"/>
          <w:szCs w:val="28"/>
        </w:rPr>
        <w:t>организаций и иных учреждений образования, подведомственных Управлению образования</w:t>
      </w:r>
      <w:r w:rsidR="001A03A9" w:rsidRPr="00D67C95">
        <w:rPr>
          <w:bCs/>
          <w:spacing w:val="9"/>
          <w:sz w:val="28"/>
          <w:szCs w:val="28"/>
        </w:rPr>
        <w:t xml:space="preserve"> Администрации муниципального образования</w:t>
      </w:r>
      <w:r w:rsidR="001A03A9" w:rsidRPr="00D67C95">
        <w:rPr>
          <w:sz w:val="28"/>
          <w:szCs w:val="28"/>
        </w:rPr>
        <w:t xml:space="preserve"> </w:t>
      </w:r>
      <w:r w:rsidR="00482984">
        <w:rPr>
          <w:sz w:val="28"/>
          <w:szCs w:val="28"/>
        </w:rPr>
        <w:t>«</w:t>
      </w:r>
      <w:r w:rsidR="001A03A9" w:rsidRPr="00D67C95">
        <w:rPr>
          <w:sz w:val="28"/>
          <w:szCs w:val="28"/>
        </w:rPr>
        <w:t>Увинский район</w:t>
      </w:r>
      <w:r w:rsidR="00482984">
        <w:rPr>
          <w:sz w:val="28"/>
          <w:szCs w:val="28"/>
        </w:rPr>
        <w:t>»</w:t>
      </w:r>
      <w:r w:rsidR="001A03A9">
        <w:rPr>
          <w:sz w:val="28"/>
          <w:szCs w:val="28"/>
        </w:rPr>
        <w:t xml:space="preserve"> Удмуртской Республики</w:t>
      </w:r>
      <w:r w:rsidR="00482984">
        <w:rPr>
          <w:sz w:val="28"/>
          <w:szCs w:val="28"/>
        </w:rPr>
        <w:t>»</w:t>
      </w:r>
      <w:r w:rsidR="001A03A9" w:rsidRPr="00D67C95">
        <w:rPr>
          <w:sz w:val="28"/>
          <w:szCs w:val="28"/>
        </w:rPr>
        <w:t>;</w:t>
      </w:r>
    </w:p>
    <w:p w:rsidR="00013282" w:rsidRPr="00D67C95" w:rsidRDefault="00013282" w:rsidP="00D715E9">
      <w:pPr>
        <w:ind w:firstLine="540"/>
        <w:jc w:val="both"/>
        <w:rPr>
          <w:sz w:val="28"/>
          <w:szCs w:val="28"/>
        </w:rPr>
      </w:pPr>
      <w:r w:rsidRPr="00D67C95">
        <w:rPr>
          <w:sz w:val="28"/>
          <w:szCs w:val="28"/>
        </w:rPr>
        <w:lastRenderedPageBreak/>
        <w:t>от 2</w:t>
      </w:r>
      <w:r w:rsidR="001A03A9">
        <w:rPr>
          <w:sz w:val="28"/>
          <w:szCs w:val="28"/>
        </w:rPr>
        <w:t>2</w:t>
      </w:r>
      <w:r w:rsidRPr="00D67C95">
        <w:rPr>
          <w:sz w:val="28"/>
          <w:szCs w:val="28"/>
        </w:rPr>
        <w:t>.1</w:t>
      </w:r>
      <w:r w:rsidR="00EA29C9" w:rsidRPr="00D67C95">
        <w:rPr>
          <w:sz w:val="28"/>
          <w:szCs w:val="28"/>
        </w:rPr>
        <w:t>0</w:t>
      </w:r>
      <w:r w:rsidRPr="00D67C95">
        <w:rPr>
          <w:sz w:val="28"/>
          <w:szCs w:val="28"/>
        </w:rPr>
        <w:t>.201</w:t>
      </w:r>
      <w:r w:rsidR="00EA29C9" w:rsidRPr="00D67C95">
        <w:rPr>
          <w:sz w:val="28"/>
          <w:szCs w:val="28"/>
        </w:rPr>
        <w:t>9</w:t>
      </w:r>
      <w:r w:rsidRPr="00D67C95">
        <w:rPr>
          <w:sz w:val="28"/>
          <w:szCs w:val="28"/>
        </w:rPr>
        <w:t xml:space="preserve"> №1</w:t>
      </w:r>
      <w:r w:rsidR="00EA29C9" w:rsidRPr="00D67C95">
        <w:rPr>
          <w:sz w:val="28"/>
          <w:szCs w:val="28"/>
        </w:rPr>
        <w:t>3</w:t>
      </w:r>
      <w:r w:rsidR="001A03A9">
        <w:rPr>
          <w:sz w:val="28"/>
          <w:szCs w:val="28"/>
        </w:rPr>
        <w:t>62</w:t>
      </w:r>
      <w:r w:rsidRPr="00D67C95">
        <w:rPr>
          <w:sz w:val="28"/>
          <w:szCs w:val="28"/>
        </w:rPr>
        <w:t xml:space="preserve"> </w:t>
      </w:r>
      <w:r w:rsidR="00475737">
        <w:rPr>
          <w:sz w:val="28"/>
          <w:szCs w:val="28"/>
        </w:rPr>
        <w:t>«</w:t>
      </w:r>
      <w:r w:rsidRPr="00D67C95">
        <w:rPr>
          <w:sz w:val="28"/>
          <w:szCs w:val="28"/>
        </w:rPr>
        <w:t xml:space="preserve">О внесении изменений в </w:t>
      </w:r>
      <w:r w:rsidR="001A03A9" w:rsidRPr="00D67C95">
        <w:rPr>
          <w:bCs/>
          <w:spacing w:val="9"/>
          <w:sz w:val="28"/>
          <w:szCs w:val="28"/>
        </w:rPr>
        <w:t>Положени</w:t>
      </w:r>
      <w:r w:rsidR="001A03A9">
        <w:rPr>
          <w:bCs/>
          <w:spacing w:val="9"/>
          <w:sz w:val="28"/>
          <w:szCs w:val="28"/>
        </w:rPr>
        <w:t>е</w:t>
      </w:r>
      <w:r w:rsidR="001A03A9" w:rsidRPr="00D67C95">
        <w:rPr>
          <w:bCs/>
          <w:spacing w:val="9"/>
          <w:sz w:val="28"/>
          <w:szCs w:val="28"/>
        </w:rPr>
        <w:t xml:space="preserve"> об оплате труда работников бюджетных, казенных</w:t>
      </w:r>
      <w:r w:rsidR="001A03A9">
        <w:rPr>
          <w:bCs/>
          <w:spacing w:val="9"/>
          <w:sz w:val="28"/>
          <w:szCs w:val="28"/>
        </w:rPr>
        <w:t xml:space="preserve"> образовательных</w:t>
      </w:r>
      <w:r w:rsidR="001A03A9" w:rsidRPr="00D67C95">
        <w:rPr>
          <w:bCs/>
          <w:spacing w:val="9"/>
          <w:sz w:val="28"/>
          <w:szCs w:val="28"/>
        </w:rPr>
        <w:t xml:space="preserve"> </w:t>
      </w:r>
      <w:r w:rsidR="001A03A9">
        <w:rPr>
          <w:bCs/>
          <w:spacing w:val="9"/>
          <w:sz w:val="28"/>
          <w:szCs w:val="28"/>
        </w:rPr>
        <w:t>организаций и иных учреждений образования, подведомственных Управлению образования</w:t>
      </w:r>
      <w:r w:rsidR="001A03A9" w:rsidRPr="00D67C95">
        <w:rPr>
          <w:bCs/>
          <w:spacing w:val="9"/>
          <w:sz w:val="28"/>
          <w:szCs w:val="28"/>
        </w:rPr>
        <w:t xml:space="preserve"> Администрации муниципального образования</w:t>
      </w:r>
      <w:r w:rsidR="001A03A9" w:rsidRPr="00D67C95">
        <w:rPr>
          <w:sz w:val="28"/>
          <w:szCs w:val="28"/>
        </w:rPr>
        <w:t xml:space="preserve"> </w:t>
      </w:r>
      <w:r w:rsidR="00475737">
        <w:rPr>
          <w:sz w:val="28"/>
          <w:szCs w:val="28"/>
        </w:rPr>
        <w:t>«</w:t>
      </w:r>
      <w:r w:rsidR="001A03A9" w:rsidRPr="00D67C95">
        <w:rPr>
          <w:sz w:val="28"/>
          <w:szCs w:val="28"/>
        </w:rPr>
        <w:t>Увинский район</w:t>
      </w:r>
      <w:r w:rsidR="00475737">
        <w:rPr>
          <w:sz w:val="28"/>
          <w:szCs w:val="28"/>
        </w:rPr>
        <w:t>»</w:t>
      </w:r>
      <w:r w:rsidR="001A03A9">
        <w:rPr>
          <w:sz w:val="28"/>
          <w:szCs w:val="28"/>
        </w:rPr>
        <w:t xml:space="preserve"> Удмуртской Республики</w:t>
      </w:r>
      <w:r w:rsidR="00A87CA7">
        <w:rPr>
          <w:sz w:val="28"/>
          <w:szCs w:val="28"/>
        </w:rPr>
        <w:t xml:space="preserve">, </w:t>
      </w:r>
      <w:r w:rsidR="00A87CA7" w:rsidRPr="00D67C95">
        <w:rPr>
          <w:sz w:val="28"/>
          <w:szCs w:val="28"/>
        </w:rPr>
        <w:t xml:space="preserve">утвержденное постановлением Администрации муниципального образования </w:t>
      </w:r>
      <w:r w:rsidR="00475737">
        <w:rPr>
          <w:sz w:val="28"/>
          <w:szCs w:val="28"/>
        </w:rPr>
        <w:t>«</w:t>
      </w:r>
      <w:r w:rsidR="00A87CA7" w:rsidRPr="00D67C95">
        <w:rPr>
          <w:sz w:val="28"/>
          <w:szCs w:val="28"/>
        </w:rPr>
        <w:t>Увинский район</w:t>
      </w:r>
      <w:r w:rsidR="00482984">
        <w:rPr>
          <w:sz w:val="28"/>
          <w:szCs w:val="28"/>
        </w:rPr>
        <w:t>»</w:t>
      </w:r>
      <w:r w:rsidR="00A87CA7" w:rsidRPr="00D67C95">
        <w:rPr>
          <w:sz w:val="28"/>
          <w:szCs w:val="28"/>
        </w:rPr>
        <w:t xml:space="preserve"> Удмуртской Республики от </w:t>
      </w:r>
      <w:r w:rsidR="00A87CA7">
        <w:rPr>
          <w:sz w:val="28"/>
          <w:szCs w:val="28"/>
        </w:rPr>
        <w:t>19</w:t>
      </w:r>
      <w:r w:rsidR="00A87CA7" w:rsidRPr="00D67C95">
        <w:rPr>
          <w:sz w:val="28"/>
          <w:szCs w:val="28"/>
        </w:rPr>
        <w:t>.0</w:t>
      </w:r>
      <w:r w:rsidR="00A87CA7">
        <w:rPr>
          <w:sz w:val="28"/>
          <w:szCs w:val="28"/>
        </w:rPr>
        <w:t>8</w:t>
      </w:r>
      <w:r w:rsidR="00A87CA7" w:rsidRPr="00D67C95">
        <w:rPr>
          <w:sz w:val="28"/>
          <w:szCs w:val="28"/>
        </w:rPr>
        <w:t xml:space="preserve">.2013 </w:t>
      </w:r>
      <w:hyperlink r:id="rId24" w:history="1">
        <w:r w:rsidR="00A87CA7" w:rsidRPr="00D67C95">
          <w:rPr>
            <w:color w:val="0000FF"/>
            <w:sz w:val="28"/>
            <w:szCs w:val="28"/>
          </w:rPr>
          <w:t>№1</w:t>
        </w:r>
        <w:r w:rsidR="00A87CA7">
          <w:rPr>
            <w:color w:val="0000FF"/>
            <w:sz w:val="28"/>
            <w:szCs w:val="28"/>
          </w:rPr>
          <w:t>458</w:t>
        </w:r>
      </w:hyperlink>
      <w:r w:rsidR="00482984">
        <w:rPr>
          <w:sz w:val="28"/>
          <w:szCs w:val="28"/>
        </w:rPr>
        <w:t>»</w:t>
      </w:r>
      <w:r w:rsidRPr="00D67C95">
        <w:rPr>
          <w:sz w:val="28"/>
          <w:szCs w:val="28"/>
        </w:rPr>
        <w:t>;</w:t>
      </w:r>
    </w:p>
    <w:p w:rsidR="00D715E9" w:rsidRPr="00D67C95" w:rsidRDefault="00EA29C9" w:rsidP="00D715E9">
      <w:pPr>
        <w:ind w:firstLine="540"/>
        <w:jc w:val="both"/>
        <w:rPr>
          <w:sz w:val="28"/>
          <w:szCs w:val="28"/>
        </w:rPr>
      </w:pPr>
      <w:r w:rsidRPr="00D67C95">
        <w:rPr>
          <w:sz w:val="28"/>
          <w:szCs w:val="28"/>
        </w:rPr>
        <w:t xml:space="preserve">от </w:t>
      </w:r>
      <w:r w:rsidR="00A87CA7">
        <w:rPr>
          <w:sz w:val="28"/>
          <w:szCs w:val="28"/>
        </w:rPr>
        <w:t>03</w:t>
      </w:r>
      <w:r w:rsidRPr="00D67C95">
        <w:rPr>
          <w:sz w:val="28"/>
          <w:szCs w:val="28"/>
        </w:rPr>
        <w:t>.</w:t>
      </w:r>
      <w:r w:rsidR="00A87CA7">
        <w:rPr>
          <w:sz w:val="28"/>
          <w:szCs w:val="28"/>
        </w:rPr>
        <w:t>11</w:t>
      </w:r>
      <w:r w:rsidRPr="00D67C95">
        <w:rPr>
          <w:sz w:val="28"/>
          <w:szCs w:val="28"/>
        </w:rPr>
        <w:t>.2020 №</w:t>
      </w:r>
      <w:r w:rsidR="00A87CA7">
        <w:rPr>
          <w:sz w:val="28"/>
          <w:szCs w:val="28"/>
        </w:rPr>
        <w:t>1148</w:t>
      </w:r>
      <w:r w:rsidRPr="00D67C95">
        <w:rPr>
          <w:sz w:val="28"/>
          <w:szCs w:val="28"/>
        </w:rPr>
        <w:t xml:space="preserve"> </w:t>
      </w:r>
      <w:r w:rsidR="00482984">
        <w:rPr>
          <w:sz w:val="28"/>
          <w:szCs w:val="28"/>
        </w:rPr>
        <w:t>«</w:t>
      </w:r>
      <w:r w:rsidR="00A87CA7" w:rsidRPr="00D67C95">
        <w:rPr>
          <w:sz w:val="28"/>
          <w:szCs w:val="28"/>
        </w:rPr>
        <w:t xml:space="preserve">О внесении </w:t>
      </w:r>
      <w:r w:rsidR="00A87CA7">
        <w:rPr>
          <w:sz w:val="28"/>
          <w:szCs w:val="28"/>
        </w:rPr>
        <w:t>изме</w:t>
      </w:r>
      <w:r w:rsidR="00A87CA7" w:rsidRPr="00D67C95">
        <w:rPr>
          <w:sz w:val="28"/>
          <w:szCs w:val="28"/>
        </w:rPr>
        <w:t>нений в постановление Администрации муниципального образования "Увинский район"</w:t>
      </w:r>
      <w:r w:rsidR="00A87CA7">
        <w:rPr>
          <w:sz w:val="28"/>
          <w:szCs w:val="28"/>
        </w:rPr>
        <w:t xml:space="preserve"> </w:t>
      </w:r>
      <w:r w:rsidR="00A87CA7" w:rsidRPr="00D67C95">
        <w:rPr>
          <w:sz w:val="28"/>
          <w:szCs w:val="28"/>
        </w:rPr>
        <w:t xml:space="preserve">от </w:t>
      </w:r>
      <w:r w:rsidR="00A87CA7">
        <w:rPr>
          <w:sz w:val="28"/>
          <w:szCs w:val="28"/>
        </w:rPr>
        <w:t>19</w:t>
      </w:r>
      <w:r w:rsidR="00A87CA7" w:rsidRPr="00D67C95">
        <w:rPr>
          <w:sz w:val="28"/>
          <w:szCs w:val="28"/>
        </w:rPr>
        <w:t>.0</w:t>
      </w:r>
      <w:r w:rsidR="00A87CA7">
        <w:rPr>
          <w:sz w:val="28"/>
          <w:szCs w:val="28"/>
        </w:rPr>
        <w:t>8</w:t>
      </w:r>
      <w:r w:rsidR="00A87CA7" w:rsidRPr="00D67C95">
        <w:rPr>
          <w:sz w:val="28"/>
          <w:szCs w:val="28"/>
        </w:rPr>
        <w:t xml:space="preserve">.2013 </w:t>
      </w:r>
      <w:hyperlink r:id="rId25" w:history="1">
        <w:r w:rsidR="00A87CA7" w:rsidRPr="00D67C95">
          <w:rPr>
            <w:color w:val="0000FF"/>
            <w:sz w:val="28"/>
            <w:szCs w:val="28"/>
          </w:rPr>
          <w:t>№1</w:t>
        </w:r>
        <w:r w:rsidR="00A87CA7">
          <w:rPr>
            <w:color w:val="0000FF"/>
            <w:sz w:val="28"/>
            <w:szCs w:val="28"/>
          </w:rPr>
          <w:t>458</w:t>
        </w:r>
      </w:hyperlink>
      <w:r w:rsidR="00A87CA7" w:rsidRPr="00D67C95">
        <w:rPr>
          <w:b/>
          <w:bCs/>
          <w:color w:val="212121"/>
          <w:spacing w:val="9"/>
          <w:sz w:val="28"/>
          <w:szCs w:val="28"/>
        </w:rPr>
        <w:t xml:space="preserve"> </w:t>
      </w:r>
      <w:r w:rsidR="00482984">
        <w:rPr>
          <w:b/>
          <w:bCs/>
          <w:color w:val="212121"/>
          <w:spacing w:val="9"/>
          <w:sz w:val="28"/>
          <w:szCs w:val="28"/>
        </w:rPr>
        <w:t>«</w:t>
      </w:r>
      <w:r w:rsidR="00A87CA7" w:rsidRPr="00D67C95">
        <w:rPr>
          <w:bCs/>
          <w:spacing w:val="9"/>
          <w:sz w:val="28"/>
          <w:szCs w:val="28"/>
        </w:rPr>
        <w:t>Об утверждении Положения об оплате труда работников бюджетных, казенных</w:t>
      </w:r>
      <w:r w:rsidR="00A87CA7">
        <w:rPr>
          <w:bCs/>
          <w:spacing w:val="9"/>
          <w:sz w:val="28"/>
          <w:szCs w:val="28"/>
        </w:rPr>
        <w:t xml:space="preserve"> образовательных</w:t>
      </w:r>
      <w:r w:rsidR="00A87CA7" w:rsidRPr="00D67C95">
        <w:rPr>
          <w:bCs/>
          <w:spacing w:val="9"/>
          <w:sz w:val="28"/>
          <w:szCs w:val="28"/>
        </w:rPr>
        <w:t xml:space="preserve"> </w:t>
      </w:r>
      <w:r w:rsidR="00A87CA7">
        <w:rPr>
          <w:bCs/>
          <w:spacing w:val="9"/>
          <w:sz w:val="28"/>
          <w:szCs w:val="28"/>
        </w:rPr>
        <w:t>организаций и иных учреждений образования, подведомственных Управлению образования</w:t>
      </w:r>
      <w:r w:rsidR="00A87CA7" w:rsidRPr="00D67C95">
        <w:rPr>
          <w:bCs/>
          <w:spacing w:val="9"/>
          <w:sz w:val="28"/>
          <w:szCs w:val="28"/>
        </w:rPr>
        <w:t xml:space="preserve"> Администрации муниципального образования</w:t>
      </w:r>
      <w:r w:rsidR="00A87CA7" w:rsidRPr="00D67C95">
        <w:rPr>
          <w:sz w:val="28"/>
          <w:szCs w:val="28"/>
        </w:rPr>
        <w:t xml:space="preserve"> </w:t>
      </w:r>
      <w:r w:rsidR="00482984">
        <w:rPr>
          <w:sz w:val="28"/>
          <w:szCs w:val="28"/>
        </w:rPr>
        <w:t>«</w:t>
      </w:r>
      <w:r w:rsidR="00A87CA7" w:rsidRPr="00D67C95">
        <w:rPr>
          <w:sz w:val="28"/>
          <w:szCs w:val="28"/>
        </w:rPr>
        <w:t>Увинский район</w:t>
      </w:r>
      <w:r w:rsidR="00482984">
        <w:rPr>
          <w:sz w:val="28"/>
          <w:szCs w:val="28"/>
        </w:rPr>
        <w:t>»</w:t>
      </w:r>
      <w:r w:rsidR="00A87CA7">
        <w:rPr>
          <w:sz w:val="28"/>
          <w:szCs w:val="28"/>
        </w:rPr>
        <w:t xml:space="preserve"> Удмуртской Республики</w:t>
      </w:r>
      <w:r w:rsidR="00482984">
        <w:rPr>
          <w:sz w:val="28"/>
          <w:szCs w:val="28"/>
        </w:rPr>
        <w:t>»</w:t>
      </w:r>
      <w:r w:rsidR="00A87CA7" w:rsidRPr="00D67C95">
        <w:rPr>
          <w:sz w:val="28"/>
          <w:szCs w:val="28"/>
        </w:rPr>
        <w:t>;</w:t>
      </w:r>
    </w:p>
    <w:p w:rsidR="00EA29C9" w:rsidRPr="00D67C95" w:rsidRDefault="00EA29C9" w:rsidP="00D715E9">
      <w:pPr>
        <w:ind w:firstLine="540"/>
        <w:jc w:val="both"/>
        <w:rPr>
          <w:sz w:val="28"/>
          <w:szCs w:val="28"/>
        </w:rPr>
      </w:pPr>
      <w:r w:rsidRPr="00D67C95">
        <w:rPr>
          <w:sz w:val="28"/>
          <w:szCs w:val="28"/>
        </w:rPr>
        <w:t xml:space="preserve">от </w:t>
      </w:r>
      <w:r w:rsidR="00A87CA7">
        <w:rPr>
          <w:sz w:val="28"/>
          <w:szCs w:val="28"/>
        </w:rPr>
        <w:t>22</w:t>
      </w:r>
      <w:r w:rsidRPr="00D67C95">
        <w:rPr>
          <w:sz w:val="28"/>
          <w:szCs w:val="28"/>
        </w:rPr>
        <w:t>.</w:t>
      </w:r>
      <w:r w:rsidR="00A87CA7">
        <w:rPr>
          <w:sz w:val="28"/>
          <w:szCs w:val="28"/>
        </w:rPr>
        <w:t>10</w:t>
      </w:r>
      <w:r w:rsidRPr="00D67C95">
        <w:rPr>
          <w:sz w:val="28"/>
          <w:szCs w:val="28"/>
        </w:rPr>
        <w:t>.2021 №1</w:t>
      </w:r>
      <w:r w:rsidR="00A87CA7">
        <w:rPr>
          <w:sz w:val="28"/>
          <w:szCs w:val="28"/>
        </w:rPr>
        <w:t>110</w:t>
      </w:r>
      <w:r w:rsidRPr="00D67C95">
        <w:rPr>
          <w:sz w:val="28"/>
          <w:szCs w:val="28"/>
        </w:rPr>
        <w:t xml:space="preserve"> </w:t>
      </w:r>
      <w:r w:rsidR="00482984">
        <w:rPr>
          <w:sz w:val="28"/>
          <w:szCs w:val="28"/>
        </w:rPr>
        <w:t>«</w:t>
      </w:r>
      <w:r w:rsidR="00A87CA7" w:rsidRPr="00D67C95">
        <w:rPr>
          <w:sz w:val="28"/>
          <w:szCs w:val="28"/>
        </w:rPr>
        <w:t xml:space="preserve">О внесении </w:t>
      </w:r>
      <w:r w:rsidR="00A87CA7">
        <w:rPr>
          <w:sz w:val="28"/>
          <w:szCs w:val="28"/>
        </w:rPr>
        <w:t>изме</w:t>
      </w:r>
      <w:r w:rsidR="00A87CA7" w:rsidRPr="00D67C95">
        <w:rPr>
          <w:sz w:val="28"/>
          <w:szCs w:val="28"/>
        </w:rPr>
        <w:t xml:space="preserve">нений в постановление Администрации муниципального образования </w:t>
      </w:r>
      <w:r w:rsidR="00482984">
        <w:rPr>
          <w:sz w:val="28"/>
          <w:szCs w:val="28"/>
        </w:rPr>
        <w:t>«</w:t>
      </w:r>
      <w:r w:rsidR="00A87CA7" w:rsidRPr="00D67C95">
        <w:rPr>
          <w:sz w:val="28"/>
          <w:szCs w:val="28"/>
        </w:rPr>
        <w:t>Увинский район</w:t>
      </w:r>
      <w:r w:rsidR="00482984">
        <w:rPr>
          <w:sz w:val="28"/>
          <w:szCs w:val="28"/>
        </w:rPr>
        <w:t>»</w:t>
      </w:r>
      <w:r w:rsidR="00A87CA7">
        <w:rPr>
          <w:sz w:val="28"/>
          <w:szCs w:val="28"/>
        </w:rPr>
        <w:t xml:space="preserve"> </w:t>
      </w:r>
      <w:r w:rsidR="00A87CA7" w:rsidRPr="00D67C95">
        <w:rPr>
          <w:sz w:val="28"/>
          <w:szCs w:val="28"/>
        </w:rPr>
        <w:t xml:space="preserve">от </w:t>
      </w:r>
      <w:r w:rsidR="00A87CA7">
        <w:rPr>
          <w:sz w:val="28"/>
          <w:szCs w:val="28"/>
        </w:rPr>
        <w:t>19</w:t>
      </w:r>
      <w:r w:rsidR="00A87CA7" w:rsidRPr="00D67C95">
        <w:rPr>
          <w:sz w:val="28"/>
          <w:szCs w:val="28"/>
        </w:rPr>
        <w:t>.0</w:t>
      </w:r>
      <w:r w:rsidR="00A87CA7">
        <w:rPr>
          <w:sz w:val="28"/>
          <w:szCs w:val="28"/>
        </w:rPr>
        <w:t>8</w:t>
      </w:r>
      <w:r w:rsidR="00A87CA7" w:rsidRPr="00D67C95">
        <w:rPr>
          <w:sz w:val="28"/>
          <w:szCs w:val="28"/>
        </w:rPr>
        <w:t xml:space="preserve">.2013 </w:t>
      </w:r>
      <w:hyperlink r:id="rId26" w:history="1">
        <w:r w:rsidR="00A87CA7" w:rsidRPr="00D67C95">
          <w:rPr>
            <w:color w:val="0000FF"/>
            <w:sz w:val="28"/>
            <w:szCs w:val="28"/>
          </w:rPr>
          <w:t>№1</w:t>
        </w:r>
        <w:r w:rsidR="00A87CA7">
          <w:rPr>
            <w:color w:val="0000FF"/>
            <w:sz w:val="28"/>
            <w:szCs w:val="28"/>
          </w:rPr>
          <w:t>458</w:t>
        </w:r>
      </w:hyperlink>
      <w:r w:rsidR="00A87CA7" w:rsidRPr="00D67C95">
        <w:rPr>
          <w:b/>
          <w:bCs/>
          <w:color w:val="212121"/>
          <w:spacing w:val="9"/>
          <w:sz w:val="28"/>
          <w:szCs w:val="28"/>
        </w:rPr>
        <w:t xml:space="preserve"> </w:t>
      </w:r>
      <w:r w:rsidR="00482984">
        <w:rPr>
          <w:b/>
          <w:bCs/>
          <w:color w:val="212121"/>
          <w:spacing w:val="9"/>
          <w:sz w:val="28"/>
          <w:szCs w:val="28"/>
        </w:rPr>
        <w:t>«</w:t>
      </w:r>
      <w:r w:rsidR="00A87CA7" w:rsidRPr="00D67C95">
        <w:rPr>
          <w:bCs/>
          <w:spacing w:val="9"/>
          <w:sz w:val="28"/>
          <w:szCs w:val="28"/>
        </w:rPr>
        <w:t>Об утверждении Положения об оплате труда работников бюджетных, казенных</w:t>
      </w:r>
      <w:r w:rsidR="00A87CA7">
        <w:rPr>
          <w:bCs/>
          <w:spacing w:val="9"/>
          <w:sz w:val="28"/>
          <w:szCs w:val="28"/>
        </w:rPr>
        <w:t xml:space="preserve"> образовательных</w:t>
      </w:r>
      <w:r w:rsidR="00A87CA7" w:rsidRPr="00D67C95">
        <w:rPr>
          <w:bCs/>
          <w:spacing w:val="9"/>
          <w:sz w:val="28"/>
          <w:szCs w:val="28"/>
        </w:rPr>
        <w:t xml:space="preserve"> </w:t>
      </w:r>
      <w:r w:rsidR="00A87CA7">
        <w:rPr>
          <w:bCs/>
          <w:spacing w:val="9"/>
          <w:sz w:val="28"/>
          <w:szCs w:val="28"/>
        </w:rPr>
        <w:t>организаций и иных учреждений образования, подведомственных Управлению образования</w:t>
      </w:r>
      <w:r w:rsidR="00A87CA7" w:rsidRPr="00D67C95">
        <w:rPr>
          <w:bCs/>
          <w:spacing w:val="9"/>
          <w:sz w:val="28"/>
          <w:szCs w:val="28"/>
        </w:rPr>
        <w:t xml:space="preserve"> Администрации муниципального образования</w:t>
      </w:r>
      <w:r w:rsidR="00A87CA7" w:rsidRPr="00D67C95">
        <w:rPr>
          <w:sz w:val="28"/>
          <w:szCs w:val="28"/>
        </w:rPr>
        <w:t xml:space="preserve"> </w:t>
      </w:r>
      <w:r w:rsidR="00482984">
        <w:rPr>
          <w:sz w:val="28"/>
          <w:szCs w:val="28"/>
        </w:rPr>
        <w:t>«</w:t>
      </w:r>
      <w:r w:rsidR="00A87CA7" w:rsidRPr="00D67C95">
        <w:rPr>
          <w:sz w:val="28"/>
          <w:szCs w:val="28"/>
        </w:rPr>
        <w:t>Увинский район</w:t>
      </w:r>
      <w:r w:rsidR="00482984">
        <w:rPr>
          <w:sz w:val="28"/>
          <w:szCs w:val="28"/>
        </w:rPr>
        <w:t>»</w:t>
      </w:r>
      <w:r w:rsidR="00A87CA7">
        <w:rPr>
          <w:sz w:val="28"/>
          <w:szCs w:val="28"/>
        </w:rPr>
        <w:t xml:space="preserve"> Удмуртской Республики</w:t>
      </w:r>
      <w:r w:rsidR="00482984">
        <w:rPr>
          <w:sz w:val="28"/>
          <w:szCs w:val="28"/>
        </w:rPr>
        <w:t>»</w:t>
      </w:r>
      <w:r w:rsidR="00A87CA7" w:rsidRPr="00D67C95">
        <w:rPr>
          <w:sz w:val="28"/>
          <w:szCs w:val="28"/>
        </w:rPr>
        <w:t>;</w:t>
      </w:r>
    </w:p>
    <w:p w:rsidR="00D12EAE" w:rsidRPr="00D67C95" w:rsidRDefault="00D715E9" w:rsidP="00393622">
      <w:pPr>
        <w:ind w:firstLine="540"/>
        <w:jc w:val="both"/>
        <w:rPr>
          <w:sz w:val="28"/>
          <w:szCs w:val="28"/>
        </w:rPr>
      </w:pPr>
      <w:r w:rsidRPr="00D67C95">
        <w:rPr>
          <w:sz w:val="28"/>
          <w:szCs w:val="28"/>
        </w:rPr>
        <w:t>3. Настоящее постановление вступает в силу после его официального опубликования и распространяет</w:t>
      </w:r>
      <w:r w:rsidR="004A1B36">
        <w:rPr>
          <w:sz w:val="28"/>
          <w:szCs w:val="28"/>
        </w:rPr>
        <w:t xml:space="preserve"> свое действие </w:t>
      </w:r>
      <w:r w:rsidRPr="00D67C95">
        <w:rPr>
          <w:sz w:val="28"/>
          <w:szCs w:val="28"/>
        </w:rPr>
        <w:t>на правоотношения, возникшие с 01.0</w:t>
      </w:r>
      <w:r w:rsidR="002A17AE" w:rsidRPr="00D67C95">
        <w:rPr>
          <w:sz w:val="28"/>
          <w:szCs w:val="28"/>
        </w:rPr>
        <w:t>3</w:t>
      </w:r>
      <w:r w:rsidRPr="00D67C95">
        <w:rPr>
          <w:sz w:val="28"/>
          <w:szCs w:val="28"/>
        </w:rPr>
        <w:t>.20</w:t>
      </w:r>
      <w:r w:rsidR="00E74353" w:rsidRPr="00D67C95">
        <w:rPr>
          <w:sz w:val="28"/>
          <w:szCs w:val="28"/>
        </w:rPr>
        <w:t>22</w:t>
      </w:r>
      <w:r w:rsidRPr="00D67C95">
        <w:rPr>
          <w:sz w:val="28"/>
          <w:szCs w:val="28"/>
        </w:rPr>
        <w:t>.</w:t>
      </w:r>
    </w:p>
    <w:p w:rsidR="00D12EAE" w:rsidRPr="00D67C95" w:rsidRDefault="00D12EAE" w:rsidP="00D12EAE">
      <w:pPr>
        <w:jc w:val="both"/>
        <w:rPr>
          <w:sz w:val="28"/>
          <w:szCs w:val="28"/>
        </w:rPr>
      </w:pPr>
      <w:r w:rsidRPr="00D67C95">
        <w:rPr>
          <w:sz w:val="28"/>
          <w:szCs w:val="28"/>
        </w:rPr>
        <w:t xml:space="preserve">                                                                                    </w:t>
      </w:r>
      <w:r w:rsidR="00215530" w:rsidRPr="00D67C95">
        <w:rPr>
          <w:sz w:val="28"/>
          <w:szCs w:val="28"/>
        </w:rPr>
        <w:t xml:space="preserve">   </w:t>
      </w:r>
    </w:p>
    <w:p w:rsidR="00D12EAE" w:rsidRPr="00D67C95" w:rsidRDefault="00D12EAE" w:rsidP="00D12EAE">
      <w:pPr>
        <w:jc w:val="center"/>
        <w:rPr>
          <w:sz w:val="28"/>
          <w:szCs w:val="28"/>
        </w:rPr>
      </w:pPr>
    </w:p>
    <w:p w:rsidR="00D12EAE" w:rsidRPr="00D67C95" w:rsidRDefault="00D12EAE" w:rsidP="00D12EAE">
      <w:pPr>
        <w:pStyle w:val="Style9"/>
        <w:widowControl/>
        <w:tabs>
          <w:tab w:val="left" w:pos="850"/>
        </w:tabs>
        <w:spacing w:line="240" w:lineRule="auto"/>
        <w:ind w:firstLine="0"/>
        <w:rPr>
          <w:sz w:val="28"/>
          <w:szCs w:val="28"/>
        </w:rPr>
      </w:pPr>
    </w:p>
    <w:p w:rsidR="00D12EAE" w:rsidRPr="00D67C95" w:rsidRDefault="00D12EAE" w:rsidP="00D12EAE">
      <w:pPr>
        <w:pStyle w:val="Style9"/>
        <w:widowControl/>
        <w:tabs>
          <w:tab w:val="left" w:pos="0"/>
        </w:tabs>
        <w:spacing w:line="240" w:lineRule="auto"/>
        <w:ind w:firstLine="0"/>
        <w:rPr>
          <w:rStyle w:val="FontStyle12"/>
          <w:sz w:val="28"/>
          <w:szCs w:val="28"/>
        </w:rPr>
      </w:pPr>
      <w:r w:rsidRPr="00D67C95">
        <w:rPr>
          <w:rStyle w:val="FontStyle12"/>
          <w:sz w:val="28"/>
          <w:szCs w:val="28"/>
        </w:rPr>
        <w:t xml:space="preserve">Глава муниципального образования                                 </w:t>
      </w:r>
      <w:r w:rsidR="00A738D6" w:rsidRPr="00D67C95">
        <w:rPr>
          <w:rStyle w:val="FontStyle12"/>
          <w:sz w:val="28"/>
          <w:szCs w:val="28"/>
        </w:rPr>
        <w:t xml:space="preserve">                </w:t>
      </w:r>
      <w:r w:rsidRPr="00D67C95">
        <w:rPr>
          <w:rStyle w:val="FontStyle12"/>
          <w:sz w:val="28"/>
          <w:szCs w:val="28"/>
        </w:rPr>
        <w:t xml:space="preserve"> </w:t>
      </w:r>
      <w:r w:rsidR="00D715E9" w:rsidRPr="00D67C95">
        <w:rPr>
          <w:rStyle w:val="FontStyle12"/>
          <w:sz w:val="28"/>
          <w:szCs w:val="28"/>
        </w:rPr>
        <w:t>В.А. Головин</w:t>
      </w:r>
    </w:p>
    <w:p w:rsidR="00D12EAE" w:rsidRPr="00D67C95" w:rsidRDefault="00D12EAE" w:rsidP="00D12EAE">
      <w:pPr>
        <w:rPr>
          <w:sz w:val="28"/>
          <w:szCs w:val="28"/>
        </w:rPr>
      </w:pPr>
    </w:p>
    <w:p w:rsidR="00D12EAE" w:rsidRPr="00D67C95" w:rsidRDefault="00D12EAE" w:rsidP="00D12EAE">
      <w:pPr>
        <w:jc w:val="center"/>
        <w:rPr>
          <w:sz w:val="28"/>
          <w:szCs w:val="28"/>
        </w:rPr>
      </w:pPr>
    </w:p>
    <w:p w:rsidR="00D12EAE" w:rsidRPr="00D67C95" w:rsidRDefault="00D12EAE" w:rsidP="00D12EAE">
      <w:pPr>
        <w:jc w:val="center"/>
        <w:rPr>
          <w:sz w:val="28"/>
          <w:szCs w:val="28"/>
        </w:rPr>
      </w:pPr>
    </w:p>
    <w:p w:rsidR="00D12EAE" w:rsidRPr="00D67C95" w:rsidRDefault="00D12EAE" w:rsidP="00D12EAE">
      <w:pPr>
        <w:jc w:val="center"/>
        <w:rPr>
          <w:sz w:val="28"/>
          <w:szCs w:val="28"/>
        </w:rPr>
      </w:pPr>
    </w:p>
    <w:p w:rsidR="00D12EAE" w:rsidRPr="00D67C95" w:rsidRDefault="00D12EAE" w:rsidP="00D12EAE">
      <w:pPr>
        <w:jc w:val="center"/>
        <w:rPr>
          <w:sz w:val="28"/>
          <w:szCs w:val="28"/>
        </w:rPr>
      </w:pPr>
    </w:p>
    <w:p w:rsidR="00D12EAE" w:rsidRPr="00D67C95" w:rsidRDefault="00D12EAE" w:rsidP="00D12EAE">
      <w:pPr>
        <w:jc w:val="center"/>
        <w:rPr>
          <w:sz w:val="28"/>
          <w:szCs w:val="28"/>
        </w:rPr>
      </w:pPr>
    </w:p>
    <w:p w:rsidR="00D12EAE" w:rsidRPr="00D67C95" w:rsidRDefault="00D12EAE" w:rsidP="00D12EAE">
      <w:pPr>
        <w:jc w:val="center"/>
        <w:rPr>
          <w:sz w:val="28"/>
          <w:szCs w:val="28"/>
        </w:rPr>
      </w:pPr>
    </w:p>
    <w:p w:rsidR="00D12EAE" w:rsidRPr="00D67C95" w:rsidRDefault="00D12EAE" w:rsidP="00D12EAE">
      <w:pPr>
        <w:jc w:val="center"/>
        <w:rPr>
          <w:sz w:val="28"/>
          <w:szCs w:val="28"/>
        </w:rPr>
      </w:pPr>
    </w:p>
    <w:p w:rsidR="00D12EAE" w:rsidRPr="00D67C95" w:rsidRDefault="00D12EAE" w:rsidP="00D12EAE">
      <w:pPr>
        <w:jc w:val="center"/>
        <w:rPr>
          <w:sz w:val="28"/>
          <w:szCs w:val="28"/>
        </w:rPr>
      </w:pPr>
    </w:p>
    <w:p w:rsidR="00D12EAE" w:rsidRPr="00D67C95" w:rsidRDefault="00D12EAE" w:rsidP="00D12EAE">
      <w:pPr>
        <w:pStyle w:val="a3"/>
        <w:jc w:val="left"/>
        <w:rPr>
          <w:sz w:val="20"/>
        </w:rPr>
      </w:pPr>
      <w:r w:rsidRPr="00D67C95">
        <w:rPr>
          <w:sz w:val="20"/>
        </w:rPr>
        <w:t xml:space="preserve">          </w:t>
      </w:r>
    </w:p>
    <w:p w:rsidR="00D12EAE" w:rsidRPr="00D67C95" w:rsidRDefault="00D12EAE" w:rsidP="00D12EAE">
      <w:pPr>
        <w:pStyle w:val="a3"/>
        <w:jc w:val="left"/>
        <w:rPr>
          <w:szCs w:val="28"/>
        </w:rPr>
      </w:pPr>
    </w:p>
    <w:p w:rsidR="00D12EAE" w:rsidRPr="00D67C95" w:rsidRDefault="00D12EAE" w:rsidP="00D12EAE">
      <w:pPr>
        <w:rPr>
          <w:sz w:val="20"/>
          <w:szCs w:val="20"/>
        </w:rPr>
      </w:pPr>
      <w:r w:rsidRPr="00D67C95">
        <w:rPr>
          <w:sz w:val="20"/>
          <w:szCs w:val="20"/>
        </w:rPr>
        <w:t xml:space="preserve">          </w:t>
      </w:r>
    </w:p>
    <w:p w:rsidR="00A57132" w:rsidRDefault="00A57132" w:rsidP="00D12EAE">
      <w:pPr>
        <w:rPr>
          <w:sz w:val="20"/>
          <w:szCs w:val="20"/>
        </w:rPr>
      </w:pPr>
    </w:p>
    <w:p w:rsidR="00A57132" w:rsidRDefault="00A57132" w:rsidP="00D12EAE">
      <w:pPr>
        <w:rPr>
          <w:sz w:val="20"/>
          <w:szCs w:val="20"/>
        </w:rPr>
      </w:pPr>
    </w:p>
    <w:p w:rsidR="00215530" w:rsidRPr="00D67C95" w:rsidRDefault="00215530" w:rsidP="00D12EAE">
      <w:pPr>
        <w:rPr>
          <w:sz w:val="20"/>
          <w:szCs w:val="20"/>
        </w:rPr>
      </w:pPr>
    </w:p>
    <w:p w:rsidR="00215530" w:rsidRPr="00D67C95" w:rsidRDefault="00215530" w:rsidP="00D12EAE">
      <w:pPr>
        <w:rPr>
          <w:sz w:val="20"/>
          <w:szCs w:val="20"/>
        </w:rPr>
      </w:pPr>
    </w:p>
    <w:p w:rsidR="006F6083" w:rsidRPr="00D67C95" w:rsidRDefault="006F6083" w:rsidP="00D12EAE">
      <w:pPr>
        <w:rPr>
          <w:sz w:val="20"/>
          <w:szCs w:val="20"/>
        </w:rPr>
      </w:pPr>
    </w:p>
    <w:p w:rsidR="006F6083" w:rsidRPr="00D67C95" w:rsidRDefault="006F6083" w:rsidP="00D12EAE">
      <w:pPr>
        <w:rPr>
          <w:sz w:val="20"/>
          <w:szCs w:val="20"/>
        </w:rPr>
      </w:pPr>
    </w:p>
    <w:p w:rsidR="002E7366" w:rsidRPr="00BE522F" w:rsidRDefault="00BE522F" w:rsidP="00D12EAE">
      <w:pPr>
        <w:rPr>
          <w:sz w:val="20"/>
          <w:szCs w:val="20"/>
        </w:rPr>
      </w:pPr>
      <w:proofErr w:type="spellStart"/>
      <w:r>
        <w:rPr>
          <w:sz w:val="20"/>
          <w:szCs w:val="20"/>
        </w:rPr>
        <w:t>Поторочина</w:t>
      </w:r>
      <w:proofErr w:type="spellEnd"/>
      <w:r>
        <w:rPr>
          <w:sz w:val="20"/>
          <w:szCs w:val="20"/>
        </w:rPr>
        <w:t xml:space="preserve"> Ирина Геннадьевна</w:t>
      </w:r>
    </w:p>
    <w:p w:rsidR="00215530" w:rsidRPr="00D67C95" w:rsidRDefault="00A57132" w:rsidP="00D12EAE">
      <w:pPr>
        <w:rPr>
          <w:sz w:val="20"/>
          <w:szCs w:val="20"/>
        </w:rPr>
      </w:pPr>
      <w:r>
        <w:rPr>
          <w:sz w:val="20"/>
          <w:szCs w:val="20"/>
        </w:rPr>
        <w:t>51</w:t>
      </w:r>
      <w:r w:rsidR="00BE522F">
        <w:rPr>
          <w:sz w:val="20"/>
          <w:szCs w:val="20"/>
        </w:rPr>
        <w:t>456</w:t>
      </w:r>
    </w:p>
    <w:p w:rsidR="00A57132" w:rsidRDefault="00D12EAE">
      <w:pPr>
        <w:rPr>
          <w:sz w:val="20"/>
          <w:szCs w:val="20"/>
        </w:rPr>
      </w:pPr>
      <w:proofErr w:type="spellStart"/>
      <w:r w:rsidRPr="00D67C95">
        <w:rPr>
          <w:sz w:val="20"/>
          <w:szCs w:val="20"/>
        </w:rPr>
        <w:t>Отп</w:t>
      </w:r>
      <w:proofErr w:type="spellEnd"/>
      <w:r w:rsidRPr="00D67C95">
        <w:rPr>
          <w:sz w:val="20"/>
          <w:szCs w:val="20"/>
        </w:rPr>
        <w:t>.: 1-экз. – в дело.</w:t>
      </w:r>
    </w:p>
    <w:p w:rsidR="0070206D" w:rsidRPr="00D67C95" w:rsidRDefault="00D12EAE">
      <w:pPr>
        <w:rPr>
          <w:sz w:val="20"/>
          <w:szCs w:val="20"/>
        </w:rPr>
      </w:pPr>
      <w:r w:rsidRPr="00D67C95">
        <w:rPr>
          <w:sz w:val="20"/>
          <w:szCs w:val="20"/>
        </w:rPr>
        <w:t xml:space="preserve"> Копии</w:t>
      </w:r>
      <w:r w:rsidR="00A57132" w:rsidRPr="00A57132">
        <w:rPr>
          <w:sz w:val="20"/>
          <w:szCs w:val="20"/>
        </w:rPr>
        <w:t xml:space="preserve"> </w:t>
      </w:r>
      <w:r w:rsidR="00A57132">
        <w:rPr>
          <w:sz w:val="20"/>
          <w:szCs w:val="20"/>
        </w:rPr>
        <w:t>раздать: 1 – юридическому отделу, 1 – регистр НПА, 1 – Управлению финансов, 1 – отдел экономического анализа и прогнозирования, 1 – Управлению образования, 1 – Управлению культуры, 1 – прокуратуре.</w:t>
      </w:r>
    </w:p>
    <w:p w:rsidR="0070206D" w:rsidRPr="00D67C95" w:rsidRDefault="0070206D" w:rsidP="0070206D">
      <w:pPr>
        <w:jc w:val="right"/>
        <w:outlineLvl w:val="0"/>
      </w:pPr>
      <w:r w:rsidRPr="00D67C95">
        <w:lastRenderedPageBreak/>
        <w:t>Приложение к постановлению Администрации</w:t>
      </w:r>
    </w:p>
    <w:p w:rsidR="0070206D" w:rsidRPr="00D67C95" w:rsidRDefault="0070206D" w:rsidP="0070206D">
      <w:pPr>
        <w:jc w:val="right"/>
        <w:outlineLvl w:val="0"/>
      </w:pPr>
      <w:r w:rsidRPr="00D67C95">
        <w:t xml:space="preserve"> муниципального образования </w:t>
      </w:r>
      <w:r w:rsidR="00A50D23">
        <w:t>«</w:t>
      </w:r>
      <w:r w:rsidRPr="00D67C95">
        <w:t>Муниципальный округ</w:t>
      </w:r>
    </w:p>
    <w:p w:rsidR="0070206D" w:rsidRPr="00D67C95" w:rsidRDefault="0070206D" w:rsidP="0070206D">
      <w:pPr>
        <w:jc w:val="right"/>
        <w:outlineLvl w:val="0"/>
      </w:pPr>
      <w:r w:rsidRPr="00D67C95">
        <w:t xml:space="preserve"> Увинский район Удмуртской Республики</w:t>
      </w:r>
      <w:r w:rsidR="00A50D23">
        <w:t>»</w:t>
      </w:r>
    </w:p>
    <w:p w:rsidR="0070206D" w:rsidRPr="00D67C95" w:rsidRDefault="0070206D" w:rsidP="0070206D">
      <w:pPr>
        <w:jc w:val="right"/>
      </w:pPr>
      <w:r w:rsidRPr="00D67C95">
        <w:t xml:space="preserve">от </w:t>
      </w:r>
      <w:r w:rsidR="00935B0E">
        <w:t>«24</w:t>
      </w:r>
      <w:r w:rsidR="008F5B13">
        <w:t>»</w:t>
      </w:r>
      <w:r w:rsidR="00935B0E">
        <w:t xml:space="preserve"> марта</w:t>
      </w:r>
      <w:r w:rsidRPr="00D67C95">
        <w:t xml:space="preserve"> 2022 г. №</w:t>
      </w:r>
      <w:r w:rsidR="00935B0E">
        <w:t>311</w:t>
      </w:r>
      <w:bookmarkStart w:id="0" w:name="_GoBack"/>
      <w:bookmarkEnd w:id="0"/>
    </w:p>
    <w:p w:rsidR="0070206D" w:rsidRPr="00D67C95" w:rsidRDefault="0070206D" w:rsidP="0070206D">
      <w:pPr>
        <w:jc w:val="center"/>
        <w:rPr>
          <w:rFonts w:ascii="Calibri" w:hAnsi="Calibri" w:cs="Calibri"/>
          <w:b/>
        </w:rPr>
      </w:pPr>
      <w:bookmarkStart w:id="1" w:name="P44"/>
      <w:bookmarkEnd w:id="1"/>
    </w:p>
    <w:p w:rsidR="0070206D" w:rsidRPr="000C178F" w:rsidRDefault="0070206D" w:rsidP="0070206D">
      <w:pPr>
        <w:jc w:val="center"/>
        <w:rPr>
          <w:sz w:val="28"/>
          <w:szCs w:val="28"/>
        </w:rPr>
      </w:pPr>
      <w:r w:rsidRPr="000C178F">
        <w:rPr>
          <w:b/>
          <w:sz w:val="28"/>
          <w:szCs w:val="28"/>
        </w:rPr>
        <w:t>ПОЛОЖЕНИЕ</w:t>
      </w:r>
    </w:p>
    <w:p w:rsidR="0070206D" w:rsidRPr="000C178F" w:rsidRDefault="0070206D" w:rsidP="004B2CBE">
      <w:pPr>
        <w:jc w:val="center"/>
        <w:rPr>
          <w:b/>
          <w:sz w:val="28"/>
          <w:szCs w:val="28"/>
        </w:rPr>
      </w:pPr>
      <w:r w:rsidRPr="000C178F">
        <w:rPr>
          <w:b/>
          <w:sz w:val="28"/>
          <w:szCs w:val="28"/>
        </w:rPr>
        <w:t xml:space="preserve">ОБ ОПЛАТЕ ТРУДА РАБОТНИКОВ </w:t>
      </w:r>
      <w:r w:rsidR="004B2CBE" w:rsidRPr="000C178F">
        <w:rPr>
          <w:b/>
          <w:sz w:val="28"/>
          <w:szCs w:val="28"/>
        </w:rPr>
        <w:t>МУНИЦИПАЛЬНЫХ УЧРЕЖДЕНИЙ, ПОДВЕДОМСТВЕННЫХ УПРАВЛЕНИЮ ОБРАЗОВАНИЯ АДМИНИСТРАЦИИ МУНИЦИПАЛЬНОГО ОБРАЗОВАНИЯ «МУНИЦИПАЛЬНЫЙ ОКРУГ УВИНСКИЙ РАЙОН УДМУРТСКОЙ РЕСПУБЛИКИ»</w:t>
      </w:r>
    </w:p>
    <w:p w:rsidR="0070206D" w:rsidRPr="00D67C95" w:rsidRDefault="0070206D" w:rsidP="0070206D">
      <w:pPr>
        <w:jc w:val="center"/>
        <w:rPr>
          <w:rFonts w:ascii="Calibri" w:hAnsi="Calibri" w:cs="Calibri"/>
          <w:b/>
        </w:rPr>
      </w:pPr>
    </w:p>
    <w:p w:rsidR="00DE25A6" w:rsidRPr="00D67C95" w:rsidRDefault="00DE25A6" w:rsidP="00CA0691">
      <w:pPr>
        <w:pStyle w:val="1"/>
        <w:spacing w:before="0" w:after="0"/>
        <w:rPr>
          <w:rFonts w:ascii="Times New Roman" w:hAnsi="Times New Roman" w:cs="Times New Roman"/>
          <w:b w:val="0"/>
          <w:sz w:val="28"/>
          <w:szCs w:val="28"/>
        </w:rPr>
      </w:pPr>
      <w:bookmarkStart w:id="2" w:name="sub_1508"/>
      <w:r w:rsidRPr="00D67C95">
        <w:rPr>
          <w:rFonts w:ascii="Times New Roman" w:hAnsi="Times New Roman" w:cs="Times New Roman"/>
          <w:b w:val="0"/>
          <w:sz w:val="28"/>
          <w:szCs w:val="28"/>
        </w:rPr>
        <w:t>I. Общие положения</w:t>
      </w:r>
    </w:p>
    <w:bookmarkEnd w:id="2"/>
    <w:p w:rsidR="00DE25A6" w:rsidRPr="00D67C95" w:rsidRDefault="00DE25A6" w:rsidP="00DE25A6">
      <w:pPr>
        <w:jc w:val="both"/>
        <w:rPr>
          <w:sz w:val="28"/>
          <w:szCs w:val="28"/>
        </w:rPr>
      </w:pPr>
    </w:p>
    <w:p w:rsidR="00DE25A6" w:rsidRPr="00D67C95" w:rsidRDefault="00DE25A6" w:rsidP="00DE25A6">
      <w:pPr>
        <w:ind w:firstLine="567"/>
        <w:jc w:val="both"/>
        <w:rPr>
          <w:sz w:val="28"/>
          <w:szCs w:val="28"/>
        </w:rPr>
      </w:pPr>
      <w:r w:rsidRPr="00D67C95">
        <w:rPr>
          <w:sz w:val="28"/>
          <w:szCs w:val="28"/>
        </w:rPr>
        <w:t xml:space="preserve">1. </w:t>
      </w:r>
      <w:proofErr w:type="gramStart"/>
      <w:r w:rsidRPr="00D67C95">
        <w:rPr>
          <w:sz w:val="28"/>
          <w:szCs w:val="28"/>
        </w:rPr>
        <w:t xml:space="preserve">Настоящее Положение об оплате труда работников </w:t>
      </w:r>
      <w:r w:rsidR="004B2CBE" w:rsidRPr="00D67C95">
        <w:rPr>
          <w:sz w:val="28"/>
          <w:szCs w:val="28"/>
        </w:rPr>
        <w:t>муниципальн</w:t>
      </w:r>
      <w:r w:rsidR="004B2CBE">
        <w:rPr>
          <w:sz w:val="28"/>
          <w:szCs w:val="28"/>
        </w:rPr>
        <w:t>ых</w:t>
      </w:r>
      <w:r w:rsidR="004B2CBE" w:rsidRPr="00D67C95">
        <w:rPr>
          <w:sz w:val="28"/>
          <w:szCs w:val="28"/>
        </w:rPr>
        <w:t xml:space="preserve"> учреждени</w:t>
      </w:r>
      <w:r w:rsidR="004B2CBE">
        <w:rPr>
          <w:sz w:val="28"/>
          <w:szCs w:val="28"/>
        </w:rPr>
        <w:t>й, подведомственных</w:t>
      </w:r>
      <w:r w:rsidR="004B2CBE" w:rsidRPr="00D67C95">
        <w:rPr>
          <w:sz w:val="28"/>
          <w:szCs w:val="28"/>
        </w:rPr>
        <w:t xml:space="preserve"> </w:t>
      </w:r>
      <w:r w:rsidR="004B2CBE">
        <w:rPr>
          <w:sz w:val="28"/>
          <w:szCs w:val="28"/>
        </w:rPr>
        <w:t>Управлению образования Администрации муниципального образования «Муниципальный округ Увинский район Удмуртской Республики»</w:t>
      </w:r>
      <w:r w:rsidRPr="00D67C95">
        <w:rPr>
          <w:sz w:val="28"/>
          <w:szCs w:val="28"/>
        </w:rPr>
        <w:t xml:space="preserve"> (далее - Положение), определяет порядок и условия оплаты труда работников </w:t>
      </w:r>
      <w:r w:rsidR="004B2CBE" w:rsidRPr="00D67C95">
        <w:rPr>
          <w:sz w:val="28"/>
          <w:szCs w:val="28"/>
        </w:rPr>
        <w:t>муниципальн</w:t>
      </w:r>
      <w:r w:rsidR="004B2CBE">
        <w:rPr>
          <w:sz w:val="28"/>
          <w:szCs w:val="28"/>
        </w:rPr>
        <w:t>ых</w:t>
      </w:r>
      <w:r w:rsidR="004B2CBE" w:rsidRPr="00D67C95">
        <w:rPr>
          <w:sz w:val="28"/>
          <w:szCs w:val="28"/>
        </w:rPr>
        <w:t xml:space="preserve"> учреждени</w:t>
      </w:r>
      <w:r w:rsidR="004B2CBE">
        <w:rPr>
          <w:sz w:val="28"/>
          <w:szCs w:val="28"/>
        </w:rPr>
        <w:t>й</w:t>
      </w:r>
      <w:r w:rsidR="008F5B13">
        <w:rPr>
          <w:sz w:val="28"/>
          <w:szCs w:val="28"/>
        </w:rPr>
        <w:t xml:space="preserve"> (образовательных учреждений, МКУ «ИМЦОУ»)</w:t>
      </w:r>
      <w:r w:rsidR="004B2CBE">
        <w:rPr>
          <w:sz w:val="28"/>
          <w:szCs w:val="28"/>
        </w:rPr>
        <w:t>, подведомственных</w:t>
      </w:r>
      <w:r w:rsidR="004B2CBE" w:rsidRPr="00D67C95">
        <w:rPr>
          <w:sz w:val="28"/>
          <w:szCs w:val="28"/>
        </w:rPr>
        <w:t xml:space="preserve"> </w:t>
      </w:r>
      <w:r w:rsidR="004B2CBE">
        <w:rPr>
          <w:sz w:val="28"/>
          <w:szCs w:val="28"/>
        </w:rPr>
        <w:t>Управлению образования Администрации муниципального образования «Муниципальный округ Увинский район Удмуртской Республики»</w:t>
      </w:r>
      <w:r w:rsidR="00692469" w:rsidRPr="00D67C95">
        <w:rPr>
          <w:sz w:val="28"/>
          <w:szCs w:val="28"/>
        </w:rPr>
        <w:t xml:space="preserve"> (далее – учреждени</w:t>
      </w:r>
      <w:r w:rsidR="004B2CBE">
        <w:rPr>
          <w:sz w:val="28"/>
          <w:szCs w:val="28"/>
        </w:rPr>
        <w:t>я</w:t>
      </w:r>
      <w:r w:rsidR="00692469" w:rsidRPr="00D67C95">
        <w:rPr>
          <w:sz w:val="28"/>
          <w:szCs w:val="28"/>
        </w:rPr>
        <w:t>).</w:t>
      </w:r>
      <w:proofErr w:type="gramEnd"/>
    </w:p>
    <w:p w:rsidR="00DE25A6" w:rsidRPr="00D67C95" w:rsidRDefault="00DE25A6" w:rsidP="00DE25A6">
      <w:pPr>
        <w:ind w:firstLine="567"/>
        <w:jc w:val="both"/>
        <w:rPr>
          <w:sz w:val="28"/>
          <w:szCs w:val="28"/>
        </w:rPr>
      </w:pPr>
      <w:r w:rsidRPr="00D67C95">
        <w:rPr>
          <w:sz w:val="28"/>
          <w:szCs w:val="28"/>
        </w:rPr>
        <w:t xml:space="preserve">2. </w:t>
      </w:r>
      <w:proofErr w:type="gramStart"/>
      <w:r w:rsidRPr="00D67C95">
        <w:rPr>
          <w:sz w:val="28"/>
          <w:szCs w:val="28"/>
        </w:rPr>
        <w:t xml:space="preserve">Положение разработано в соответствии с </w:t>
      </w:r>
      <w:hyperlink r:id="rId27" w:history="1">
        <w:r w:rsidRPr="00517E7F">
          <w:rPr>
            <w:rStyle w:val="ad"/>
            <w:color w:val="auto"/>
            <w:sz w:val="28"/>
            <w:szCs w:val="28"/>
          </w:rPr>
          <w:t>Трудовым кодексом</w:t>
        </w:r>
      </w:hyperlink>
      <w:r w:rsidRPr="00517E7F">
        <w:rPr>
          <w:sz w:val="28"/>
          <w:szCs w:val="28"/>
        </w:rPr>
        <w:t xml:space="preserve"> Российской Федерации, </w:t>
      </w:r>
      <w:hyperlink r:id="rId28" w:history="1">
        <w:r w:rsidRPr="00517E7F">
          <w:rPr>
            <w:rStyle w:val="ad"/>
            <w:color w:val="auto"/>
            <w:sz w:val="28"/>
            <w:szCs w:val="28"/>
          </w:rPr>
          <w:t>Федеральным законом</w:t>
        </w:r>
      </w:hyperlink>
      <w:r w:rsidRPr="00517E7F">
        <w:rPr>
          <w:sz w:val="28"/>
          <w:szCs w:val="28"/>
        </w:rPr>
        <w:t xml:space="preserve"> "О минимальном размере оплаты труда", </w:t>
      </w:r>
      <w:hyperlink r:id="rId29" w:history="1">
        <w:r w:rsidRPr="00517E7F">
          <w:rPr>
            <w:rStyle w:val="ad"/>
            <w:color w:val="auto"/>
            <w:sz w:val="28"/>
            <w:szCs w:val="28"/>
          </w:rPr>
          <w:t>постановлением</w:t>
        </w:r>
      </w:hyperlink>
      <w:r w:rsidRPr="00517E7F">
        <w:rPr>
          <w:sz w:val="28"/>
          <w:szCs w:val="28"/>
        </w:rPr>
        <w:t xml:space="preserve"> </w:t>
      </w:r>
      <w:r w:rsidR="00692469" w:rsidRPr="00517E7F">
        <w:rPr>
          <w:sz w:val="28"/>
          <w:szCs w:val="28"/>
        </w:rPr>
        <w:t>Администрации муницип</w:t>
      </w:r>
      <w:r w:rsidR="00692469" w:rsidRPr="00D67C95">
        <w:rPr>
          <w:sz w:val="28"/>
          <w:szCs w:val="28"/>
        </w:rPr>
        <w:t>ального образования «Муниципальный округ Увинский район Удмуртской Республики» от 10.03.2022</w:t>
      </w:r>
      <w:r w:rsidR="003C2555">
        <w:rPr>
          <w:sz w:val="28"/>
          <w:szCs w:val="28"/>
        </w:rPr>
        <w:t xml:space="preserve"> </w:t>
      </w:r>
      <w:r w:rsidR="00692469" w:rsidRPr="00D67C95">
        <w:rPr>
          <w:sz w:val="28"/>
          <w:szCs w:val="28"/>
        </w:rPr>
        <w:t xml:space="preserve"> №242</w:t>
      </w:r>
      <w:r w:rsidR="003C2555">
        <w:rPr>
          <w:sz w:val="28"/>
          <w:szCs w:val="28"/>
        </w:rPr>
        <w:t xml:space="preserve"> </w:t>
      </w:r>
      <w:r w:rsidR="00692469" w:rsidRPr="00D67C95">
        <w:rPr>
          <w:sz w:val="28"/>
          <w:szCs w:val="28"/>
        </w:rPr>
        <w:t>«</w:t>
      </w:r>
      <w:r w:rsidRPr="00D67C95">
        <w:rPr>
          <w:sz w:val="28"/>
          <w:szCs w:val="28"/>
        </w:rPr>
        <w:t>О систем</w:t>
      </w:r>
      <w:r w:rsidR="00692469" w:rsidRPr="00D67C95">
        <w:rPr>
          <w:sz w:val="28"/>
          <w:szCs w:val="28"/>
        </w:rPr>
        <w:t>ах</w:t>
      </w:r>
      <w:r w:rsidRPr="00D67C95">
        <w:rPr>
          <w:sz w:val="28"/>
          <w:szCs w:val="28"/>
        </w:rPr>
        <w:t xml:space="preserve"> оплаты труда работников бюджетных, казенных</w:t>
      </w:r>
      <w:r w:rsidR="00692469" w:rsidRPr="00D67C95">
        <w:rPr>
          <w:sz w:val="28"/>
          <w:szCs w:val="28"/>
        </w:rPr>
        <w:t>, автономных</w:t>
      </w:r>
      <w:r w:rsidRPr="00D67C95">
        <w:rPr>
          <w:sz w:val="28"/>
          <w:szCs w:val="28"/>
        </w:rPr>
        <w:t xml:space="preserve"> учреждений </w:t>
      </w:r>
      <w:r w:rsidR="00692469" w:rsidRPr="00D67C95">
        <w:rPr>
          <w:sz w:val="28"/>
          <w:szCs w:val="28"/>
        </w:rPr>
        <w:t>муниципального образования «Муниципальный округ Увинский район Удмуртской Республики»</w:t>
      </w:r>
      <w:r w:rsidRPr="00D67C95">
        <w:rPr>
          <w:sz w:val="28"/>
          <w:szCs w:val="28"/>
        </w:rPr>
        <w:t xml:space="preserve"> (далее - постановление </w:t>
      </w:r>
      <w:r w:rsidR="00692469" w:rsidRPr="00D67C95">
        <w:rPr>
          <w:sz w:val="28"/>
          <w:szCs w:val="28"/>
        </w:rPr>
        <w:t>Администрации Увинского района</w:t>
      </w:r>
      <w:r w:rsidRPr="00D67C95">
        <w:rPr>
          <w:sz w:val="28"/>
          <w:szCs w:val="28"/>
        </w:rPr>
        <w:t>) и другими нормативными правовыми актами, регулирующими вопросы оплаты труда</w:t>
      </w:r>
      <w:proofErr w:type="gramEnd"/>
      <w:r w:rsidRPr="00D67C95">
        <w:rPr>
          <w:sz w:val="28"/>
          <w:szCs w:val="28"/>
        </w:rPr>
        <w:t xml:space="preserve"> работников учреждени</w:t>
      </w:r>
      <w:r w:rsidR="008F5B13">
        <w:rPr>
          <w:sz w:val="28"/>
          <w:szCs w:val="28"/>
        </w:rPr>
        <w:t>й</w:t>
      </w:r>
      <w:r w:rsidRPr="00D67C95">
        <w:rPr>
          <w:sz w:val="28"/>
          <w:szCs w:val="28"/>
        </w:rPr>
        <w:t>.</w:t>
      </w:r>
    </w:p>
    <w:p w:rsidR="00736BAB" w:rsidRPr="00736BAB" w:rsidRDefault="00DE25A6" w:rsidP="00736BAB">
      <w:pPr>
        <w:ind w:firstLine="567"/>
        <w:jc w:val="both"/>
        <w:rPr>
          <w:sz w:val="28"/>
          <w:szCs w:val="28"/>
        </w:rPr>
      </w:pPr>
      <w:r w:rsidRPr="00736BAB">
        <w:rPr>
          <w:sz w:val="28"/>
          <w:szCs w:val="28"/>
        </w:rPr>
        <w:t xml:space="preserve">3. </w:t>
      </w:r>
      <w:bookmarkStart w:id="3" w:name="sub_1507"/>
      <w:proofErr w:type="gramStart"/>
      <w:r w:rsidR="00736BAB" w:rsidRPr="00736BAB">
        <w:rPr>
          <w:sz w:val="28"/>
          <w:szCs w:val="28"/>
        </w:rPr>
        <w:t xml:space="preserve">Положение предусматривает единые принципы оплаты труда работников </w:t>
      </w:r>
      <w:r w:rsidR="00736BAB" w:rsidRPr="00D67C95">
        <w:rPr>
          <w:sz w:val="28"/>
          <w:szCs w:val="28"/>
        </w:rPr>
        <w:t>муниципальн</w:t>
      </w:r>
      <w:r w:rsidR="00736BAB">
        <w:rPr>
          <w:sz w:val="28"/>
          <w:szCs w:val="28"/>
        </w:rPr>
        <w:t>ых</w:t>
      </w:r>
      <w:r w:rsidR="00736BAB" w:rsidRPr="00D67C95">
        <w:rPr>
          <w:sz w:val="28"/>
          <w:szCs w:val="28"/>
        </w:rPr>
        <w:t xml:space="preserve"> учреждени</w:t>
      </w:r>
      <w:r w:rsidR="00736BAB">
        <w:rPr>
          <w:sz w:val="28"/>
          <w:szCs w:val="28"/>
        </w:rPr>
        <w:t>й, подведомственных</w:t>
      </w:r>
      <w:r w:rsidR="00736BAB" w:rsidRPr="00D67C95">
        <w:rPr>
          <w:sz w:val="28"/>
          <w:szCs w:val="28"/>
        </w:rPr>
        <w:t xml:space="preserve"> </w:t>
      </w:r>
      <w:r w:rsidR="00736BAB">
        <w:rPr>
          <w:sz w:val="28"/>
          <w:szCs w:val="28"/>
        </w:rPr>
        <w:t>Управлению образования Администрации муниципального образования «Муниципальный округ Увинский район Удмуртской Республики»</w:t>
      </w:r>
      <w:r w:rsidR="00736BAB" w:rsidRPr="00736BAB">
        <w:rPr>
          <w:sz w:val="28"/>
          <w:szCs w:val="28"/>
        </w:rPr>
        <w:t xml:space="preserve"> (далее соответственно работники, учреждения), в том числе и особенности оплаты труда библиотечных и других работников, осуществляющих свою профессиональную деятельность в образовательных учреждениях.</w:t>
      </w:r>
      <w:proofErr w:type="gramEnd"/>
    </w:p>
    <w:p w:rsidR="00736BAB" w:rsidRPr="00736BAB" w:rsidRDefault="00736BAB" w:rsidP="00736BAB">
      <w:pPr>
        <w:ind w:firstLine="567"/>
        <w:jc w:val="both"/>
        <w:rPr>
          <w:sz w:val="28"/>
          <w:szCs w:val="28"/>
        </w:rPr>
      </w:pPr>
      <w:bookmarkStart w:id="4" w:name="sub_1504"/>
      <w:r w:rsidRPr="00736BAB">
        <w:rPr>
          <w:sz w:val="28"/>
          <w:szCs w:val="28"/>
        </w:rPr>
        <w:t>4. Система оплаты труда работников учреждений включает в себя:</w:t>
      </w:r>
    </w:p>
    <w:p w:rsidR="00736BAB" w:rsidRPr="00736BAB" w:rsidRDefault="00736BAB" w:rsidP="00736BAB">
      <w:pPr>
        <w:ind w:firstLine="567"/>
        <w:jc w:val="both"/>
        <w:rPr>
          <w:sz w:val="28"/>
          <w:szCs w:val="28"/>
        </w:rPr>
      </w:pPr>
      <w:bookmarkStart w:id="5" w:name="sub_10113"/>
      <w:bookmarkEnd w:id="4"/>
      <w:r w:rsidRPr="00736BAB">
        <w:rPr>
          <w:sz w:val="28"/>
          <w:szCs w:val="28"/>
        </w:rPr>
        <w:t>1) размеры окладов (должностных окладов), ставок заработной платы работников;</w:t>
      </w:r>
    </w:p>
    <w:p w:rsidR="00736BAB" w:rsidRPr="00736BAB" w:rsidRDefault="00736BAB" w:rsidP="00736BAB">
      <w:pPr>
        <w:ind w:firstLine="567"/>
        <w:jc w:val="both"/>
        <w:rPr>
          <w:sz w:val="28"/>
          <w:szCs w:val="28"/>
        </w:rPr>
      </w:pPr>
      <w:bookmarkStart w:id="6" w:name="sub_10114"/>
      <w:bookmarkEnd w:id="5"/>
      <w:r w:rsidRPr="00736BAB">
        <w:rPr>
          <w:sz w:val="28"/>
          <w:szCs w:val="28"/>
        </w:rPr>
        <w:t>2) размер надбавки за работу в сельских населенных пунктах;</w:t>
      </w:r>
    </w:p>
    <w:bookmarkEnd w:id="6"/>
    <w:p w:rsidR="00736BAB" w:rsidRPr="00736BAB" w:rsidRDefault="00736BAB" w:rsidP="00736BAB">
      <w:pPr>
        <w:ind w:firstLine="567"/>
        <w:jc w:val="both"/>
        <w:rPr>
          <w:sz w:val="28"/>
          <w:szCs w:val="28"/>
        </w:rPr>
      </w:pPr>
      <w:r w:rsidRPr="00736BAB">
        <w:rPr>
          <w:sz w:val="28"/>
          <w:szCs w:val="28"/>
        </w:rPr>
        <w:t>3) выплаты компенсационного характера в соответствии с Перечнем выплат компенсационного характера, утвержденным</w:t>
      </w:r>
      <w:r w:rsidR="0053755E">
        <w:rPr>
          <w:sz w:val="28"/>
          <w:szCs w:val="28"/>
        </w:rPr>
        <w:t xml:space="preserve"> постановлением</w:t>
      </w:r>
      <w:r w:rsidRPr="00736BAB">
        <w:rPr>
          <w:sz w:val="28"/>
          <w:szCs w:val="28"/>
        </w:rPr>
        <w:t xml:space="preserve"> </w:t>
      </w:r>
      <w:r w:rsidR="001E231E" w:rsidRPr="00D67C95">
        <w:rPr>
          <w:sz w:val="28"/>
          <w:szCs w:val="28"/>
        </w:rPr>
        <w:t>Администрации Увинского района</w:t>
      </w:r>
      <w:r w:rsidRPr="00736BAB">
        <w:rPr>
          <w:color w:val="FF0000"/>
          <w:sz w:val="28"/>
          <w:szCs w:val="28"/>
        </w:rPr>
        <w:t>;</w:t>
      </w:r>
    </w:p>
    <w:p w:rsidR="00736BAB" w:rsidRPr="00736BAB" w:rsidRDefault="00736BAB" w:rsidP="00736BAB">
      <w:pPr>
        <w:ind w:firstLine="567"/>
        <w:jc w:val="both"/>
        <w:rPr>
          <w:sz w:val="28"/>
          <w:szCs w:val="28"/>
        </w:rPr>
      </w:pPr>
      <w:r w:rsidRPr="00736BAB">
        <w:rPr>
          <w:sz w:val="28"/>
          <w:szCs w:val="28"/>
        </w:rPr>
        <w:lastRenderedPageBreak/>
        <w:t xml:space="preserve">4) выплаты стимулирующего характера в соответствии с Перечнем выплат стимулирующего характера, утвержденным постановлением </w:t>
      </w:r>
      <w:r w:rsidR="003C2555" w:rsidRPr="00D67C95">
        <w:rPr>
          <w:sz w:val="28"/>
          <w:szCs w:val="28"/>
        </w:rPr>
        <w:t>Администрации Увинского района</w:t>
      </w:r>
      <w:r w:rsidRPr="00736BAB">
        <w:rPr>
          <w:sz w:val="28"/>
          <w:szCs w:val="28"/>
        </w:rPr>
        <w:t>, за счет всех источников финансирования;</w:t>
      </w:r>
    </w:p>
    <w:p w:rsidR="00736BAB" w:rsidRPr="00736BAB" w:rsidRDefault="00736BAB" w:rsidP="00736BAB">
      <w:pPr>
        <w:ind w:firstLine="567"/>
        <w:jc w:val="both"/>
        <w:rPr>
          <w:sz w:val="28"/>
          <w:szCs w:val="28"/>
        </w:rPr>
      </w:pPr>
      <w:bookmarkStart w:id="7" w:name="sub_10115"/>
      <w:r w:rsidRPr="00736BAB">
        <w:rPr>
          <w:sz w:val="28"/>
          <w:szCs w:val="28"/>
        </w:rPr>
        <w:t>5) условия оплаты труда руководителей учреждений, их заместителей, включая размеры должностных окладов, размеры и условия осуществления выплат компенсационного и стимулирующего характера.</w:t>
      </w:r>
    </w:p>
    <w:p w:rsidR="00736BAB" w:rsidRPr="00736BAB" w:rsidRDefault="00736BAB" w:rsidP="00736BAB">
      <w:pPr>
        <w:ind w:firstLine="567"/>
        <w:jc w:val="both"/>
        <w:rPr>
          <w:sz w:val="28"/>
          <w:szCs w:val="28"/>
        </w:rPr>
      </w:pPr>
      <w:bookmarkStart w:id="8" w:name="sub_1505"/>
      <w:bookmarkEnd w:id="7"/>
      <w:r w:rsidRPr="00736BAB">
        <w:rPr>
          <w:sz w:val="28"/>
          <w:szCs w:val="28"/>
        </w:rPr>
        <w:t xml:space="preserve">5. Месячная заработная плата работника, полностью отработавшего за этот период норму рабочего времени и выполнившего нормы труда (трудовые обязанности), не может быть ниже установленного федеральным законом </w:t>
      </w:r>
      <w:hyperlink r:id="rId30" w:history="1">
        <w:r w:rsidRPr="002E04E4">
          <w:rPr>
            <w:rStyle w:val="ad"/>
            <w:color w:val="auto"/>
            <w:sz w:val="28"/>
            <w:szCs w:val="28"/>
          </w:rPr>
          <w:t xml:space="preserve">минимального </w:t>
        </w:r>
        <w:proofErr w:type="gramStart"/>
        <w:r w:rsidRPr="002E04E4">
          <w:rPr>
            <w:rStyle w:val="ad"/>
            <w:color w:val="auto"/>
            <w:sz w:val="28"/>
            <w:szCs w:val="28"/>
          </w:rPr>
          <w:t>размера оплаты труда</w:t>
        </w:r>
        <w:proofErr w:type="gramEnd"/>
      </w:hyperlink>
      <w:r w:rsidRPr="002E04E4">
        <w:rPr>
          <w:sz w:val="28"/>
          <w:szCs w:val="28"/>
        </w:rPr>
        <w:t>.</w:t>
      </w:r>
    </w:p>
    <w:bookmarkEnd w:id="8"/>
    <w:p w:rsidR="00736BAB" w:rsidRPr="00736BAB" w:rsidRDefault="00736BAB" w:rsidP="00736BAB">
      <w:pPr>
        <w:ind w:firstLine="567"/>
        <w:jc w:val="both"/>
        <w:rPr>
          <w:sz w:val="28"/>
          <w:szCs w:val="28"/>
        </w:rPr>
      </w:pPr>
      <w:r w:rsidRPr="00736BAB">
        <w:rPr>
          <w:sz w:val="28"/>
          <w:szCs w:val="28"/>
        </w:rPr>
        <w:t>6. Система оплаты труда работников учреждений устанавливается с учетом Единого квалификационного справочника должностей руководителей, специалистов и служащих, Единого тарифно-квалификационного справочника работ и профессий рабочих или профессиональных стандартов.</w:t>
      </w:r>
    </w:p>
    <w:p w:rsidR="00736BAB" w:rsidRPr="00736BAB" w:rsidRDefault="00736BAB" w:rsidP="00736BAB">
      <w:pPr>
        <w:ind w:firstLine="567"/>
        <w:jc w:val="both"/>
        <w:rPr>
          <w:sz w:val="28"/>
          <w:szCs w:val="28"/>
        </w:rPr>
      </w:pPr>
      <w:r w:rsidRPr="00736BAB">
        <w:rPr>
          <w:sz w:val="28"/>
          <w:szCs w:val="28"/>
        </w:rPr>
        <w:t>Наименование профессий рабочих и должностей руководителей, специалистов и служащих должно производиться в соответствии с Общероссийским классификатором профессий рабочих, должностей служащих и тарифных разрядов.</w:t>
      </w:r>
    </w:p>
    <w:p w:rsidR="009E08FE" w:rsidRDefault="00736BAB" w:rsidP="00736BAB">
      <w:pPr>
        <w:ind w:firstLine="567"/>
        <w:jc w:val="both"/>
        <w:rPr>
          <w:sz w:val="28"/>
          <w:szCs w:val="28"/>
        </w:rPr>
      </w:pPr>
      <w:r w:rsidRPr="00736BAB">
        <w:rPr>
          <w:sz w:val="28"/>
          <w:szCs w:val="28"/>
        </w:rPr>
        <w:t>7. Локальные нормативные акты учреждений, устанавливающие систему оплаты труда, принимаются руководителем учреждения с учетом мнения представительного органа работников в установленном законодательством порядке.</w:t>
      </w:r>
    </w:p>
    <w:p w:rsidR="001E231E" w:rsidRPr="00736BAB" w:rsidRDefault="001E231E" w:rsidP="00736BAB">
      <w:pPr>
        <w:ind w:firstLine="567"/>
        <w:jc w:val="both"/>
        <w:rPr>
          <w:sz w:val="28"/>
          <w:szCs w:val="28"/>
        </w:rPr>
      </w:pPr>
    </w:p>
    <w:p w:rsidR="009E08FE" w:rsidRPr="00D67C95" w:rsidRDefault="009E08FE" w:rsidP="00CA0691">
      <w:pPr>
        <w:pStyle w:val="1"/>
        <w:spacing w:before="0" w:after="0"/>
        <w:rPr>
          <w:b w:val="0"/>
          <w:sz w:val="28"/>
          <w:szCs w:val="28"/>
        </w:rPr>
      </w:pPr>
      <w:bookmarkStart w:id="9" w:name="sub_1595"/>
      <w:bookmarkEnd w:id="3"/>
      <w:r w:rsidRPr="00D67C95">
        <w:rPr>
          <w:b w:val="0"/>
          <w:sz w:val="28"/>
          <w:szCs w:val="28"/>
        </w:rPr>
        <w:t>II. Порядок и условия оплаты труда работников учреждения</w:t>
      </w:r>
    </w:p>
    <w:bookmarkEnd w:id="9"/>
    <w:p w:rsidR="009E08FE" w:rsidRPr="00D67C95" w:rsidRDefault="009E08FE" w:rsidP="009E08FE">
      <w:pPr>
        <w:rPr>
          <w:sz w:val="28"/>
          <w:szCs w:val="28"/>
        </w:rPr>
      </w:pPr>
    </w:p>
    <w:p w:rsidR="009E08FE" w:rsidRPr="00D67C95" w:rsidRDefault="0031157A" w:rsidP="00CA0691">
      <w:pPr>
        <w:pStyle w:val="1"/>
        <w:spacing w:before="0" w:after="0"/>
        <w:rPr>
          <w:b w:val="0"/>
          <w:sz w:val="28"/>
          <w:szCs w:val="28"/>
        </w:rPr>
      </w:pPr>
      <w:bookmarkStart w:id="10" w:name="sub_1519"/>
      <w:r>
        <w:rPr>
          <w:b w:val="0"/>
          <w:sz w:val="28"/>
          <w:szCs w:val="28"/>
        </w:rPr>
        <w:t>1</w:t>
      </w:r>
      <w:r w:rsidR="009E08FE" w:rsidRPr="00D67C95">
        <w:rPr>
          <w:b w:val="0"/>
          <w:sz w:val="28"/>
          <w:szCs w:val="28"/>
        </w:rPr>
        <w:t>. Основные условия оплаты труда</w:t>
      </w:r>
    </w:p>
    <w:bookmarkEnd w:id="10"/>
    <w:p w:rsidR="00DE25A6" w:rsidRPr="00D67C95" w:rsidRDefault="00DE25A6" w:rsidP="0070206D">
      <w:pPr>
        <w:jc w:val="center"/>
        <w:outlineLvl w:val="1"/>
        <w:rPr>
          <w:sz w:val="28"/>
          <w:szCs w:val="28"/>
        </w:rPr>
      </w:pPr>
    </w:p>
    <w:p w:rsidR="0031157A" w:rsidRPr="0031157A" w:rsidRDefault="0031157A" w:rsidP="0031157A">
      <w:pPr>
        <w:ind w:firstLine="567"/>
        <w:jc w:val="both"/>
        <w:rPr>
          <w:sz w:val="28"/>
          <w:szCs w:val="28"/>
        </w:rPr>
      </w:pPr>
      <w:r w:rsidRPr="0031157A">
        <w:rPr>
          <w:sz w:val="28"/>
          <w:szCs w:val="28"/>
        </w:rPr>
        <w:t xml:space="preserve">8. Должностные оклады, ставки заработной платы работников образования устанавливаются руководителем организации, учреждения на основе отнесения занимаемых ими должностей к </w:t>
      </w:r>
      <w:hyperlink r:id="rId31" w:history="1">
        <w:r w:rsidRPr="0031157A">
          <w:rPr>
            <w:rStyle w:val="ad"/>
            <w:color w:val="auto"/>
            <w:sz w:val="28"/>
            <w:szCs w:val="28"/>
          </w:rPr>
          <w:t>профессиональным квалификационным группам</w:t>
        </w:r>
      </w:hyperlink>
      <w:r w:rsidRPr="0031157A">
        <w:rPr>
          <w:sz w:val="28"/>
          <w:szCs w:val="28"/>
        </w:rPr>
        <w:t xml:space="preserve"> (далее - ПКГ), утвержденным </w:t>
      </w:r>
      <w:hyperlink r:id="rId32" w:history="1">
        <w:r w:rsidRPr="0031157A">
          <w:rPr>
            <w:rStyle w:val="ad"/>
            <w:color w:val="auto"/>
            <w:sz w:val="28"/>
            <w:szCs w:val="28"/>
          </w:rPr>
          <w:t>приказом</w:t>
        </w:r>
      </w:hyperlink>
      <w:r w:rsidRPr="0031157A">
        <w:rPr>
          <w:sz w:val="28"/>
          <w:szCs w:val="28"/>
        </w:rPr>
        <w:t xml:space="preserve"> Министерства здравоохранения и социального развития Российской Федерации от 05 мая 2008 года N 216н "Об утверждении профессиональных квалификационных групп должностей работников образования", в следующих размерах:</w:t>
      </w:r>
    </w:p>
    <w:p w:rsidR="0031157A" w:rsidRPr="0031157A" w:rsidRDefault="0031157A" w:rsidP="0031157A">
      <w:pPr>
        <w:ind w:firstLine="567"/>
        <w:jc w:val="both"/>
        <w:rPr>
          <w:sz w:val="28"/>
          <w:szCs w:val="28"/>
        </w:rPr>
      </w:pPr>
      <w:bookmarkStart w:id="11" w:name="sub_10104"/>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80"/>
        <w:gridCol w:w="1540"/>
        <w:gridCol w:w="1325"/>
        <w:gridCol w:w="142"/>
        <w:gridCol w:w="1276"/>
        <w:gridCol w:w="283"/>
        <w:gridCol w:w="1134"/>
        <w:gridCol w:w="142"/>
        <w:gridCol w:w="1559"/>
      </w:tblGrid>
      <w:tr w:rsidR="0031157A" w:rsidTr="0012711C">
        <w:tc>
          <w:tcPr>
            <w:tcW w:w="2380" w:type="dxa"/>
            <w:vMerge w:val="restart"/>
            <w:tcBorders>
              <w:top w:val="single" w:sz="4" w:space="0" w:color="auto"/>
              <w:bottom w:val="single" w:sz="4" w:space="0" w:color="auto"/>
              <w:right w:val="single" w:sz="4" w:space="0" w:color="auto"/>
            </w:tcBorders>
          </w:tcPr>
          <w:bookmarkEnd w:id="11"/>
          <w:p w:rsidR="0031157A" w:rsidRPr="002E04E4" w:rsidRDefault="00BB3AA3" w:rsidP="0031157A">
            <w:pPr>
              <w:pStyle w:val="af4"/>
              <w:jc w:val="center"/>
            </w:pPr>
            <w:r w:rsidRPr="002E04E4">
              <w:fldChar w:fldCharType="begin"/>
            </w:r>
            <w:r w:rsidR="0031157A" w:rsidRPr="002E04E4">
              <w:instrText>HYPERLINK "http://internet.garant.ru/document/redirect/5425760/0"</w:instrText>
            </w:r>
            <w:r w:rsidRPr="002E04E4">
              <w:fldChar w:fldCharType="separate"/>
            </w:r>
            <w:r w:rsidR="0031157A" w:rsidRPr="002E04E4">
              <w:rPr>
                <w:rStyle w:val="ad"/>
                <w:color w:val="auto"/>
              </w:rPr>
              <w:t>Профессиональная квалификационная группа</w:t>
            </w:r>
            <w:r w:rsidRPr="002E04E4">
              <w:fldChar w:fldCharType="end"/>
            </w:r>
          </w:p>
        </w:tc>
        <w:tc>
          <w:tcPr>
            <w:tcW w:w="1540" w:type="dxa"/>
            <w:vMerge w:val="restart"/>
            <w:tcBorders>
              <w:top w:val="single" w:sz="4" w:space="0" w:color="auto"/>
              <w:left w:val="single" w:sz="4" w:space="0" w:color="auto"/>
              <w:bottom w:val="single" w:sz="4" w:space="0" w:color="auto"/>
              <w:right w:val="nil"/>
            </w:tcBorders>
          </w:tcPr>
          <w:p w:rsidR="0031157A" w:rsidRDefault="0031157A" w:rsidP="0031157A">
            <w:pPr>
              <w:pStyle w:val="af4"/>
              <w:jc w:val="center"/>
            </w:pPr>
            <w:r>
              <w:t>Квалификационные уровни</w:t>
            </w:r>
          </w:p>
        </w:tc>
        <w:tc>
          <w:tcPr>
            <w:tcW w:w="5861" w:type="dxa"/>
            <w:gridSpan w:val="7"/>
            <w:tcBorders>
              <w:top w:val="single" w:sz="4" w:space="0" w:color="auto"/>
              <w:left w:val="single" w:sz="4" w:space="0" w:color="auto"/>
              <w:bottom w:val="nil"/>
            </w:tcBorders>
          </w:tcPr>
          <w:p w:rsidR="0031157A" w:rsidRDefault="0031157A" w:rsidP="0031157A">
            <w:pPr>
              <w:pStyle w:val="af4"/>
              <w:jc w:val="center"/>
            </w:pPr>
            <w:r>
              <w:t>Оклад (должностной оклад, ставка заработной платы) (руб.)</w:t>
            </w:r>
          </w:p>
        </w:tc>
      </w:tr>
      <w:tr w:rsidR="0012711C" w:rsidTr="0012711C">
        <w:tc>
          <w:tcPr>
            <w:tcW w:w="2380" w:type="dxa"/>
            <w:vMerge/>
            <w:tcBorders>
              <w:top w:val="single" w:sz="4" w:space="0" w:color="auto"/>
              <w:bottom w:val="single" w:sz="4" w:space="0" w:color="auto"/>
              <w:right w:val="single" w:sz="4" w:space="0" w:color="auto"/>
            </w:tcBorders>
          </w:tcPr>
          <w:p w:rsidR="0012711C" w:rsidRDefault="0012711C" w:rsidP="0031157A">
            <w:pPr>
              <w:pStyle w:val="af4"/>
            </w:pPr>
          </w:p>
        </w:tc>
        <w:tc>
          <w:tcPr>
            <w:tcW w:w="1540" w:type="dxa"/>
            <w:vMerge/>
            <w:tcBorders>
              <w:top w:val="single" w:sz="4" w:space="0" w:color="auto"/>
              <w:left w:val="single" w:sz="4" w:space="0" w:color="auto"/>
              <w:bottom w:val="single" w:sz="4" w:space="0" w:color="auto"/>
              <w:right w:val="single" w:sz="4" w:space="0" w:color="auto"/>
            </w:tcBorders>
          </w:tcPr>
          <w:p w:rsidR="0012711C" w:rsidRDefault="0012711C" w:rsidP="0031157A">
            <w:pPr>
              <w:pStyle w:val="af4"/>
            </w:pPr>
          </w:p>
        </w:tc>
        <w:tc>
          <w:tcPr>
            <w:tcW w:w="1467" w:type="dxa"/>
            <w:gridSpan w:val="2"/>
            <w:tcBorders>
              <w:top w:val="single" w:sz="4" w:space="0" w:color="auto"/>
              <w:left w:val="single" w:sz="4" w:space="0" w:color="auto"/>
              <w:bottom w:val="nil"/>
              <w:right w:val="nil"/>
            </w:tcBorders>
          </w:tcPr>
          <w:p w:rsidR="0012711C" w:rsidRDefault="0012711C" w:rsidP="0012711C">
            <w:pPr>
              <w:pStyle w:val="af4"/>
              <w:jc w:val="center"/>
            </w:pPr>
            <w:r>
              <w:t>работников ДОУ</w:t>
            </w:r>
          </w:p>
        </w:tc>
        <w:tc>
          <w:tcPr>
            <w:tcW w:w="1559" w:type="dxa"/>
            <w:gridSpan w:val="2"/>
            <w:tcBorders>
              <w:top w:val="single" w:sz="4" w:space="0" w:color="auto"/>
              <w:left w:val="single" w:sz="4" w:space="0" w:color="auto"/>
              <w:bottom w:val="nil"/>
              <w:right w:val="nil"/>
            </w:tcBorders>
          </w:tcPr>
          <w:p w:rsidR="0012711C" w:rsidRDefault="0012711C" w:rsidP="0012711C">
            <w:pPr>
              <w:pStyle w:val="af4"/>
              <w:jc w:val="center"/>
            </w:pPr>
            <w:r>
              <w:t>работников ООУ</w:t>
            </w:r>
          </w:p>
        </w:tc>
        <w:tc>
          <w:tcPr>
            <w:tcW w:w="1276" w:type="dxa"/>
            <w:gridSpan w:val="2"/>
            <w:tcBorders>
              <w:top w:val="single" w:sz="4" w:space="0" w:color="auto"/>
              <w:left w:val="single" w:sz="4" w:space="0" w:color="auto"/>
              <w:bottom w:val="nil"/>
              <w:right w:val="nil"/>
            </w:tcBorders>
          </w:tcPr>
          <w:p w:rsidR="0012711C" w:rsidRDefault="0012711C" w:rsidP="0012711C">
            <w:pPr>
              <w:pStyle w:val="af4"/>
              <w:jc w:val="center"/>
            </w:pPr>
            <w:r>
              <w:t>работников УДО</w:t>
            </w:r>
          </w:p>
        </w:tc>
        <w:tc>
          <w:tcPr>
            <w:tcW w:w="1559" w:type="dxa"/>
            <w:tcBorders>
              <w:top w:val="single" w:sz="4" w:space="0" w:color="auto"/>
              <w:left w:val="single" w:sz="4" w:space="0" w:color="auto"/>
              <w:bottom w:val="nil"/>
            </w:tcBorders>
          </w:tcPr>
          <w:p w:rsidR="0012711C" w:rsidRDefault="0012711C" w:rsidP="0031157A">
            <w:pPr>
              <w:pStyle w:val="af4"/>
              <w:jc w:val="center"/>
            </w:pPr>
            <w:r>
              <w:t>работников прочих организаций (МКУ «ИМЦОУ»)</w:t>
            </w:r>
          </w:p>
        </w:tc>
      </w:tr>
      <w:tr w:rsidR="0031157A" w:rsidTr="0012711C">
        <w:tc>
          <w:tcPr>
            <w:tcW w:w="2380" w:type="dxa"/>
            <w:tcBorders>
              <w:top w:val="single" w:sz="4" w:space="0" w:color="auto"/>
              <w:bottom w:val="single" w:sz="4" w:space="0" w:color="auto"/>
              <w:right w:val="single" w:sz="4" w:space="0" w:color="auto"/>
            </w:tcBorders>
          </w:tcPr>
          <w:p w:rsidR="0031157A" w:rsidRDefault="0031157A" w:rsidP="0031157A">
            <w:pPr>
              <w:pStyle w:val="af4"/>
            </w:pPr>
            <w:r>
              <w:t>Должности работников учебно-вспомогательного персонала первого уровня</w:t>
            </w:r>
          </w:p>
        </w:tc>
        <w:tc>
          <w:tcPr>
            <w:tcW w:w="1540" w:type="dxa"/>
            <w:tcBorders>
              <w:top w:val="single" w:sz="4" w:space="0" w:color="auto"/>
              <w:left w:val="single" w:sz="4" w:space="0" w:color="auto"/>
              <w:bottom w:val="single" w:sz="4" w:space="0" w:color="auto"/>
              <w:right w:val="nil"/>
            </w:tcBorders>
          </w:tcPr>
          <w:p w:rsidR="0031157A" w:rsidRDefault="0031157A" w:rsidP="0031157A">
            <w:pPr>
              <w:pStyle w:val="af4"/>
            </w:pPr>
          </w:p>
        </w:tc>
        <w:tc>
          <w:tcPr>
            <w:tcW w:w="5861" w:type="dxa"/>
            <w:gridSpan w:val="7"/>
            <w:tcBorders>
              <w:top w:val="single" w:sz="4" w:space="0" w:color="auto"/>
              <w:left w:val="single" w:sz="4" w:space="0" w:color="auto"/>
              <w:bottom w:val="single" w:sz="4" w:space="0" w:color="auto"/>
            </w:tcBorders>
          </w:tcPr>
          <w:p w:rsidR="0031157A" w:rsidRDefault="0031157A" w:rsidP="0031157A">
            <w:pPr>
              <w:pStyle w:val="af4"/>
              <w:jc w:val="center"/>
            </w:pPr>
            <w:r>
              <w:t>8 402</w:t>
            </w:r>
          </w:p>
        </w:tc>
      </w:tr>
      <w:tr w:rsidR="0031157A" w:rsidTr="0012711C">
        <w:tc>
          <w:tcPr>
            <w:tcW w:w="2380" w:type="dxa"/>
            <w:vMerge w:val="restart"/>
            <w:tcBorders>
              <w:top w:val="single" w:sz="4" w:space="0" w:color="auto"/>
              <w:bottom w:val="single" w:sz="4" w:space="0" w:color="auto"/>
              <w:right w:val="single" w:sz="4" w:space="0" w:color="auto"/>
            </w:tcBorders>
          </w:tcPr>
          <w:p w:rsidR="0031157A" w:rsidRDefault="0031157A" w:rsidP="0031157A">
            <w:pPr>
              <w:pStyle w:val="af4"/>
            </w:pPr>
            <w:r>
              <w:t xml:space="preserve">Должности </w:t>
            </w:r>
            <w:r>
              <w:lastRenderedPageBreak/>
              <w:t>работников учебно-вспомогательного персонала второго уровня</w:t>
            </w:r>
          </w:p>
        </w:tc>
        <w:tc>
          <w:tcPr>
            <w:tcW w:w="1540" w:type="dxa"/>
            <w:tcBorders>
              <w:top w:val="single" w:sz="4" w:space="0" w:color="auto"/>
              <w:left w:val="single" w:sz="4" w:space="0" w:color="auto"/>
              <w:bottom w:val="nil"/>
              <w:right w:val="single" w:sz="4" w:space="0" w:color="auto"/>
            </w:tcBorders>
          </w:tcPr>
          <w:p w:rsidR="0031157A" w:rsidRDefault="0031157A" w:rsidP="0031157A">
            <w:pPr>
              <w:pStyle w:val="af4"/>
            </w:pPr>
            <w:r>
              <w:lastRenderedPageBreak/>
              <w:t xml:space="preserve">1 </w:t>
            </w:r>
            <w:r>
              <w:lastRenderedPageBreak/>
              <w:t>квалификационный уровень</w:t>
            </w:r>
          </w:p>
        </w:tc>
        <w:tc>
          <w:tcPr>
            <w:tcW w:w="5861" w:type="dxa"/>
            <w:gridSpan w:val="7"/>
            <w:tcBorders>
              <w:top w:val="single" w:sz="4" w:space="0" w:color="auto"/>
              <w:left w:val="single" w:sz="4" w:space="0" w:color="auto"/>
              <w:bottom w:val="nil"/>
            </w:tcBorders>
          </w:tcPr>
          <w:p w:rsidR="0031157A" w:rsidRDefault="0031157A" w:rsidP="0031157A">
            <w:pPr>
              <w:pStyle w:val="af4"/>
              <w:jc w:val="center"/>
            </w:pPr>
            <w:r>
              <w:lastRenderedPageBreak/>
              <w:t>8 413</w:t>
            </w:r>
          </w:p>
        </w:tc>
      </w:tr>
      <w:tr w:rsidR="0031157A" w:rsidTr="0012711C">
        <w:tc>
          <w:tcPr>
            <w:tcW w:w="2380" w:type="dxa"/>
            <w:vMerge/>
            <w:tcBorders>
              <w:top w:val="single" w:sz="4" w:space="0" w:color="auto"/>
              <w:bottom w:val="single" w:sz="4" w:space="0" w:color="auto"/>
              <w:right w:val="single" w:sz="4" w:space="0" w:color="auto"/>
            </w:tcBorders>
          </w:tcPr>
          <w:p w:rsidR="0031157A" w:rsidRDefault="0031157A" w:rsidP="0031157A">
            <w:pPr>
              <w:pStyle w:val="af4"/>
            </w:pPr>
          </w:p>
        </w:tc>
        <w:tc>
          <w:tcPr>
            <w:tcW w:w="1540" w:type="dxa"/>
            <w:tcBorders>
              <w:top w:val="nil"/>
              <w:left w:val="single" w:sz="4" w:space="0" w:color="auto"/>
              <w:bottom w:val="single" w:sz="4" w:space="0" w:color="auto"/>
              <w:right w:val="single" w:sz="4" w:space="0" w:color="auto"/>
            </w:tcBorders>
          </w:tcPr>
          <w:p w:rsidR="0031157A" w:rsidRDefault="0031157A" w:rsidP="0031157A">
            <w:pPr>
              <w:pStyle w:val="af4"/>
            </w:pPr>
            <w:r>
              <w:t>2 квалификационный уровень</w:t>
            </w:r>
          </w:p>
        </w:tc>
        <w:tc>
          <w:tcPr>
            <w:tcW w:w="5861" w:type="dxa"/>
            <w:gridSpan w:val="7"/>
            <w:tcBorders>
              <w:top w:val="nil"/>
              <w:left w:val="single" w:sz="4" w:space="0" w:color="auto"/>
              <w:bottom w:val="single" w:sz="4" w:space="0" w:color="auto"/>
            </w:tcBorders>
          </w:tcPr>
          <w:p w:rsidR="0031157A" w:rsidRDefault="0031157A" w:rsidP="0031157A">
            <w:pPr>
              <w:pStyle w:val="af4"/>
              <w:jc w:val="center"/>
            </w:pPr>
            <w:r>
              <w:t>8 424</w:t>
            </w:r>
          </w:p>
        </w:tc>
      </w:tr>
      <w:tr w:rsidR="0012711C" w:rsidTr="0012711C">
        <w:tc>
          <w:tcPr>
            <w:tcW w:w="2380" w:type="dxa"/>
            <w:vMerge w:val="restart"/>
            <w:tcBorders>
              <w:top w:val="single" w:sz="4" w:space="0" w:color="auto"/>
              <w:bottom w:val="single" w:sz="4" w:space="0" w:color="auto"/>
              <w:right w:val="single" w:sz="4" w:space="0" w:color="auto"/>
            </w:tcBorders>
          </w:tcPr>
          <w:p w:rsidR="0012711C" w:rsidRDefault="0012711C" w:rsidP="0031157A">
            <w:pPr>
              <w:pStyle w:val="af4"/>
            </w:pPr>
            <w:r>
              <w:t>Должности педагогических работников</w:t>
            </w:r>
          </w:p>
        </w:tc>
        <w:tc>
          <w:tcPr>
            <w:tcW w:w="1540" w:type="dxa"/>
            <w:tcBorders>
              <w:top w:val="single" w:sz="4" w:space="0" w:color="auto"/>
              <w:left w:val="single" w:sz="4" w:space="0" w:color="auto"/>
              <w:bottom w:val="nil"/>
              <w:right w:val="nil"/>
            </w:tcBorders>
          </w:tcPr>
          <w:p w:rsidR="0012711C" w:rsidRDefault="0012711C" w:rsidP="0031157A">
            <w:pPr>
              <w:pStyle w:val="af4"/>
            </w:pPr>
            <w:r>
              <w:t>1 квалификационный уровень</w:t>
            </w:r>
          </w:p>
        </w:tc>
        <w:tc>
          <w:tcPr>
            <w:tcW w:w="1325" w:type="dxa"/>
            <w:tcBorders>
              <w:top w:val="single" w:sz="4" w:space="0" w:color="auto"/>
              <w:left w:val="single" w:sz="4" w:space="0" w:color="auto"/>
              <w:bottom w:val="nil"/>
              <w:right w:val="nil"/>
            </w:tcBorders>
          </w:tcPr>
          <w:p w:rsidR="0012711C" w:rsidRDefault="0012711C" w:rsidP="0031157A">
            <w:pPr>
              <w:pStyle w:val="af4"/>
              <w:jc w:val="center"/>
            </w:pPr>
            <w:r>
              <w:t>12 331</w:t>
            </w:r>
          </w:p>
        </w:tc>
        <w:tc>
          <w:tcPr>
            <w:tcW w:w="1418" w:type="dxa"/>
            <w:gridSpan w:val="2"/>
            <w:tcBorders>
              <w:top w:val="single" w:sz="4" w:space="0" w:color="auto"/>
              <w:left w:val="single" w:sz="4" w:space="0" w:color="auto"/>
              <w:bottom w:val="nil"/>
              <w:right w:val="nil"/>
            </w:tcBorders>
          </w:tcPr>
          <w:p w:rsidR="0012711C" w:rsidRDefault="0012711C" w:rsidP="0031157A">
            <w:pPr>
              <w:pStyle w:val="af4"/>
              <w:jc w:val="center"/>
            </w:pPr>
            <w:r>
              <w:t>11 286</w:t>
            </w:r>
          </w:p>
        </w:tc>
        <w:tc>
          <w:tcPr>
            <w:tcW w:w="1417" w:type="dxa"/>
            <w:gridSpan w:val="2"/>
            <w:tcBorders>
              <w:top w:val="single" w:sz="4" w:space="0" w:color="auto"/>
              <w:left w:val="single" w:sz="4" w:space="0" w:color="auto"/>
              <w:bottom w:val="nil"/>
              <w:right w:val="nil"/>
            </w:tcBorders>
          </w:tcPr>
          <w:p w:rsidR="0012711C" w:rsidRDefault="0012711C" w:rsidP="0031157A">
            <w:pPr>
              <w:pStyle w:val="af4"/>
              <w:jc w:val="center"/>
            </w:pPr>
            <w:r>
              <w:t>11 077</w:t>
            </w:r>
          </w:p>
        </w:tc>
        <w:tc>
          <w:tcPr>
            <w:tcW w:w="1701" w:type="dxa"/>
            <w:gridSpan w:val="2"/>
            <w:tcBorders>
              <w:top w:val="single" w:sz="4" w:space="0" w:color="auto"/>
              <w:left w:val="single" w:sz="4" w:space="0" w:color="auto"/>
              <w:bottom w:val="nil"/>
            </w:tcBorders>
          </w:tcPr>
          <w:p w:rsidR="0012711C" w:rsidRDefault="0012711C" w:rsidP="0031157A">
            <w:pPr>
              <w:pStyle w:val="af4"/>
              <w:jc w:val="center"/>
            </w:pPr>
            <w:r>
              <w:t>9 845</w:t>
            </w:r>
          </w:p>
        </w:tc>
      </w:tr>
      <w:tr w:rsidR="0012711C" w:rsidTr="0012711C">
        <w:tc>
          <w:tcPr>
            <w:tcW w:w="2380" w:type="dxa"/>
            <w:vMerge/>
            <w:tcBorders>
              <w:top w:val="single" w:sz="4" w:space="0" w:color="auto"/>
              <w:bottom w:val="single" w:sz="4" w:space="0" w:color="auto"/>
              <w:right w:val="single" w:sz="4" w:space="0" w:color="auto"/>
            </w:tcBorders>
          </w:tcPr>
          <w:p w:rsidR="0012711C" w:rsidRDefault="0012711C" w:rsidP="0031157A">
            <w:pPr>
              <w:pStyle w:val="af4"/>
            </w:pPr>
          </w:p>
        </w:tc>
        <w:tc>
          <w:tcPr>
            <w:tcW w:w="1540" w:type="dxa"/>
            <w:tcBorders>
              <w:top w:val="single" w:sz="4" w:space="0" w:color="auto"/>
              <w:left w:val="single" w:sz="4" w:space="0" w:color="auto"/>
              <w:bottom w:val="nil"/>
              <w:right w:val="nil"/>
            </w:tcBorders>
          </w:tcPr>
          <w:p w:rsidR="0012711C" w:rsidRDefault="0012711C" w:rsidP="0031157A">
            <w:pPr>
              <w:pStyle w:val="af4"/>
            </w:pPr>
            <w:r>
              <w:t>2 квалификационный уровень</w:t>
            </w:r>
          </w:p>
        </w:tc>
        <w:tc>
          <w:tcPr>
            <w:tcW w:w="1325" w:type="dxa"/>
            <w:tcBorders>
              <w:top w:val="single" w:sz="4" w:space="0" w:color="auto"/>
              <w:left w:val="single" w:sz="4" w:space="0" w:color="auto"/>
              <w:bottom w:val="nil"/>
              <w:right w:val="nil"/>
            </w:tcBorders>
          </w:tcPr>
          <w:p w:rsidR="0012711C" w:rsidRDefault="0012711C" w:rsidP="0031157A">
            <w:pPr>
              <w:pStyle w:val="af4"/>
              <w:jc w:val="center"/>
            </w:pPr>
            <w:r>
              <w:t>13 321</w:t>
            </w:r>
          </w:p>
        </w:tc>
        <w:tc>
          <w:tcPr>
            <w:tcW w:w="1418" w:type="dxa"/>
            <w:gridSpan w:val="2"/>
            <w:tcBorders>
              <w:top w:val="single" w:sz="4" w:space="0" w:color="auto"/>
              <w:left w:val="single" w:sz="4" w:space="0" w:color="auto"/>
              <w:bottom w:val="nil"/>
              <w:right w:val="nil"/>
            </w:tcBorders>
          </w:tcPr>
          <w:p w:rsidR="0012711C" w:rsidRDefault="0012711C" w:rsidP="0031157A">
            <w:pPr>
              <w:pStyle w:val="af4"/>
              <w:jc w:val="center"/>
            </w:pPr>
            <w:r>
              <w:t>12 188</w:t>
            </w:r>
          </w:p>
        </w:tc>
        <w:tc>
          <w:tcPr>
            <w:tcW w:w="1417" w:type="dxa"/>
            <w:gridSpan w:val="2"/>
            <w:tcBorders>
              <w:top w:val="single" w:sz="4" w:space="0" w:color="auto"/>
              <w:left w:val="single" w:sz="4" w:space="0" w:color="auto"/>
              <w:bottom w:val="nil"/>
              <w:right w:val="nil"/>
            </w:tcBorders>
          </w:tcPr>
          <w:p w:rsidR="0012711C" w:rsidRDefault="0012711C" w:rsidP="0031157A">
            <w:pPr>
              <w:pStyle w:val="af4"/>
              <w:jc w:val="center"/>
            </w:pPr>
            <w:r>
              <w:t>11 946</w:t>
            </w:r>
          </w:p>
        </w:tc>
        <w:tc>
          <w:tcPr>
            <w:tcW w:w="1701" w:type="dxa"/>
            <w:gridSpan w:val="2"/>
            <w:tcBorders>
              <w:top w:val="single" w:sz="4" w:space="0" w:color="auto"/>
              <w:left w:val="single" w:sz="4" w:space="0" w:color="auto"/>
              <w:bottom w:val="nil"/>
            </w:tcBorders>
          </w:tcPr>
          <w:p w:rsidR="0012711C" w:rsidRDefault="0012711C" w:rsidP="0031157A">
            <w:pPr>
              <w:pStyle w:val="af4"/>
              <w:jc w:val="center"/>
            </w:pPr>
            <w:r>
              <w:t>10 637</w:t>
            </w:r>
          </w:p>
        </w:tc>
      </w:tr>
      <w:tr w:rsidR="0012711C" w:rsidTr="0012711C">
        <w:tc>
          <w:tcPr>
            <w:tcW w:w="2380" w:type="dxa"/>
            <w:vMerge/>
            <w:tcBorders>
              <w:top w:val="single" w:sz="4" w:space="0" w:color="auto"/>
              <w:bottom w:val="single" w:sz="4" w:space="0" w:color="auto"/>
              <w:right w:val="single" w:sz="4" w:space="0" w:color="auto"/>
            </w:tcBorders>
          </w:tcPr>
          <w:p w:rsidR="0012711C" w:rsidRDefault="0012711C" w:rsidP="0031157A">
            <w:pPr>
              <w:pStyle w:val="af4"/>
            </w:pPr>
          </w:p>
        </w:tc>
        <w:tc>
          <w:tcPr>
            <w:tcW w:w="1540" w:type="dxa"/>
            <w:tcBorders>
              <w:top w:val="single" w:sz="4" w:space="0" w:color="auto"/>
              <w:left w:val="single" w:sz="4" w:space="0" w:color="auto"/>
              <w:bottom w:val="nil"/>
              <w:right w:val="nil"/>
            </w:tcBorders>
          </w:tcPr>
          <w:p w:rsidR="0012711C" w:rsidRDefault="0012711C" w:rsidP="0031157A">
            <w:pPr>
              <w:pStyle w:val="af4"/>
            </w:pPr>
            <w:r>
              <w:t>3 квалификационный уровень</w:t>
            </w:r>
          </w:p>
        </w:tc>
        <w:tc>
          <w:tcPr>
            <w:tcW w:w="1325" w:type="dxa"/>
            <w:tcBorders>
              <w:top w:val="single" w:sz="4" w:space="0" w:color="auto"/>
              <w:left w:val="single" w:sz="4" w:space="0" w:color="auto"/>
              <w:bottom w:val="nil"/>
              <w:right w:val="nil"/>
            </w:tcBorders>
          </w:tcPr>
          <w:p w:rsidR="0012711C" w:rsidRDefault="0012711C" w:rsidP="0031157A">
            <w:pPr>
              <w:pStyle w:val="af4"/>
              <w:jc w:val="center"/>
            </w:pPr>
            <w:r>
              <w:t>13 409</w:t>
            </w:r>
          </w:p>
        </w:tc>
        <w:tc>
          <w:tcPr>
            <w:tcW w:w="1418" w:type="dxa"/>
            <w:gridSpan w:val="2"/>
            <w:tcBorders>
              <w:top w:val="single" w:sz="4" w:space="0" w:color="auto"/>
              <w:left w:val="single" w:sz="4" w:space="0" w:color="auto"/>
              <w:bottom w:val="nil"/>
              <w:right w:val="nil"/>
            </w:tcBorders>
          </w:tcPr>
          <w:p w:rsidR="0012711C" w:rsidRDefault="0012711C" w:rsidP="0031157A">
            <w:pPr>
              <w:pStyle w:val="af4"/>
              <w:jc w:val="center"/>
            </w:pPr>
            <w:r>
              <w:t>12 254</w:t>
            </w:r>
          </w:p>
        </w:tc>
        <w:tc>
          <w:tcPr>
            <w:tcW w:w="1417" w:type="dxa"/>
            <w:gridSpan w:val="2"/>
            <w:tcBorders>
              <w:top w:val="single" w:sz="4" w:space="0" w:color="auto"/>
              <w:left w:val="single" w:sz="4" w:space="0" w:color="auto"/>
              <w:bottom w:val="nil"/>
              <w:right w:val="nil"/>
            </w:tcBorders>
          </w:tcPr>
          <w:p w:rsidR="0012711C" w:rsidRDefault="0012711C" w:rsidP="0031157A">
            <w:pPr>
              <w:pStyle w:val="af4"/>
              <w:jc w:val="center"/>
            </w:pPr>
            <w:r>
              <w:t>12 001</w:t>
            </w:r>
          </w:p>
        </w:tc>
        <w:tc>
          <w:tcPr>
            <w:tcW w:w="1701" w:type="dxa"/>
            <w:gridSpan w:val="2"/>
            <w:tcBorders>
              <w:top w:val="single" w:sz="4" w:space="0" w:color="auto"/>
              <w:left w:val="single" w:sz="4" w:space="0" w:color="auto"/>
              <w:bottom w:val="nil"/>
            </w:tcBorders>
          </w:tcPr>
          <w:p w:rsidR="0012711C" w:rsidRDefault="0012711C" w:rsidP="0031157A">
            <w:pPr>
              <w:pStyle w:val="af4"/>
              <w:jc w:val="center"/>
            </w:pPr>
            <w:r>
              <w:t>10 714</w:t>
            </w:r>
          </w:p>
        </w:tc>
      </w:tr>
      <w:tr w:rsidR="0012711C" w:rsidTr="0012711C">
        <w:tc>
          <w:tcPr>
            <w:tcW w:w="2380" w:type="dxa"/>
            <w:vMerge/>
            <w:tcBorders>
              <w:top w:val="single" w:sz="4" w:space="0" w:color="auto"/>
              <w:bottom w:val="single" w:sz="4" w:space="0" w:color="auto"/>
              <w:right w:val="single" w:sz="4" w:space="0" w:color="auto"/>
            </w:tcBorders>
          </w:tcPr>
          <w:p w:rsidR="0012711C" w:rsidRDefault="0012711C" w:rsidP="0031157A">
            <w:pPr>
              <w:pStyle w:val="af4"/>
            </w:pPr>
          </w:p>
        </w:tc>
        <w:tc>
          <w:tcPr>
            <w:tcW w:w="1540" w:type="dxa"/>
            <w:tcBorders>
              <w:top w:val="single" w:sz="4" w:space="0" w:color="auto"/>
              <w:left w:val="single" w:sz="4" w:space="0" w:color="auto"/>
              <w:bottom w:val="nil"/>
              <w:right w:val="nil"/>
            </w:tcBorders>
          </w:tcPr>
          <w:p w:rsidR="0012711C" w:rsidRDefault="0012711C" w:rsidP="0031157A">
            <w:pPr>
              <w:pStyle w:val="af4"/>
            </w:pPr>
            <w:r>
              <w:t>4 квалификационный уровень</w:t>
            </w:r>
          </w:p>
        </w:tc>
        <w:tc>
          <w:tcPr>
            <w:tcW w:w="1325" w:type="dxa"/>
            <w:tcBorders>
              <w:top w:val="single" w:sz="4" w:space="0" w:color="auto"/>
              <w:left w:val="single" w:sz="4" w:space="0" w:color="auto"/>
              <w:bottom w:val="nil"/>
              <w:right w:val="nil"/>
            </w:tcBorders>
          </w:tcPr>
          <w:p w:rsidR="0012711C" w:rsidRDefault="0012711C" w:rsidP="0031157A">
            <w:pPr>
              <w:pStyle w:val="af4"/>
              <w:jc w:val="center"/>
            </w:pPr>
            <w:r>
              <w:t>13 464</w:t>
            </w:r>
          </w:p>
        </w:tc>
        <w:tc>
          <w:tcPr>
            <w:tcW w:w="1418" w:type="dxa"/>
            <w:gridSpan w:val="2"/>
            <w:tcBorders>
              <w:top w:val="single" w:sz="4" w:space="0" w:color="auto"/>
              <w:left w:val="single" w:sz="4" w:space="0" w:color="auto"/>
              <w:bottom w:val="nil"/>
              <w:right w:val="nil"/>
            </w:tcBorders>
          </w:tcPr>
          <w:p w:rsidR="0012711C" w:rsidRDefault="0012711C" w:rsidP="0031157A">
            <w:pPr>
              <w:pStyle w:val="af4"/>
              <w:jc w:val="center"/>
            </w:pPr>
            <w:r>
              <w:t>12 320</w:t>
            </w:r>
          </w:p>
        </w:tc>
        <w:tc>
          <w:tcPr>
            <w:tcW w:w="1417" w:type="dxa"/>
            <w:gridSpan w:val="2"/>
            <w:tcBorders>
              <w:top w:val="single" w:sz="4" w:space="0" w:color="auto"/>
              <w:left w:val="single" w:sz="4" w:space="0" w:color="auto"/>
              <w:bottom w:val="nil"/>
              <w:right w:val="nil"/>
            </w:tcBorders>
          </w:tcPr>
          <w:p w:rsidR="0012711C" w:rsidRDefault="0012711C" w:rsidP="0031157A">
            <w:pPr>
              <w:pStyle w:val="af4"/>
              <w:jc w:val="center"/>
            </w:pPr>
            <w:r>
              <w:t>12 078</w:t>
            </w:r>
          </w:p>
        </w:tc>
        <w:tc>
          <w:tcPr>
            <w:tcW w:w="1701" w:type="dxa"/>
            <w:gridSpan w:val="2"/>
            <w:tcBorders>
              <w:top w:val="single" w:sz="4" w:space="0" w:color="auto"/>
              <w:left w:val="single" w:sz="4" w:space="0" w:color="auto"/>
              <w:bottom w:val="nil"/>
            </w:tcBorders>
          </w:tcPr>
          <w:p w:rsidR="0012711C" w:rsidRDefault="0012711C" w:rsidP="0031157A">
            <w:pPr>
              <w:pStyle w:val="af4"/>
              <w:jc w:val="center"/>
            </w:pPr>
            <w:r>
              <w:t>10 769</w:t>
            </w:r>
          </w:p>
        </w:tc>
      </w:tr>
      <w:tr w:rsidR="0031157A" w:rsidTr="0012711C">
        <w:tc>
          <w:tcPr>
            <w:tcW w:w="2380" w:type="dxa"/>
            <w:vMerge w:val="restart"/>
            <w:tcBorders>
              <w:top w:val="single" w:sz="4" w:space="0" w:color="auto"/>
              <w:bottom w:val="single" w:sz="4" w:space="0" w:color="auto"/>
              <w:right w:val="single" w:sz="4" w:space="0" w:color="auto"/>
            </w:tcBorders>
          </w:tcPr>
          <w:p w:rsidR="0031157A" w:rsidRDefault="0031157A" w:rsidP="0031157A">
            <w:pPr>
              <w:pStyle w:val="af4"/>
            </w:pPr>
            <w:r>
              <w:t>Должности руководителей структурных подразделений</w:t>
            </w:r>
          </w:p>
        </w:tc>
        <w:tc>
          <w:tcPr>
            <w:tcW w:w="1540" w:type="dxa"/>
            <w:tcBorders>
              <w:top w:val="single" w:sz="4" w:space="0" w:color="auto"/>
              <w:left w:val="single" w:sz="4" w:space="0" w:color="auto"/>
              <w:bottom w:val="nil"/>
              <w:right w:val="nil"/>
            </w:tcBorders>
          </w:tcPr>
          <w:p w:rsidR="0031157A" w:rsidRDefault="0031157A" w:rsidP="0031157A">
            <w:pPr>
              <w:pStyle w:val="af4"/>
            </w:pPr>
            <w:r>
              <w:t>1 квалификационный уровень</w:t>
            </w:r>
          </w:p>
        </w:tc>
        <w:tc>
          <w:tcPr>
            <w:tcW w:w="5861" w:type="dxa"/>
            <w:gridSpan w:val="7"/>
            <w:tcBorders>
              <w:top w:val="single" w:sz="4" w:space="0" w:color="auto"/>
              <w:left w:val="single" w:sz="4" w:space="0" w:color="auto"/>
              <w:bottom w:val="nil"/>
            </w:tcBorders>
          </w:tcPr>
          <w:p w:rsidR="0031157A" w:rsidRDefault="0031157A" w:rsidP="0031157A">
            <w:pPr>
              <w:pStyle w:val="af4"/>
              <w:jc w:val="center"/>
            </w:pPr>
            <w:r>
              <w:t>8 444</w:t>
            </w:r>
          </w:p>
        </w:tc>
      </w:tr>
      <w:tr w:rsidR="0031157A" w:rsidTr="0012711C">
        <w:tc>
          <w:tcPr>
            <w:tcW w:w="2380" w:type="dxa"/>
            <w:vMerge/>
            <w:tcBorders>
              <w:top w:val="single" w:sz="4" w:space="0" w:color="auto"/>
              <w:bottom w:val="single" w:sz="4" w:space="0" w:color="auto"/>
              <w:right w:val="single" w:sz="4" w:space="0" w:color="auto"/>
            </w:tcBorders>
          </w:tcPr>
          <w:p w:rsidR="0031157A" w:rsidRDefault="0031157A" w:rsidP="0031157A">
            <w:pPr>
              <w:pStyle w:val="af4"/>
            </w:pPr>
          </w:p>
        </w:tc>
        <w:tc>
          <w:tcPr>
            <w:tcW w:w="1540" w:type="dxa"/>
            <w:tcBorders>
              <w:top w:val="single" w:sz="4" w:space="0" w:color="auto"/>
              <w:left w:val="single" w:sz="4" w:space="0" w:color="auto"/>
              <w:bottom w:val="nil"/>
              <w:right w:val="nil"/>
            </w:tcBorders>
          </w:tcPr>
          <w:p w:rsidR="0031157A" w:rsidRDefault="0031157A" w:rsidP="0031157A">
            <w:pPr>
              <w:pStyle w:val="af4"/>
            </w:pPr>
            <w:r>
              <w:t>2 квалификационный уровень</w:t>
            </w:r>
          </w:p>
        </w:tc>
        <w:tc>
          <w:tcPr>
            <w:tcW w:w="5861" w:type="dxa"/>
            <w:gridSpan w:val="7"/>
            <w:tcBorders>
              <w:top w:val="single" w:sz="4" w:space="0" w:color="auto"/>
              <w:left w:val="single" w:sz="4" w:space="0" w:color="auto"/>
              <w:bottom w:val="nil"/>
            </w:tcBorders>
          </w:tcPr>
          <w:p w:rsidR="0031157A" w:rsidRDefault="0031157A" w:rsidP="0031157A">
            <w:pPr>
              <w:pStyle w:val="af4"/>
              <w:jc w:val="center"/>
            </w:pPr>
            <w:r>
              <w:t>8 456</w:t>
            </w:r>
          </w:p>
        </w:tc>
      </w:tr>
      <w:tr w:rsidR="0031157A" w:rsidTr="0012711C">
        <w:tc>
          <w:tcPr>
            <w:tcW w:w="2380" w:type="dxa"/>
            <w:vMerge/>
            <w:tcBorders>
              <w:top w:val="single" w:sz="4" w:space="0" w:color="auto"/>
              <w:bottom w:val="single" w:sz="4" w:space="0" w:color="auto"/>
              <w:right w:val="single" w:sz="4" w:space="0" w:color="auto"/>
            </w:tcBorders>
          </w:tcPr>
          <w:p w:rsidR="0031157A" w:rsidRDefault="0031157A" w:rsidP="0031157A">
            <w:pPr>
              <w:pStyle w:val="af4"/>
            </w:pPr>
          </w:p>
        </w:tc>
        <w:tc>
          <w:tcPr>
            <w:tcW w:w="1540" w:type="dxa"/>
            <w:tcBorders>
              <w:top w:val="single" w:sz="4" w:space="0" w:color="auto"/>
              <w:left w:val="single" w:sz="4" w:space="0" w:color="auto"/>
              <w:bottom w:val="single" w:sz="4" w:space="0" w:color="auto"/>
              <w:right w:val="nil"/>
            </w:tcBorders>
          </w:tcPr>
          <w:p w:rsidR="0031157A" w:rsidRDefault="0031157A" w:rsidP="0031157A">
            <w:pPr>
              <w:pStyle w:val="af4"/>
            </w:pPr>
            <w:r>
              <w:t>3 квалификационный уровень</w:t>
            </w:r>
          </w:p>
        </w:tc>
        <w:tc>
          <w:tcPr>
            <w:tcW w:w="5861" w:type="dxa"/>
            <w:gridSpan w:val="7"/>
            <w:tcBorders>
              <w:top w:val="single" w:sz="4" w:space="0" w:color="auto"/>
              <w:left w:val="single" w:sz="4" w:space="0" w:color="auto"/>
              <w:bottom w:val="single" w:sz="4" w:space="0" w:color="auto"/>
            </w:tcBorders>
          </w:tcPr>
          <w:p w:rsidR="0031157A" w:rsidRDefault="0031157A" w:rsidP="0031157A">
            <w:pPr>
              <w:pStyle w:val="af4"/>
              <w:jc w:val="center"/>
            </w:pPr>
            <w:r>
              <w:t>8 466</w:t>
            </w:r>
          </w:p>
        </w:tc>
      </w:tr>
    </w:tbl>
    <w:p w:rsidR="0031157A" w:rsidRPr="0031157A" w:rsidRDefault="0031157A" w:rsidP="0031157A">
      <w:pPr>
        <w:jc w:val="both"/>
        <w:rPr>
          <w:sz w:val="28"/>
          <w:szCs w:val="28"/>
        </w:rPr>
      </w:pPr>
      <w:r w:rsidRPr="0031157A">
        <w:rPr>
          <w:sz w:val="28"/>
          <w:szCs w:val="28"/>
        </w:rPr>
        <w:t>где:</w:t>
      </w:r>
    </w:p>
    <w:p w:rsidR="0031157A" w:rsidRPr="0031157A" w:rsidRDefault="0031157A" w:rsidP="0031157A">
      <w:pPr>
        <w:ind w:firstLine="709"/>
        <w:jc w:val="both"/>
        <w:rPr>
          <w:sz w:val="28"/>
          <w:szCs w:val="28"/>
        </w:rPr>
      </w:pPr>
      <w:r w:rsidRPr="0031157A">
        <w:rPr>
          <w:sz w:val="28"/>
          <w:szCs w:val="28"/>
        </w:rPr>
        <w:t>ДО</w:t>
      </w:r>
      <w:r w:rsidR="0012711C">
        <w:rPr>
          <w:sz w:val="28"/>
          <w:szCs w:val="28"/>
        </w:rPr>
        <w:t>У</w:t>
      </w:r>
      <w:r w:rsidRPr="0031157A">
        <w:rPr>
          <w:sz w:val="28"/>
          <w:szCs w:val="28"/>
        </w:rPr>
        <w:t xml:space="preserve"> - дошкольные образовательные </w:t>
      </w:r>
      <w:r w:rsidR="0012711C">
        <w:rPr>
          <w:sz w:val="28"/>
          <w:szCs w:val="28"/>
        </w:rPr>
        <w:t>учреждения</w:t>
      </w:r>
      <w:r w:rsidRPr="0031157A">
        <w:rPr>
          <w:sz w:val="28"/>
          <w:szCs w:val="28"/>
        </w:rPr>
        <w:t xml:space="preserve"> и структурные подразделения общеобразовательных </w:t>
      </w:r>
      <w:r w:rsidR="0012711C">
        <w:rPr>
          <w:sz w:val="28"/>
          <w:szCs w:val="28"/>
        </w:rPr>
        <w:t>учреждений</w:t>
      </w:r>
      <w:r w:rsidRPr="0031157A">
        <w:rPr>
          <w:sz w:val="28"/>
          <w:szCs w:val="28"/>
        </w:rPr>
        <w:t>, реализующих образовательную программу дошкольного образования;</w:t>
      </w:r>
    </w:p>
    <w:p w:rsidR="0031157A" w:rsidRPr="0031157A" w:rsidRDefault="0031157A" w:rsidP="0031157A">
      <w:pPr>
        <w:ind w:firstLine="709"/>
        <w:jc w:val="both"/>
        <w:rPr>
          <w:sz w:val="28"/>
          <w:szCs w:val="28"/>
        </w:rPr>
      </w:pPr>
      <w:r w:rsidRPr="0031157A">
        <w:rPr>
          <w:sz w:val="28"/>
          <w:szCs w:val="28"/>
        </w:rPr>
        <w:t xml:space="preserve">ООО - общеобразовательные </w:t>
      </w:r>
      <w:r w:rsidR="0012711C">
        <w:rPr>
          <w:sz w:val="28"/>
          <w:szCs w:val="28"/>
        </w:rPr>
        <w:t>учреждения</w:t>
      </w:r>
      <w:r w:rsidRPr="0031157A">
        <w:rPr>
          <w:sz w:val="28"/>
          <w:szCs w:val="28"/>
        </w:rPr>
        <w:t>;</w:t>
      </w:r>
    </w:p>
    <w:p w:rsidR="0031157A" w:rsidRPr="0031157A" w:rsidRDefault="0031157A" w:rsidP="0031157A">
      <w:pPr>
        <w:ind w:firstLine="709"/>
        <w:jc w:val="both"/>
        <w:rPr>
          <w:sz w:val="28"/>
          <w:szCs w:val="28"/>
        </w:rPr>
      </w:pPr>
      <w:r w:rsidRPr="0031157A">
        <w:rPr>
          <w:sz w:val="28"/>
          <w:szCs w:val="28"/>
        </w:rPr>
        <w:t xml:space="preserve">ОДО - </w:t>
      </w:r>
      <w:r w:rsidR="0012711C">
        <w:rPr>
          <w:sz w:val="28"/>
          <w:szCs w:val="28"/>
        </w:rPr>
        <w:t>учреждения</w:t>
      </w:r>
      <w:r w:rsidRPr="0031157A">
        <w:rPr>
          <w:sz w:val="28"/>
          <w:szCs w:val="28"/>
        </w:rPr>
        <w:t xml:space="preserve"> дополнительного образования.</w:t>
      </w:r>
    </w:p>
    <w:p w:rsidR="0031157A" w:rsidRPr="0031157A" w:rsidRDefault="0031157A" w:rsidP="0031157A">
      <w:pPr>
        <w:ind w:firstLine="709"/>
        <w:jc w:val="both"/>
        <w:rPr>
          <w:sz w:val="28"/>
          <w:szCs w:val="28"/>
        </w:rPr>
      </w:pPr>
      <w:bookmarkStart w:id="12" w:name="sub_1510"/>
      <w:r w:rsidRPr="0031157A">
        <w:rPr>
          <w:sz w:val="28"/>
          <w:szCs w:val="28"/>
        </w:rPr>
        <w:t>9. В должностной оклад (ставку заработной платы) педагогических работников включен размер ежемесячной денежной компенсации на обеспечение книгоиздательской продукцией и периодическими изданиями, установленной по состоянию на 31 декабря 2012 года.</w:t>
      </w:r>
    </w:p>
    <w:bookmarkEnd w:id="12"/>
    <w:p w:rsidR="0031157A" w:rsidRPr="00720DE3" w:rsidRDefault="0031157A" w:rsidP="00720DE3">
      <w:pPr>
        <w:ind w:firstLine="709"/>
        <w:jc w:val="both"/>
        <w:rPr>
          <w:sz w:val="28"/>
          <w:szCs w:val="28"/>
        </w:rPr>
      </w:pPr>
      <w:r w:rsidRPr="00720DE3">
        <w:rPr>
          <w:sz w:val="28"/>
          <w:szCs w:val="28"/>
        </w:rPr>
        <w:t>1</w:t>
      </w:r>
      <w:r w:rsidR="00AD377B">
        <w:rPr>
          <w:sz w:val="28"/>
          <w:szCs w:val="28"/>
        </w:rPr>
        <w:t>0</w:t>
      </w:r>
      <w:r w:rsidRPr="00720DE3">
        <w:rPr>
          <w:sz w:val="28"/>
          <w:szCs w:val="28"/>
        </w:rPr>
        <w:t xml:space="preserve">. Должностные оклады работников культуры устанавливаются руководителем организации на основе отнесения занимаемых ими должностей к </w:t>
      </w:r>
      <w:hyperlink r:id="rId33" w:history="1">
        <w:r w:rsidRPr="00720DE3">
          <w:rPr>
            <w:rStyle w:val="ad"/>
            <w:color w:val="auto"/>
            <w:sz w:val="28"/>
            <w:szCs w:val="28"/>
          </w:rPr>
          <w:t>ПКГ</w:t>
        </w:r>
      </w:hyperlink>
      <w:r w:rsidRPr="00720DE3">
        <w:rPr>
          <w:sz w:val="28"/>
          <w:szCs w:val="28"/>
        </w:rPr>
        <w:t xml:space="preserve">, утвержденным </w:t>
      </w:r>
      <w:hyperlink r:id="rId34" w:history="1">
        <w:r w:rsidRPr="00720DE3">
          <w:rPr>
            <w:rStyle w:val="ad"/>
            <w:color w:val="auto"/>
            <w:sz w:val="28"/>
            <w:szCs w:val="28"/>
          </w:rPr>
          <w:t>приказом</w:t>
        </w:r>
      </w:hyperlink>
      <w:r w:rsidRPr="00720DE3">
        <w:rPr>
          <w:sz w:val="28"/>
          <w:szCs w:val="28"/>
        </w:rPr>
        <w:t xml:space="preserve"> Министерства здравоохранения и социального развития Российской Федерации от 31 августа 2007 года N 570 "Об утверждении профессиональных квалификационных групп должностей работников культуры, искусства и кинематографии", в следующих размерах:</w:t>
      </w:r>
    </w:p>
    <w:p w:rsidR="0031157A" w:rsidRDefault="0031157A" w:rsidP="0031157A"/>
    <w:p w:rsidR="00415DB7" w:rsidRDefault="00415DB7" w:rsidP="0031157A"/>
    <w:p w:rsidR="00415DB7" w:rsidRDefault="00415DB7" w:rsidP="0031157A"/>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700"/>
        <w:gridCol w:w="2520"/>
      </w:tblGrid>
      <w:tr w:rsidR="0031157A" w:rsidTr="0031157A">
        <w:tc>
          <w:tcPr>
            <w:tcW w:w="7700" w:type="dxa"/>
            <w:tcBorders>
              <w:top w:val="single" w:sz="4" w:space="0" w:color="auto"/>
              <w:bottom w:val="single" w:sz="4" w:space="0" w:color="auto"/>
              <w:right w:val="single" w:sz="4" w:space="0" w:color="auto"/>
            </w:tcBorders>
          </w:tcPr>
          <w:bookmarkStart w:id="13" w:name="sub_10096"/>
          <w:p w:rsidR="0031157A" w:rsidRPr="002E04E4" w:rsidRDefault="00BB3AA3" w:rsidP="0031157A">
            <w:pPr>
              <w:pStyle w:val="af4"/>
              <w:jc w:val="center"/>
            </w:pPr>
            <w:r w:rsidRPr="002E04E4">
              <w:fldChar w:fldCharType="begin"/>
            </w:r>
            <w:r w:rsidR="0031157A" w:rsidRPr="002E04E4">
              <w:instrText>HYPERLINK "http://internet.garant.ru/document/redirect/5425760/0"</w:instrText>
            </w:r>
            <w:r w:rsidRPr="002E04E4">
              <w:fldChar w:fldCharType="separate"/>
            </w:r>
            <w:r w:rsidR="0031157A" w:rsidRPr="002E04E4">
              <w:rPr>
                <w:rStyle w:val="ad"/>
                <w:color w:val="auto"/>
              </w:rPr>
              <w:t>Профессиональная квалификационная группа</w:t>
            </w:r>
            <w:r w:rsidRPr="002E04E4">
              <w:fldChar w:fldCharType="end"/>
            </w:r>
            <w:bookmarkEnd w:id="13"/>
          </w:p>
        </w:tc>
        <w:tc>
          <w:tcPr>
            <w:tcW w:w="2520" w:type="dxa"/>
            <w:tcBorders>
              <w:top w:val="single" w:sz="4" w:space="0" w:color="auto"/>
              <w:left w:val="single" w:sz="4" w:space="0" w:color="auto"/>
              <w:bottom w:val="single" w:sz="4" w:space="0" w:color="auto"/>
            </w:tcBorders>
          </w:tcPr>
          <w:p w:rsidR="0031157A" w:rsidRDefault="0031157A" w:rsidP="0031157A">
            <w:pPr>
              <w:pStyle w:val="af4"/>
              <w:jc w:val="center"/>
            </w:pPr>
            <w:r>
              <w:t>Должностной оклад (руб.)</w:t>
            </w:r>
          </w:p>
        </w:tc>
      </w:tr>
      <w:tr w:rsidR="0031157A" w:rsidTr="0031157A">
        <w:tc>
          <w:tcPr>
            <w:tcW w:w="7700" w:type="dxa"/>
            <w:tcBorders>
              <w:top w:val="single" w:sz="4" w:space="0" w:color="auto"/>
              <w:bottom w:val="single" w:sz="4" w:space="0" w:color="auto"/>
              <w:right w:val="single" w:sz="4" w:space="0" w:color="auto"/>
            </w:tcBorders>
          </w:tcPr>
          <w:p w:rsidR="0031157A" w:rsidRDefault="0031157A" w:rsidP="0031157A">
            <w:pPr>
              <w:pStyle w:val="af4"/>
              <w:jc w:val="center"/>
            </w:pPr>
            <w:r>
              <w:t>Должности работников культуры, искусства и кинематографии среднего звена</w:t>
            </w:r>
          </w:p>
        </w:tc>
        <w:tc>
          <w:tcPr>
            <w:tcW w:w="2520" w:type="dxa"/>
            <w:tcBorders>
              <w:top w:val="single" w:sz="4" w:space="0" w:color="auto"/>
              <w:left w:val="single" w:sz="4" w:space="0" w:color="auto"/>
              <w:bottom w:val="single" w:sz="4" w:space="0" w:color="auto"/>
            </w:tcBorders>
          </w:tcPr>
          <w:p w:rsidR="0031157A" w:rsidRDefault="0031157A" w:rsidP="0031157A">
            <w:pPr>
              <w:pStyle w:val="af4"/>
              <w:jc w:val="center"/>
            </w:pPr>
            <w:r>
              <w:t>8 413</w:t>
            </w:r>
          </w:p>
        </w:tc>
      </w:tr>
      <w:tr w:rsidR="0031157A" w:rsidTr="0031157A">
        <w:tc>
          <w:tcPr>
            <w:tcW w:w="7700" w:type="dxa"/>
            <w:tcBorders>
              <w:top w:val="single" w:sz="4" w:space="0" w:color="auto"/>
              <w:bottom w:val="single" w:sz="4" w:space="0" w:color="auto"/>
              <w:right w:val="single" w:sz="4" w:space="0" w:color="auto"/>
            </w:tcBorders>
          </w:tcPr>
          <w:p w:rsidR="0031157A" w:rsidRDefault="0031157A" w:rsidP="0031157A">
            <w:pPr>
              <w:pStyle w:val="af4"/>
              <w:jc w:val="center"/>
            </w:pPr>
            <w:r>
              <w:t>Должности работников культуры, искусства и кинематографии ведущего звена</w:t>
            </w:r>
          </w:p>
        </w:tc>
        <w:tc>
          <w:tcPr>
            <w:tcW w:w="2520" w:type="dxa"/>
            <w:tcBorders>
              <w:top w:val="single" w:sz="4" w:space="0" w:color="auto"/>
              <w:left w:val="single" w:sz="4" w:space="0" w:color="auto"/>
              <w:bottom w:val="single" w:sz="4" w:space="0" w:color="auto"/>
            </w:tcBorders>
          </w:tcPr>
          <w:p w:rsidR="0031157A" w:rsidRDefault="0031157A" w:rsidP="0031157A">
            <w:pPr>
              <w:pStyle w:val="af4"/>
              <w:jc w:val="center"/>
            </w:pPr>
            <w:r>
              <w:t>8 429</w:t>
            </w:r>
          </w:p>
        </w:tc>
      </w:tr>
      <w:tr w:rsidR="0031157A" w:rsidTr="0031157A">
        <w:tc>
          <w:tcPr>
            <w:tcW w:w="7700" w:type="dxa"/>
            <w:tcBorders>
              <w:top w:val="single" w:sz="4" w:space="0" w:color="auto"/>
              <w:bottom w:val="single" w:sz="4" w:space="0" w:color="auto"/>
              <w:right w:val="single" w:sz="4" w:space="0" w:color="auto"/>
            </w:tcBorders>
          </w:tcPr>
          <w:p w:rsidR="0031157A" w:rsidRDefault="0031157A" w:rsidP="0031157A">
            <w:pPr>
              <w:pStyle w:val="af4"/>
              <w:jc w:val="center"/>
            </w:pPr>
            <w:r>
              <w:t>Должности руководящего состава учреждений культуры, искусства и кинематографии</w:t>
            </w:r>
          </w:p>
        </w:tc>
        <w:tc>
          <w:tcPr>
            <w:tcW w:w="2520" w:type="dxa"/>
            <w:tcBorders>
              <w:top w:val="single" w:sz="4" w:space="0" w:color="auto"/>
              <w:left w:val="single" w:sz="4" w:space="0" w:color="auto"/>
              <w:bottom w:val="single" w:sz="4" w:space="0" w:color="auto"/>
            </w:tcBorders>
          </w:tcPr>
          <w:p w:rsidR="0031157A" w:rsidRDefault="0031157A" w:rsidP="0031157A">
            <w:pPr>
              <w:pStyle w:val="af4"/>
              <w:jc w:val="center"/>
            </w:pPr>
            <w:r>
              <w:t>8 434</w:t>
            </w:r>
          </w:p>
        </w:tc>
      </w:tr>
    </w:tbl>
    <w:p w:rsidR="004101E8" w:rsidRDefault="004101E8" w:rsidP="00720DE3">
      <w:pPr>
        <w:ind w:firstLine="709"/>
        <w:jc w:val="both"/>
        <w:rPr>
          <w:sz w:val="28"/>
          <w:szCs w:val="28"/>
        </w:rPr>
      </w:pPr>
    </w:p>
    <w:p w:rsidR="0031157A" w:rsidRPr="00720DE3" w:rsidRDefault="0031157A" w:rsidP="00720DE3">
      <w:pPr>
        <w:ind w:firstLine="709"/>
        <w:jc w:val="both"/>
        <w:rPr>
          <w:sz w:val="28"/>
          <w:szCs w:val="28"/>
        </w:rPr>
      </w:pPr>
      <w:r w:rsidRPr="00720DE3">
        <w:rPr>
          <w:sz w:val="28"/>
          <w:szCs w:val="28"/>
        </w:rPr>
        <w:t>1</w:t>
      </w:r>
      <w:r w:rsidR="00AD377B">
        <w:rPr>
          <w:sz w:val="28"/>
          <w:szCs w:val="28"/>
        </w:rPr>
        <w:t>1</w:t>
      </w:r>
      <w:r w:rsidRPr="00720DE3">
        <w:rPr>
          <w:sz w:val="28"/>
          <w:szCs w:val="28"/>
        </w:rPr>
        <w:t xml:space="preserve">. </w:t>
      </w:r>
      <w:proofErr w:type="gramStart"/>
      <w:r w:rsidRPr="00720DE3">
        <w:rPr>
          <w:sz w:val="28"/>
          <w:szCs w:val="28"/>
        </w:rPr>
        <w:t xml:space="preserve">Должностные оклады работников, занимающих общеотраслевые должности руководителей, специалистов и служащих, устанавливаются руководителем организации, учреждения на основе отнесения занимаемых ими должностей к </w:t>
      </w:r>
      <w:hyperlink r:id="rId35" w:history="1">
        <w:r w:rsidRPr="00720DE3">
          <w:rPr>
            <w:rStyle w:val="ad"/>
            <w:color w:val="auto"/>
            <w:sz w:val="28"/>
            <w:szCs w:val="28"/>
          </w:rPr>
          <w:t>ПКГ</w:t>
        </w:r>
      </w:hyperlink>
      <w:r w:rsidRPr="00720DE3">
        <w:rPr>
          <w:sz w:val="28"/>
          <w:szCs w:val="28"/>
        </w:rPr>
        <w:t xml:space="preserve">, утвержденным </w:t>
      </w:r>
      <w:hyperlink r:id="rId36" w:history="1">
        <w:r w:rsidRPr="00720DE3">
          <w:rPr>
            <w:rStyle w:val="ad"/>
            <w:color w:val="auto"/>
            <w:sz w:val="28"/>
            <w:szCs w:val="28"/>
          </w:rPr>
          <w:t>приказом</w:t>
        </w:r>
      </w:hyperlink>
      <w:r w:rsidRPr="00720DE3">
        <w:rPr>
          <w:sz w:val="28"/>
          <w:szCs w:val="28"/>
        </w:rPr>
        <w:t xml:space="preserve"> Министерства здравоохранения и социального развития Российской Федерации от 29 мая 2008 года N 247н "Об утверждении профессиональных квалификационных групп общеотраслевых должностей руководителей, специалистов и служащих", в следующих размерах:</w:t>
      </w:r>
      <w:proofErr w:type="gramEnd"/>
    </w:p>
    <w:p w:rsidR="0031157A" w:rsidRDefault="0031157A" w:rsidP="0031157A"/>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20"/>
        <w:gridCol w:w="3780"/>
        <w:gridCol w:w="2520"/>
      </w:tblGrid>
      <w:tr w:rsidR="0031157A" w:rsidTr="0031157A">
        <w:tc>
          <w:tcPr>
            <w:tcW w:w="3920" w:type="dxa"/>
            <w:tcBorders>
              <w:top w:val="single" w:sz="4" w:space="0" w:color="auto"/>
              <w:bottom w:val="single" w:sz="4" w:space="0" w:color="auto"/>
              <w:right w:val="single" w:sz="4" w:space="0" w:color="auto"/>
            </w:tcBorders>
          </w:tcPr>
          <w:bookmarkStart w:id="14" w:name="sub_10099"/>
          <w:p w:rsidR="0031157A" w:rsidRPr="002E04E4" w:rsidRDefault="00BB3AA3" w:rsidP="0031157A">
            <w:pPr>
              <w:pStyle w:val="af4"/>
              <w:jc w:val="center"/>
            </w:pPr>
            <w:r w:rsidRPr="002E04E4">
              <w:fldChar w:fldCharType="begin"/>
            </w:r>
            <w:r w:rsidR="0031157A" w:rsidRPr="002E04E4">
              <w:instrText>HYPERLINK "http://internet.garant.ru/document/redirect/5425760/0"</w:instrText>
            </w:r>
            <w:r w:rsidRPr="002E04E4">
              <w:fldChar w:fldCharType="separate"/>
            </w:r>
            <w:r w:rsidR="0031157A" w:rsidRPr="002E04E4">
              <w:rPr>
                <w:rStyle w:val="ad"/>
                <w:color w:val="auto"/>
              </w:rPr>
              <w:t>Профессиональная квалификационная группа</w:t>
            </w:r>
            <w:r w:rsidRPr="002E04E4">
              <w:fldChar w:fldCharType="end"/>
            </w:r>
            <w:bookmarkEnd w:id="14"/>
          </w:p>
        </w:tc>
        <w:tc>
          <w:tcPr>
            <w:tcW w:w="3780" w:type="dxa"/>
            <w:tcBorders>
              <w:top w:val="single" w:sz="4" w:space="0" w:color="auto"/>
              <w:left w:val="single" w:sz="4" w:space="0" w:color="auto"/>
              <w:bottom w:val="single" w:sz="4" w:space="0" w:color="auto"/>
              <w:right w:val="single" w:sz="4" w:space="0" w:color="auto"/>
            </w:tcBorders>
          </w:tcPr>
          <w:p w:rsidR="0031157A" w:rsidRDefault="0031157A" w:rsidP="0031157A">
            <w:pPr>
              <w:pStyle w:val="af4"/>
              <w:jc w:val="center"/>
            </w:pPr>
            <w:r>
              <w:t>Квалификационные уровни</w:t>
            </w:r>
          </w:p>
        </w:tc>
        <w:tc>
          <w:tcPr>
            <w:tcW w:w="2520" w:type="dxa"/>
            <w:tcBorders>
              <w:top w:val="single" w:sz="4" w:space="0" w:color="auto"/>
              <w:left w:val="single" w:sz="4" w:space="0" w:color="auto"/>
              <w:bottom w:val="single" w:sz="4" w:space="0" w:color="auto"/>
            </w:tcBorders>
          </w:tcPr>
          <w:p w:rsidR="0031157A" w:rsidRDefault="0031157A" w:rsidP="0031157A">
            <w:pPr>
              <w:pStyle w:val="af4"/>
              <w:jc w:val="center"/>
            </w:pPr>
            <w:r>
              <w:t>Должностной оклад (руб.)</w:t>
            </w:r>
          </w:p>
        </w:tc>
      </w:tr>
      <w:tr w:rsidR="0031157A" w:rsidTr="0031157A">
        <w:tc>
          <w:tcPr>
            <w:tcW w:w="3920" w:type="dxa"/>
            <w:vMerge w:val="restart"/>
            <w:tcBorders>
              <w:top w:val="single" w:sz="4" w:space="0" w:color="auto"/>
              <w:bottom w:val="single" w:sz="4" w:space="0" w:color="auto"/>
              <w:right w:val="single" w:sz="4" w:space="0" w:color="auto"/>
            </w:tcBorders>
          </w:tcPr>
          <w:p w:rsidR="0031157A" w:rsidRPr="002E04E4" w:rsidRDefault="0031157A" w:rsidP="0031157A">
            <w:pPr>
              <w:pStyle w:val="af4"/>
              <w:jc w:val="center"/>
            </w:pPr>
            <w:r w:rsidRPr="002E04E4">
              <w:t>Общеотраслевые должности служащих первого уровня</w:t>
            </w:r>
          </w:p>
        </w:tc>
        <w:tc>
          <w:tcPr>
            <w:tcW w:w="3780" w:type="dxa"/>
            <w:tcBorders>
              <w:top w:val="single" w:sz="4" w:space="0" w:color="auto"/>
              <w:left w:val="single" w:sz="4" w:space="0" w:color="auto"/>
              <w:bottom w:val="single" w:sz="4" w:space="0" w:color="auto"/>
              <w:right w:val="single" w:sz="4" w:space="0" w:color="auto"/>
            </w:tcBorders>
          </w:tcPr>
          <w:p w:rsidR="0031157A" w:rsidRDefault="0031157A" w:rsidP="0031157A">
            <w:pPr>
              <w:pStyle w:val="af4"/>
              <w:jc w:val="center"/>
            </w:pPr>
            <w:r>
              <w:t>1 квалификационный уровень</w:t>
            </w:r>
          </w:p>
        </w:tc>
        <w:tc>
          <w:tcPr>
            <w:tcW w:w="2520" w:type="dxa"/>
            <w:tcBorders>
              <w:top w:val="single" w:sz="4" w:space="0" w:color="auto"/>
              <w:left w:val="single" w:sz="4" w:space="0" w:color="auto"/>
              <w:bottom w:val="single" w:sz="4" w:space="0" w:color="auto"/>
            </w:tcBorders>
          </w:tcPr>
          <w:p w:rsidR="0031157A" w:rsidRDefault="0031157A" w:rsidP="0031157A">
            <w:pPr>
              <w:pStyle w:val="af4"/>
              <w:jc w:val="center"/>
            </w:pPr>
            <w:r>
              <w:t>8 391</w:t>
            </w:r>
          </w:p>
        </w:tc>
      </w:tr>
      <w:tr w:rsidR="0031157A" w:rsidTr="0031157A">
        <w:tc>
          <w:tcPr>
            <w:tcW w:w="3920" w:type="dxa"/>
            <w:vMerge/>
            <w:tcBorders>
              <w:top w:val="single" w:sz="4" w:space="0" w:color="auto"/>
              <w:bottom w:val="single" w:sz="4" w:space="0" w:color="auto"/>
              <w:right w:val="single" w:sz="4" w:space="0" w:color="auto"/>
            </w:tcBorders>
          </w:tcPr>
          <w:p w:rsidR="0031157A" w:rsidRDefault="0031157A" w:rsidP="0031157A">
            <w:pPr>
              <w:pStyle w:val="af4"/>
            </w:pPr>
          </w:p>
        </w:tc>
        <w:tc>
          <w:tcPr>
            <w:tcW w:w="3780" w:type="dxa"/>
            <w:tcBorders>
              <w:top w:val="single" w:sz="4" w:space="0" w:color="auto"/>
              <w:left w:val="single" w:sz="4" w:space="0" w:color="auto"/>
              <w:bottom w:val="single" w:sz="4" w:space="0" w:color="auto"/>
              <w:right w:val="single" w:sz="4" w:space="0" w:color="auto"/>
            </w:tcBorders>
          </w:tcPr>
          <w:p w:rsidR="0031157A" w:rsidRDefault="0031157A" w:rsidP="0031157A">
            <w:pPr>
              <w:pStyle w:val="af4"/>
              <w:jc w:val="center"/>
            </w:pPr>
            <w:r>
              <w:t>2 квалификационный уровень</w:t>
            </w:r>
          </w:p>
        </w:tc>
        <w:tc>
          <w:tcPr>
            <w:tcW w:w="2520" w:type="dxa"/>
            <w:tcBorders>
              <w:top w:val="single" w:sz="4" w:space="0" w:color="auto"/>
              <w:left w:val="single" w:sz="4" w:space="0" w:color="auto"/>
              <w:bottom w:val="single" w:sz="4" w:space="0" w:color="auto"/>
            </w:tcBorders>
          </w:tcPr>
          <w:p w:rsidR="0031157A" w:rsidRDefault="0031157A" w:rsidP="0031157A">
            <w:pPr>
              <w:pStyle w:val="af4"/>
              <w:jc w:val="center"/>
            </w:pPr>
            <w:r>
              <w:t>8 402</w:t>
            </w:r>
          </w:p>
        </w:tc>
      </w:tr>
      <w:tr w:rsidR="0031157A" w:rsidTr="0031157A">
        <w:tc>
          <w:tcPr>
            <w:tcW w:w="3920" w:type="dxa"/>
            <w:vMerge w:val="restart"/>
            <w:tcBorders>
              <w:top w:val="single" w:sz="4" w:space="0" w:color="auto"/>
              <w:bottom w:val="single" w:sz="4" w:space="0" w:color="auto"/>
              <w:right w:val="single" w:sz="4" w:space="0" w:color="auto"/>
            </w:tcBorders>
          </w:tcPr>
          <w:p w:rsidR="0031157A" w:rsidRDefault="0031157A" w:rsidP="0031157A">
            <w:pPr>
              <w:pStyle w:val="af4"/>
              <w:jc w:val="center"/>
            </w:pPr>
            <w:r>
              <w:t>Общеотраслевые должности служащих второго уровня</w:t>
            </w:r>
          </w:p>
        </w:tc>
        <w:tc>
          <w:tcPr>
            <w:tcW w:w="3780" w:type="dxa"/>
            <w:tcBorders>
              <w:top w:val="single" w:sz="4" w:space="0" w:color="auto"/>
              <w:left w:val="single" w:sz="4" w:space="0" w:color="auto"/>
              <w:bottom w:val="single" w:sz="4" w:space="0" w:color="auto"/>
              <w:right w:val="single" w:sz="4" w:space="0" w:color="auto"/>
            </w:tcBorders>
          </w:tcPr>
          <w:p w:rsidR="0031157A" w:rsidRDefault="0031157A" w:rsidP="0031157A">
            <w:pPr>
              <w:pStyle w:val="af4"/>
              <w:jc w:val="center"/>
            </w:pPr>
            <w:r>
              <w:t>1 квалификационный уровень</w:t>
            </w:r>
          </w:p>
        </w:tc>
        <w:tc>
          <w:tcPr>
            <w:tcW w:w="2520" w:type="dxa"/>
            <w:tcBorders>
              <w:top w:val="single" w:sz="4" w:space="0" w:color="auto"/>
              <w:left w:val="single" w:sz="4" w:space="0" w:color="auto"/>
              <w:bottom w:val="single" w:sz="4" w:space="0" w:color="auto"/>
            </w:tcBorders>
          </w:tcPr>
          <w:p w:rsidR="0031157A" w:rsidRDefault="0031157A" w:rsidP="0031157A">
            <w:pPr>
              <w:pStyle w:val="af4"/>
              <w:jc w:val="center"/>
            </w:pPr>
            <w:r>
              <w:t>8 402</w:t>
            </w:r>
          </w:p>
        </w:tc>
      </w:tr>
      <w:tr w:rsidR="0031157A" w:rsidTr="0031157A">
        <w:tc>
          <w:tcPr>
            <w:tcW w:w="3920" w:type="dxa"/>
            <w:vMerge/>
            <w:tcBorders>
              <w:top w:val="nil"/>
              <w:bottom w:val="nil"/>
              <w:right w:val="single" w:sz="4" w:space="0" w:color="auto"/>
            </w:tcBorders>
          </w:tcPr>
          <w:p w:rsidR="0031157A" w:rsidRDefault="0031157A" w:rsidP="0031157A">
            <w:pPr>
              <w:pStyle w:val="af4"/>
            </w:pPr>
          </w:p>
        </w:tc>
        <w:tc>
          <w:tcPr>
            <w:tcW w:w="3780" w:type="dxa"/>
            <w:tcBorders>
              <w:top w:val="single" w:sz="4" w:space="0" w:color="auto"/>
              <w:left w:val="single" w:sz="4" w:space="0" w:color="auto"/>
              <w:bottom w:val="single" w:sz="4" w:space="0" w:color="auto"/>
              <w:right w:val="single" w:sz="4" w:space="0" w:color="auto"/>
            </w:tcBorders>
          </w:tcPr>
          <w:p w:rsidR="0031157A" w:rsidRDefault="0031157A" w:rsidP="0031157A">
            <w:pPr>
              <w:pStyle w:val="af4"/>
              <w:jc w:val="center"/>
            </w:pPr>
            <w:r>
              <w:t>2 квалификационный уровень</w:t>
            </w:r>
          </w:p>
        </w:tc>
        <w:tc>
          <w:tcPr>
            <w:tcW w:w="2520" w:type="dxa"/>
            <w:tcBorders>
              <w:top w:val="single" w:sz="4" w:space="0" w:color="auto"/>
              <w:left w:val="single" w:sz="4" w:space="0" w:color="auto"/>
              <w:bottom w:val="single" w:sz="4" w:space="0" w:color="auto"/>
            </w:tcBorders>
          </w:tcPr>
          <w:p w:rsidR="0031157A" w:rsidRDefault="0031157A" w:rsidP="0031157A">
            <w:pPr>
              <w:pStyle w:val="af4"/>
              <w:jc w:val="center"/>
            </w:pPr>
            <w:r>
              <w:t>8 407</w:t>
            </w:r>
          </w:p>
        </w:tc>
      </w:tr>
      <w:tr w:rsidR="0031157A" w:rsidTr="0031157A">
        <w:tc>
          <w:tcPr>
            <w:tcW w:w="3920" w:type="dxa"/>
            <w:vMerge/>
            <w:tcBorders>
              <w:top w:val="nil"/>
              <w:bottom w:val="nil"/>
              <w:right w:val="single" w:sz="4" w:space="0" w:color="auto"/>
            </w:tcBorders>
          </w:tcPr>
          <w:p w:rsidR="0031157A" w:rsidRDefault="0031157A" w:rsidP="0031157A">
            <w:pPr>
              <w:pStyle w:val="af4"/>
            </w:pPr>
          </w:p>
        </w:tc>
        <w:tc>
          <w:tcPr>
            <w:tcW w:w="3780" w:type="dxa"/>
            <w:tcBorders>
              <w:top w:val="single" w:sz="4" w:space="0" w:color="auto"/>
              <w:left w:val="single" w:sz="4" w:space="0" w:color="auto"/>
              <w:bottom w:val="single" w:sz="4" w:space="0" w:color="auto"/>
              <w:right w:val="single" w:sz="4" w:space="0" w:color="auto"/>
            </w:tcBorders>
          </w:tcPr>
          <w:p w:rsidR="0031157A" w:rsidRDefault="0031157A" w:rsidP="0031157A">
            <w:pPr>
              <w:pStyle w:val="af4"/>
              <w:jc w:val="center"/>
            </w:pPr>
            <w:r>
              <w:t>3 квалификационный уровень</w:t>
            </w:r>
          </w:p>
        </w:tc>
        <w:tc>
          <w:tcPr>
            <w:tcW w:w="2520" w:type="dxa"/>
            <w:tcBorders>
              <w:top w:val="single" w:sz="4" w:space="0" w:color="auto"/>
              <w:left w:val="single" w:sz="4" w:space="0" w:color="auto"/>
              <w:bottom w:val="single" w:sz="4" w:space="0" w:color="auto"/>
            </w:tcBorders>
          </w:tcPr>
          <w:p w:rsidR="0031157A" w:rsidRDefault="0031157A" w:rsidP="0031157A">
            <w:pPr>
              <w:pStyle w:val="af4"/>
              <w:jc w:val="center"/>
            </w:pPr>
            <w:r>
              <w:t>8 429</w:t>
            </w:r>
          </w:p>
        </w:tc>
      </w:tr>
      <w:tr w:rsidR="0031157A" w:rsidTr="0031157A">
        <w:tc>
          <w:tcPr>
            <w:tcW w:w="3920" w:type="dxa"/>
            <w:vMerge/>
            <w:tcBorders>
              <w:top w:val="nil"/>
              <w:bottom w:val="nil"/>
              <w:right w:val="single" w:sz="4" w:space="0" w:color="auto"/>
            </w:tcBorders>
          </w:tcPr>
          <w:p w:rsidR="0031157A" w:rsidRDefault="0031157A" w:rsidP="0031157A">
            <w:pPr>
              <w:pStyle w:val="af4"/>
            </w:pPr>
          </w:p>
        </w:tc>
        <w:tc>
          <w:tcPr>
            <w:tcW w:w="3780" w:type="dxa"/>
            <w:tcBorders>
              <w:top w:val="single" w:sz="4" w:space="0" w:color="auto"/>
              <w:left w:val="single" w:sz="4" w:space="0" w:color="auto"/>
              <w:bottom w:val="single" w:sz="4" w:space="0" w:color="auto"/>
              <w:right w:val="single" w:sz="4" w:space="0" w:color="auto"/>
            </w:tcBorders>
          </w:tcPr>
          <w:p w:rsidR="0031157A" w:rsidRDefault="0031157A" w:rsidP="0031157A">
            <w:pPr>
              <w:pStyle w:val="af4"/>
              <w:jc w:val="center"/>
            </w:pPr>
            <w:r>
              <w:t>4 квалификационный уровень</w:t>
            </w:r>
          </w:p>
        </w:tc>
        <w:tc>
          <w:tcPr>
            <w:tcW w:w="2520" w:type="dxa"/>
            <w:tcBorders>
              <w:top w:val="single" w:sz="4" w:space="0" w:color="auto"/>
              <w:left w:val="single" w:sz="4" w:space="0" w:color="auto"/>
              <w:bottom w:val="single" w:sz="4" w:space="0" w:color="auto"/>
            </w:tcBorders>
          </w:tcPr>
          <w:p w:rsidR="0031157A" w:rsidRDefault="0031157A" w:rsidP="0031157A">
            <w:pPr>
              <w:pStyle w:val="af4"/>
              <w:jc w:val="center"/>
            </w:pPr>
            <w:r>
              <w:t>8 434</w:t>
            </w:r>
          </w:p>
        </w:tc>
      </w:tr>
      <w:tr w:rsidR="0031157A" w:rsidTr="0031157A">
        <w:tc>
          <w:tcPr>
            <w:tcW w:w="3920" w:type="dxa"/>
            <w:vMerge/>
            <w:tcBorders>
              <w:top w:val="nil"/>
              <w:bottom w:val="single" w:sz="4" w:space="0" w:color="auto"/>
              <w:right w:val="single" w:sz="4" w:space="0" w:color="auto"/>
            </w:tcBorders>
          </w:tcPr>
          <w:p w:rsidR="0031157A" w:rsidRDefault="0031157A" w:rsidP="0031157A">
            <w:pPr>
              <w:pStyle w:val="af4"/>
            </w:pPr>
          </w:p>
        </w:tc>
        <w:tc>
          <w:tcPr>
            <w:tcW w:w="3780" w:type="dxa"/>
            <w:tcBorders>
              <w:top w:val="single" w:sz="4" w:space="0" w:color="auto"/>
              <w:left w:val="single" w:sz="4" w:space="0" w:color="auto"/>
              <w:bottom w:val="single" w:sz="4" w:space="0" w:color="auto"/>
              <w:right w:val="single" w:sz="4" w:space="0" w:color="auto"/>
            </w:tcBorders>
          </w:tcPr>
          <w:p w:rsidR="0031157A" w:rsidRDefault="0031157A" w:rsidP="0031157A">
            <w:pPr>
              <w:pStyle w:val="af4"/>
              <w:jc w:val="center"/>
            </w:pPr>
            <w:r>
              <w:t>5 квалификационный уровень</w:t>
            </w:r>
          </w:p>
        </w:tc>
        <w:tc>
          <w:tcPr>
            <w:tcW w:w="2520" w:type="dxa"/>
            <w:tcBorders>
              <w:top w:val="single" w:sz="4" w:space="0" w:color="auto"/>
              <w:left w:val="single" w:sz="4" w:space="0" w:color="auto"/>
              <w:bottom w:val="single" w:sz="4" w:space="0" w:color="auto"/>
            </w:tcBorders>
          </w:tcPr>
          <w:p w:rsidR="0031157A" w:rsidRDefault="0031157A" w:rsidP="0031157A">
            <w:pPr>
              <w:pStyle w:val="af4"/>
              <w:jc w:val="center"/>
            </w:pPr>
            <w:r>
              <w:t>8 444</w:t>
            </w:r>
          </w:p>
        </w:tc>
      </w:tr>
      <w:tr w:rsidR="0031157A" w:rsidTr="0031157A">
        <w:tc>
          <w:tcPr>
            <w:tcW w:w="3920" w:type="dxa"/>
            <w:vMerge w:val="restart"/>
            <w:tcBorders>
              <w:top w:val="single" w:sz="4" w:space="0" w:color="auto"/>
              <w:bottom w:val="single" w:sz="4" w:space="0" w:color="auto"/>
              <w:right w:val="single" w:sz="4" w:space="0" w:color="auto"/>
            </w:tcBorders>
          </w:tcPr>
          <w:p w:rsidR="0031157A" w:rsidRDefault="0031157A" w:rsidP="0031157A">
            <w:pPr>
              <w:pStyle w:val="af4"/>
              <w:jc w:val="center"/>
            </w:pPr>
            <w:r>
              <w:t>Общеотраслевые должности служащих третьего уровня</w:t>
            </w:r>
          </w:p>
        </w:tc>
        <w:tc>
          <w:tcPr>
            <w:tcW w:w="3780" w:type="dxa"/>
            <w:tcBorders>
              <w:top w:val="single" w:sz="4" w:space="0" w:color="auto"/>
              <w:left w:val="single" w:sz="4" w:space="0" w:color="auto"/>
              <w:bottom w:val="single" w:sz="4" w:space="0" w:color="auto"/>
              <w:right w:val="single" w:sz="4" w:space="0" w:color="auto"/>
            </w:tcBorders>
          </w:tcPr>
          <w:p w:rsidR="0031157A" w:rsidRDefault="0031157A" w:rsidP="0031157A">
            <w:pPr>
              <w:pStyle w:val="af4"/>
              <w:jc w:val="center"/>
            </w:pPr>
            <w:r>
              <w:t>1 квалификационный уровень</w:t>
            </w:r>
          </w:p>
        </w:tc>
        <w:tc>
          <w:tcPr>
            <w:tcW w:w="2520" w:type="dxa"/>
            <w:tcBorders>
              <w:top w:val="single" w:sz="4" w:space="0" w:color="auto"/>
              <w:left w:val="single" w:sz="4" w:space="0" w:color="auto"/>
              <w:bottom w:val="single" w:sz="4" w:space="0" w:color="auto"/>
            </w:tcBorders>
          </w:tcPr>
          <w:p w:rsidR="0031157A" w:rsidRDefault="0031157A" w:rsidP="0031157A">
            <w:pPr>
              <w:pStyle w:val="af4"/>
              <w:jc w:val="center"/>
            </w:pPr>
            <w:r>
              <w:t>8 407</w:t>
            </w:r>
          </w:p>
        </w:tc>
      </w:tr>
      <w:tr w:rsidR="0031157A" w:rsidTr="0031157A">
        <w:tc>
          <w:tcPr>
            <w:tcW w:w="3920" w:type="dxa"/>
            <w:vMerge/>
            <w:tcBorders>
              <w:top w:val="nil"/>
              <w:bottom w:val="nil"/>
              <w:right w:val="single" w:sz="4" w:space="0" w:color="auto"/>
            </w:tcBorders>
          </w:tcPr>
          <w:p w:rsidR="0031157A" w:rsidRDefault="0031157A" w:rsidP="0031157A">
            <w:pPr>
              <w:pStyle w:val="af4"/>
            </w:pPr>
          </w:p>
        </w:tc>
        <w:tc>
          <w:tcPr>
            <w:tcW w:w="3780" w:type="dxa"/>
            <w:tcBorders>
              <w:top w:val="single" w:sz="4" w:space="0" w:color="auto"/>
              <w:left w:val="single" w:sz="4" w:space="0" w:color="auto"/>
              <w:bottom w:val="single" w:sz="4" w:space="0" w:color="auto"/>
              <w:right w:val="single" w:sz="4" w:space="0" w:color="auto"/>
            </w:tcBorders>
          </w:tcPr>
          <w:p w:rsidR="0031157A" w:rsidRDefault="0031157A" w:rsidP="0031157A">
            <w:pPr>
              <w:pStyle w:val="af4"/>
              <w:jc w:val="center"/>
            </w:pPr>
            <w:r>
              <w:t>2 квалификационный уровень</w:t>
            </w:r>
          </w:p>
        </w:tc>
        <w:tc>
          <w:tcPr>
            <w:tcW w:w="2520" w:type="dxa"/>
            <w:tcBorders>
              <w:top w:val="single" w:sz="4" w:space="0" w:color="auto"/>
              <w:left w:val="single" w:sz="4" w:space="0" w:color="auto"/>
              <w:bottom w:val="single" w:sz="4" w:space="0" w:color="auto"/>
            </w:tcBorders>
          </w:tcPr>
          <w:p w:rsidR="0031157A" w:rsidRDefault="0031157A" w:rsidP="0031157A">
            <w:pPr>
              <w:pStyle w:val="af4"/>
              <w:jc w:val="center"/>
            </w:pPr>
            <w:r>
              <w:t>8 413</w:t>
            </w:r>
          </w:p>
        </w:tc>
      </w:tr>
      <w:tr w:rsidR="0031157A" w:rsidTr="0031157A">
        <w:tc>
          <w:tcPr>
            <w:tcW w:w="3920" w:type="dxa"/>
            <w:vMerge/>
            <w:tcBorders>
              <w:top w:val="nil"/>
              <w:bottom w:val="nil"/>
              <w:right w:val="single" w:sz="4" w:space="0" w:color="auto"/>
            </w:tcBorders>
          </w:tcPr>
          <w:p w:rsidR="0031157A" w:rsidRDefault="0031157A" w:rsidP="0031157A">
            <w:pPr>
              <w:pStyle w:val="af4"/>
            </w:pPr>
          </w:p>
        </w:tc>
        <w:tc>
          <w:tcPr>
            <w:tcW w:w="3780" w:type="dxa"/>
            <w:tcBorders>
              <w:top w:val="single" w:sz="4" w:space="0" w:color="auto"/>
              <w:left w:val="single" w:sz="4" w:space="0" w:color="auto"/>
              <w:bottom w:val="single" w:sz="4" w:space="0" w:color="auto"/>
              <w:right w:val="single" w:sz="4" w:space="0" w:color="auto"/>
            </w:tcBorders>
          </w:tcPr>
          <w:p w:rsidR="0031157A" w:rsidRDefault="0031157A" w:rsidP="0031157A">
            <w:pPr>
              <w:pStyle w:val="af4"/>
              <w:jc w:val="center"/>
            </w:pPr>
            <w:r>
              <w:t>3 квалификационный уровень</w:t>
            </w:r>
          </w:p>
        </w:tc>
        <w:tc>
          <w:tcPr>
            <w:tcW w:w="2520" w:type="dxa"/>
            <w:tcBorders>
              <w:top w:val="single" w:sz="4" w:space="0" w:color="auto"/>
              <w:left w:val="single" w:sz="4" w:space="0" w:color="auto"/>
              <w:bottom w:val="single" w:sz="4" w:space="0" w:color="auto"/>
            </w:tcBorders>
          </w:tcPr>
          <w:p w:rsidR="0031157A" w:rsidRDefault="0031157A" w:rsidP="0031157A">
            <w:pPr>
              <w:pStyle w:val="af4"/>
              <w:jc w:val="center"/>
            </w:pPr>
            <w:r>
              <w:t>8 429</w:t>
            </w:r>
          </w:p>
        </w:tc>
      </w:tr>
      <w:tr w:rsidR="0031157A" w:rsidTr="0031157A">
        <w:tc>
          <w:tcPr>
            <w:tcW w:w="3920" w:type="dxa"/>
            <w:vMerge/>
            <w:tcBorders>
              <w:top w:val="nil"/>
              <w:bottom w:val="nil"/>
              <w:right w:val="single" w:sz="4" w:space="0" w:color="auto"/>
            </w:tcBorders>
          </w:tcPr>
          <w:p w:rsidR="0031157A" w:rsidRDefault="0031157A" w:rsidP="0031157A">
            <w:pPr>
              <w:pStyle w:val="af4"/>
            </w:pPr>
          </w:p>
        </w:tc>
        <w:tc>
          <w:tcPr>
            <w:tcW w:w="3780" w:type="dxa"/>
            <w:tcBorders>
              <w:top w:val="single" w:sz="4" w:space="0" w:color="auto"/>
              <w:left w:val="single" w:sz="4" w:space="0" w:color="auto"/>
              <w:bottom w:val="single" w:sz="4" w:space="0" w:color="auto"/>
              <w:right w:val="single" w:sz="4" w:space="0" w:color="auto"/>
            </w:tcBorders>
          </w:tcPr>
          <w:p w:rsidR="0031157A" w:rsidRDefault="0031157A" w:rsidP="0031157A">
            <w:pPr>
              <w:pStyle w:val="af4"/>
              <w:jc w:val="center"/>
            </w:pPr>
            <w:r>
              <w:t>4 квалификационный уровень</w:t>
            </w:r>
          </w:p>
        </w:tc>
        <w:tc>
          <w:tcPr>
            <w:tcW w:w="2520" w:type="dxa"/>
            <w:tcBorders>
              <w:top w:val="single" w:sz="4" w:space="0" w:color="auto"/>
              <w:left w:val="single" w:sz="4" w:space="0" w:color="auto"/>
              <w:bottom w:val="single" w:sz="4" w:space="0" w:color="auto"/>
            </w:tcBorders>
          </w:tcPr>
          <w:p w:rsidR="0031157A" w:rsidRDefault="0031157A" w:rsidP="0031157A">
            <w:pPr>
              <w:pStyle w:val="af4"/>
              <w:jc w:val="center"/>
            </w:pPr>
            <w:r>
              <w:t>8 439</w:t>
            </w:r>
          </w:p>
        </w:tc>
      </w:tr>
      <w:tr w:rsidR="0031157A" w:rsidTr="0031157A">
        <w:tc>
          <w:tcPr>
            <w:tcW w:w="3920" w:type="dxa"/>
            <w:vMerge w:val="restart"/>
            <w:tcBorders>
              <w:top w:val="single" w:sz="4" w:space="0" w:color="auto"/>
              <w:bottom w:val="single" w:sz="4" w:space="0" w:color="auto"/>
              <w:right w:val="single" w:sz="4" w:space="0" w:color="auto"/>
            </w:tcBorders>
          </w:tcPr>
          <w:p w:rsidR="0031157A" w:rsidRDefault="0031157A" w:rsidP="0031157A">
            <w:pPr>
              <w:pStyle w:val="af4"/>
              <w:jc w:val="center"/>
            </w:pPr>
            <w:r>
              <w:t>Общеотраслевые должности служащих четвертого уровня</w:t>
            </w:r>
          </w:p>
        </w:tc>
        <w:tc>
          <w:tcPr>
            <w:tcW w:w="3780" w:type="dxa"/>
            <w:tcBorders>
              <w:top w:val="single" w:sz="4" w:space="0" w:color="auto"/>
              <w:left w:val="single" w:sz="4" w:space="0" w:color="auto"/>
              <w:bottom w:val="single" w:sz="4" w:space="0" w:color="auto"/>
              <w:right w:val="single" w:sz="4" w:space="0" w:color="auto"/>
            </w:tcBorders>
          </w:tcPr>
          <w:p w:rsidR="0031157A" w:rsidRDefault="0031157A" w:rsidP="0031157A">
            <w:pPr>
              <w:pStyle w:val="af4"/>
              <w:jc w:val="center"/>
            </w:pPr>
            <w:r>
              <w:t>1 квалификационный уровень</w:t>
            </w:r>
          </w:p>
        </w:tc>
        <w:tc>
          <w:tcPr>
            <w:tcW w:w="2520" w:type="dxa"/>
            <w:tcBorders>
              <w:top w:val="single" w:sz="4" w:space="0" w:color="auto"/>
              <w:left w:val="single" w:sz="4" w:space="0" w:color="auto"/>
              <w:bottom w:val="single" w:sz="4" w:space="0" w:color="auto"/>
            </w:tcBorders>
          </w:tcPr>
          <w:p w:rsidR="0031157A" w:rsidRDefault="0031157A" w:rsidP="0031157A">
            <w:pPr>
              <w:pStyle w:val="af4"/>
              <w:jc w:val="center"/>
            </w:pPr>
            <w:r>
              <w:t>8 444</w:t>
            </w:r>
          </w:p>
        </w:tc>
      </w:tr>
      <w:tr w:rsidR="0031157A" w:rsidTr="0031157A">
        <w:tc>
          <w:tcPr>
            <w:tcW w:w="3920" w:type="dxa"/>
            <w:vMerge/>
            <w:tcBorders>
              <w:top w:val="nil"/>
              <w:bottom w:val="single" w:sz="4" w:space="0" w:color="auto"/>
              <w:right w:val="single" w:sz="4" w:space="0" w:color="auto"/>
            </w:tcBorders>
          </w:tcPr>
          <w:p w:rsidR="0031157A" w:rsidRDefault="0031157A" w:rsidP="0031157A">
            <w:pPr>
              <w:pStyle w:val="af4"/>
            </w:pPr>
          </w:p>
        </w:tc>
        <w:tc>
          <w:tcPr>
            <w:tcW w:w="3780" w:type="dxa"/>
            <w:tcBorders>
              <w:top w:val="single" w:sz="4" w:space="0" w:color="auto"/>
              <w:left w:val="single" w:sz="4" w:space="0" w:color="auto"/>
              <w:bottom w:val="single" w:sz="4" w:space="0" w:color="auto"/>
              <w:right w:val="single" w:sz="4" w:space="0" w:color="auto"/>
            </w:tcBorders>
          </w:tcPr>
          <w:p w:rsidR="0031157A" w:rsidRDefault="0031157A" w:rsidP="0031157A">
            <w:pPr>
              <w:pStyle w:val="af4"/>
              <w:jc w:val="center"/>
            </w:pPr>
            <w:r>
              <w:t>2 квалификационный уровень</w:t>
            </w:r>
          </w:p>
        </w:tc>
        <w:tc>
          <w:tcPr>
            <w:tcW w:w="2520" w:type="dxa"/>
            <w:tcBorders>
              <w:top w:val="single" w:sz="4" w:space="0" w:color="auto"/>
              <w:left w:val="single" w:sz="4" w:space="0" w:color="auto"/>
              <w:bottom w:val="single" w:sz="4" w:space="0" w:color="auto"/>
            </w:tcBorders>
          </w:tcPr>
          <w:p w:rsidR="0031157A" w:rsidRDefault="0031157A" w:rsidP="0031157A">
            <w:pPr>
              <w:pStyle w:val="af4"/>
              <w:jc w:val="center"/>
            </w:pPr>
            <w:r>
              <w:t>9 325</w:t>
            </w:r>
          </w:p>
        </w:tc>
      </w:tr>
    </w:tbl>
    <w:p w:rsidR="00415DB7" w:rsidRDefault="00415DB7" w:rsidP="00D15C8A">
      <w:pPr>
        <w:ind w:firstLine="709"/>
        <w:jc w:val="both"/>
        <w:rPr>
          <w:sz w:val="28"/>
          <w:szCs w:val="28"/>
        </w:rPr>
      </w:pPr>
    </w:p>
    <w:p w:rsidR="0031157A" w:rsidRPr="00D15C8A" w:rsidRDefault="0031157A" w:rsidP="00D15C8A">
      <w:pPr>
        <w:ind w:firstLine="709"/>
        <w:jc w:val="both"/>
        <w:rPr>
          <w:sz w:val="28"/>
          <w:szCs w:val="28"/>
        </w:rPr>
      </w:pPr>
      <w:r w:rsidRPr="00D15C8A">
        <w:rPr>
          <w:sz w:val="28"/>
          <w:szCs w:val="28"/>
        </w:rPr>
        <w:t>1</w:t>
      </w:r>
      <w:r w:rsidR="00AD377B">
        <w:rPr>
          <w:sz w:val="28"/>
          <w:szCs w:val="28"/>
        </w:rPr>
        <w:t>2</w:t>
      </w:r>
      <w:r w:rsidRPr="00D15C8A">
        <w:rPr>
          <w:sz w:val="28"/>
          <w:szCs w:val="28"/>
        </w:rPr>
        <w:t xml:space="preserve">. Размеры окладов работников, осуществляющих деятельность по профессиям рабочих, устанавливаются руководителем организации, учреждения на основе отнесения профессий рабочих к </w:t>
      </w:r>
      <w:hyperlink r:id="rId37" w:history="1">
        <w:r w:rsidRPr="00D15C8A">
          <w:rPr>
            <w:rStyle w:val="ad"/>
            <w:color w:val="auto"/>
            <w:sz w:val="28"/>
            <w:szCs w:val="28"/>
          </w:rPr>
          <w:t>ПКГ</w:t>
        </w:r>
      </w:hyperlink>
      <w:r w:rsidRPr="00D15C8A">
        <w:rPr>
          <w:sz w:val="28"/>
          <w:szCs w:val="28"/>
        </w:rPr>
        <w:t xml:space="preserve">, утвержденным </w:t>
      </w:r>
      <w:hyperlink r:id="rId38" w:history="1">
        <w:r w:rsidRPr="00D15C8A">
          <w:rPr>
            <w:rStyle w:val="ad"/>
            <w:color w:val="auto"/>
            <w:sz w:val="28"/>
            <w:szCs w:val="28"/>
          </w:rPr>
          <w:t>приказом</w:t>
        </w:r>
      </w:hyperlink>
      <w:r w:rsidRPr="00D15C8A">
        <w:rPr>
          <w:sz w:val="28"/>
          <w:szCs w:val="28"/>
        </w:rPr>
        <w:t xml:space="preserve"> Министерства здравоохранения и социального развития Российской Федерации от 29 мая 2008 года N 248н "Об утверждении профессиональных квалификационных групп общеотраслевых профессий рабочих":</w:t>
      </w:r>
    </w:p>
    <w:p w:rsidR="0031157A" w:rsidRDefault="0031157A" w:rsidP="0031157A"/>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20"/>
        <w:gridCol w:w="3780"/>
        <w:gridCol w:w="2520"/>
      </w:tblGrid>
      <w:tr w:rsidR="0031157A" w:rsidTr="0031157A">
        <w:tc>
          <w:tcPr>
            <w:tcW w:w="3920" w:type="dxa"/>
            <w:tcBorders>
              <w:top w:val="single" w:sz="4" w:space="0" w:color="auto"/>
              <w:bottom w:val="single" w:sz="4" w:space="0" w:color="auto"/>
              <w:right w:val="single" w:sz="4" w:space="0" w:color="auto"/>
            </w:tcBorders>
          </w:tcPr>
          <w:bookmarkStart w:id="15" w:name="sub_10101"/>
          <w:p w:rsidR="0031157A" w:rsidRPr="002E04E4" w:rsidRDefault="00BB3AA3" w:rsidP="0031157A">
            <w:pPr>
              <w:pStyle w:val="af4"/>
              <w:jc w:val="center"/>
            </w:pPr>
            <w:r w:rsidRPr="002E04E4">
              <w:fldChar w:fldCharType="begin"/>
            </w:r>
            <w:r w:rsidR="0031157A" w:rsidRPr="002E04E4">
              <w:instrText>HYPERLINK "http://internet.garant.ru/document/redirect/5425760/0"</w:instrText>
            </w:r>
            <w:r w:rsidRPr="002E04E4">
              <w:fldChar w:fldCharType="separate"/>
            </w:r>
            <w:r w:rsidR="0031157A" w:rsidRPr="002E04E4">
              <w:rPr>
                <w:rStyle w:val="ad"/>
                <w:color w:val="auto"/>
              </w:rPr>
              <w:t>Профессиональная квалификационная группа</w:t>
            </w:r>
            <w:r w:rsidRPr="002E04E4">
              <w:fldChar w:fldCharType="end"/>
            </w:r>
            <w:bookmarkEnd w:id="15"/>
          </w:p>
        </w:tc>
        <w:tc>
          <w:tcPr>
            <w:tcW w:w="3780" w:type="dxa"/>
            <w:tcBorders>
              <w:top w:val="single" w:sz="4" w:space="0" w:color="auto"/>
              <w:left w:val="single" w:sz="4" w:space="0" w:color="auto"/>
              <w:bottom w:val="single" w:sz="4" w:space="0" w:color="auto"/>
              <w:right w:val="single" w:sz="4" w:space="0" w:color="auto"/>
            </w:tcBorders>
          </w:tcPr>
          <w:p w:rsidR="0031157A" w:rsidRDefault="0031157A" w:rsidP="0031157A">
            <w:pPr>
              <w:pStyle w:val="af4"/>
              <w:jc w:val="center"/>
            </w:pPr>
            <w:r>
              <w:t>Квалификационные уровни</w:t>
            </w:r>
          </w:p>
        </w:tc>
        <w:tc>
          <w:tcPr>
            <w:tcW w:w="2520" w:type="dxa"/>
            <w:tcBorders>
              <w:top w:val="single" w:sz="4" w:space="0" w:color="auto"/>
              <w:left w:val="single" w:sz="4" w:space="0" w:color="auto"/>
              <w:bottom w:val="single" w:sz="4" w:space="0" w:color="auto"/>
            </w:tcBorders>
          </w:tcPr>
          <w:p w:rsidR="0031157A" w:rsidRDefault="0031157A" w:rsidP="0031157A">
            <w:pPr>
              <w:pStyle w:val="af4"/>
              <w:jc w:val="center"/>
            </w:pPr>
            <w:r>
              <w:t>Оклад (руб.)</w:t>
            </w:r>
          </w:p>
        </w:tc>
      </w:tr>
      <w:tr w:rsidR="0031157A" w:rsidTr="0031157A">
        <w:tc>
          <w:tcPr>
            <w:tcW w:w="3920" w:type="dxa"/>
            <w:vMerge w:val="restart"/>
            <w:tcBorders>
              <w:top w:val="single" w:sz="4" w:space="0" w:color="auto"/>
              <w:bottom w:val="single" w:sz="4" w:space="0" w:color="auto"/>
              <w:right w:val="single" w:sz="4" w:space="0" w:color="auto"/>
            </w:tcBorders>
          </w:tcPr>
          <w:p w:rsidR="0031157A" w:rsidRDefault="0031157A" w:rsidP="0031157A">
            <w:pPr>
              <w:pStyle w:val="af4"/>
              <w:jc w:val="center"/>
            </w:pPr>
            <w:r>
              <w:t>Общеотраслевые профессии рабочих первого уровня</w:t>
            </w:r>
          </w:p>
        </w:tc>
        <w:tc>
          <w:tcPr>
            <w:tcW w:w="3780" w:type="dxa"/>
            <w:tcBorders>
              <w:top w:val="single" w:sz="4" w:space="0" w:color="auto"/>
              <w:left w:val="single" w:sz="4" w:space="0" w:color="auto"/>
              <w:bottom w:val="single" w:sz="4" w:space="0" w:color="auto"/>
              <w:right w:val="single" w:sz="4" w:space="0" w:color="auto"/>
            </w:tcBorders>
          </w:tcPr>
          <w:p w:rsidR="0031157A" w:rsidRDefault="0031157A" w:rsidP="0031157A">
            <w:pPr>
              <w:pStyle w:val="af4"/>
              <w:jc w:val="center"/>
            </w:pPr>
            <w:r>
              <w:t>1 квалификационный уровень</w:t>
            </w:r>
          </w:p>
        </w:tc>
        <w:tc>
          <w:tcPr>
            <w:tcW w:w="2520" w:type="dxa"/>
            <w:tcBorders>
              <w:top w:val="single" w:sz="4" w:space="0" w:color="auto"/>
              <w:left w:val="single" w:sz="4" w:space="0" w:color="auto"/>
              <w:bottom w:val="single" w:sz="4" w:space="0" w:color="auto"/>
            </w:tcBorders>
          </w:tcPr>
          <w:p w:rsidR="0031157A" w:rsidRDefault="0031157A" w:rsidP="0031157A">
            <w:pPr>
              <w:pStyle w:val="af4"/>
              <w:jc w:val="center"/>
            </w:pPr>
            <w:r>
              <w:t>8 381</w:t>
            </w:r>
          </w:p>
        </w:tc>
      </w:tr>
      <w:tr w:rsidR="0031157A" w:rsidTr="0031157A">
        <w:tc>
          <w:tcPr>
            <w:tcW w:w="3920" w:type="dxa"/>
            <w:vMerge/>
            <w:tcBorders>
              <w:top w:val="single" w:sz="4" w:space="0" w:color="auto"/>
              <w:bottom w:val="single" w:sz="4" w:space="0" w:color="auto"/>
              <w:right w:val="single" w:sz="4" w:space="0" w:color="auto"/>
            </w:tcBorders>
          </w:tcPr>
          <w:p w:rsidR="0031157A" w:rsidRDefault="0031157A" w:rsidP="0031157A">
            <w:pPr>
              <w:pStyle w:val="af4"/>
            </w:pPr>
          </w:p>
        </w:tc>
        <w:tc>
          <w:tcPr>
            <w:tcW w:w="3780" w:type="dxa"/>
            <w:tcBorders>
              <w:top w:val="single" w:sz="4" w:space="0" w:color="auto"/>
              <w:left w:val="single" w:sz="4" w:space="0" w:color="auto"/>
              <w:bottom w:val="single" w:sz="4" w:space="0" w:color="auto"/>
              <w:right w:val="single" w:sz="4" w:space="0" w:color="auto"/>
            </w:tcBorders>
          </w:tcPr>
          <w:p w:rsidR="0031157A" w:rsidRDefault="0031157A" w:rsidP="0031157A">
            <w:pPr>
              <w:pStyle w:val="af4"/>
              <w:jc w:val="center"/>
            </w:pPr>
            <w:r>
              <w:t>2 квалификационный уровень</w:t>
            </w:r>
          </w:p>
        </w:tc>
        <w:tc>
          <w:tcPr>
            <w:tcW w:w="2520" w:type="dxa"/>
            <w:tcBorders>
              <w:top w:val="single" w:sz="4" w:space="0" w:color="auto"/>
              <w:left w:val="single" w:sz="4" w:space="0" w:color="auto"/>
              <w:bottom w:val="single" w:sz="4" w:space="0" w:color="auto"/>
            </w:tcBorders>
          </w:tcPr>
          <w:p w:rsidR="0031157A" w:rsidRDefault="0031157A" w:rsidP="0031157A">
            <w:pPr>
              <w:pStyle w:val="af4"/>
              <w:jc w:val="center"/>
            </w:pPr>
            <w:r>
              <w:t>8 386</w:t>
            </w:r>
          </w:p>
        </w:tc>
      </w:tr>
      <w:tr w:rsidR="0031157A" w:rsidTr="0031157A">
        <w:tc>
          <w:tcPr>
            <w:tcW w:w="3920" w:type="dxa"/>
            <w:vMerge w:val="restart"/>
            <w:tcBorders>
              <w:top w:val="single" w:sz="4" w:space="0" w:color="auto"/>
              <w:bottom w:val="single" w:sz="4" w:space="0" w:color="auto"/>
              <w:right w:val="single" w:sz="4" w:space="0" w:color="auto"/>
            </w:tcBorders>
          </w:tcPr>
          <w:p w:rsidR="0031157A" w:rsidRDefault="0031157A" w:rsidP="0031157A">
            <w:pPr>
              <w:pStyle w:val="af4"/>
              <w:jc w:val="center"/>
            </w:pPr>
            <w:r>
              <w:t>Общеотраслевые профессии рабочих второго уровня</w:t>
            </w:r>
          </w:p>
        </w:tc>
        <w:tc>
          <w:tcPr>
            <w:tcW w:w="3780" w:type="dxa"/>
            <w:tcBorders>
              <w:top w:val="single" w:sz="4" w:space="0" w:color="auto"/>
              <w:left w:val="single" w:sz="4" w:space="0" w:color="auto"/>
              <w:bottom w:val="single" w:sz="4" w:space="0" w:color="auto"/>
              <w:right w:val="single" w:sz="4" w:space="0" w:color="auto"/>
            </w:tcBorders>
          </w:tcPr>
          <w:p w:rsidR="0031157A" w:rsidRDefault="0031157A" w:rsidP="0031157A">
            <w:pPr>
              <w:pStyle w:val="af4"/>
              <w:jc w:val="center"/>
            </w:pPr>
            <w:r>
              <w:t>1 квалификационный уровень</w:t>
            </w:r>
          </w:p>
        </w:tc>
        <w:tc>
          <w:tcPr>
            <w:tcW w:w="2520" w:type="dxa"/>
            <w:tcBorders>
              <w:top w:val="single" w:sz="4" w:space="0" w:color="auto"/>
              <w:left w:val="single" w:sz="4" w:space="0" w:color="auto"/>
              <w:bottom w:val="single" w:sz="4" w:space="0" w:color="auto"/>
            </w:tcBorders>
          </w:tcPr>
          <w:p w:rsidR="0031157A" w:rsidRDefault="0031157A" w:rsidP="0031157A">
            <w:pPr>
              <w:pStyle w:val="af4"/>
              <w:jc w:val="center"/>
            </w:pPr>
            <w:r>
              <w:t>8 391</w:t>
            </w:r>
          </w:p>
        </w:tc>
      </w:tr>
      <w:tr w:rsidR="0031157A" w:rsidTr="0031157A">
        <w:tc>
          <w:tcPr>
            <w:tcW w:w="3920" w:type="dxa"/>
            <w:vMerge/>
            <w:tcBorders>
              <w:top w:val="nil"/>
              <w:bottom w:val="nil"/>
              <w:right w:val="single" w:sz="4" w:space="0" w:color="auto"/>
            </w:tcBorders>
          </w:tcPr>
          <w:p w:rsidR="0031157A" w:rsidRDefault="0031157A" w:rsidP="0031157A">
            <w:pPr>
              <w:pStyle w:val="af4"/>
            </w:pPr>
          </w:p>
        </w:tc>
        <w:tc>
          <w:tcPr>
            <w:tcW w:w="3780" w:type="dxa"/>
            <w:tcBorders>
              <w:top w:val="single" w:sz="4" w:space="0" w:color="auto"/>
              <w:left w:val="single" w:sz="4" w:space="0" w:color="auto"/>
              <w:bottom w:val="single" w:sz="4" w:space="0" w:color="auto"/>
              <w:right w:val="single" w:sz="4" w:space="0" w:color="auto"/>
            </w:tcBorders>
          </w:tcPr>
          <w:p w:rsidR="0031157A" w:rsidRDefault="0031157A" w:rsidP="0031157A">
            <w:pPr>
              <w:pStyle w:val="af4"/>
              <w:jc w:val="center"/>
            </w:pPr>
            <w:r>
              <w:t>2 квалификационный уровень</w:t>
            </w:r>
          </w:p>
        </w:tc>
        <w:tc>
          <w:tcPr>
            <w:tcW w:w="2520" w:type="dxa"/>
            <w:tcBorders>
              <w:top w:val="single" w:sz="4" w:space="0" w:color="auto"/>
              <w:left w:val="single" w:sz="4" w:space="0" w:color="auto"/>
              <w:bottom w:val="single" w:sz="4" w:space="0" w:color="auto"/>
            </w:tcBorders>
          </w:tcPr>
          <w:p w:rsidR="0031157A" w:rsidRDefault="0031157A" w:rsidP="0031157A">
            <w:pPr>
              <w:pStyle w:val="af4"/>
              <w:jc w:val="center"/>
            </w:pPr>
            <w:r>
              <w:t>8 402</w:t>
            </w:r>
          </w:p>
        </w:tc>
      </w:tr>
      <w:tr w:rsidR="0031157A" w:rsidTr="0031157A">
        <w:tc>
          <w:tcPr>
            <w:tcW w:w="3920" w:type="dxa"/>
            <w:vMerge/>
            <w:tcBorders>
              <w:top w:val="nil"/>
              <w:bottom w:val="single" w:sz="4" w:space="0" w:color="auto"/>
              <w:right w:val="single" w:sz="4" w:space="0" w:color="auto"/>
            </w:tcBorders>
          </w:tcPr>
          <w:p w:rsidR="0031157A" w:rsidRDefault="0031157A" w:rsidP="0031157A">
            <w:pPr>
              <w:pStyle w:val="af4"/>
            </w:pPr>
          </w:p>
        </w:tc>
        <w:tc>
          <w:tcPr>
            <w:tcW w:w="3780" w:type="dxa"/>
            <w:tcBorders>
              <w:top w:val="single" w:sz="4" w:space="0" w:color="auto"/>
              <w:left w:val="single" w:sz="4" w:space="0" w:color="auto"/>
              <w:bottom w:val="single" w:sz="4" w:space="0" w:color="auto"/>
              <w:right w:val="single" w:sz="4" w:space="0" w:color="auto"/>
            </w:tcBorders>
          </w:tcPr>
          <w:p w:rsidR="0031157A" w:rsidRDefault="0031157A" w:rsidP="0031157A">
            <w:pPr>
              <w:pStyle w:val="af4"/>
              <w:jc w:val="center"/>
            </w:pPr>
            <w:r>
              <w:t>3 квалификационный уровень</w:t>
            </w:r>
          </w:p>
        </w:tc>
        <w:tc>
          <w:tcPr>
            <w:tcW w:w="2520" w:type="dxa"/>
            <w:tcBorders>
              <w:top w:val="single" w:sz="4" w:space="0" w:color="auto"/>
              <w:left w:val="single" w:sz="4" w:space="0" w:color="auto"/>
              <w:bottom w:val="single" w:sz="4" w:space="0" w:color="auto"/>
            </w:tcBorders>
          </w:tcPr>
          <w:p w:rsidR="0031157A" w:rsidRDefault="0031157A" w:rsidP="0031157A">
            <w:pPr>
              <w:pStyle w:val="af4"/>
              <w:jc w:val="center"/>
            </w:pPr>
            <w:r>
              <w:t>8 413</w:t>
            </w:r>
          </w:p>
        </w:tc>
      </w:tr>
    </w:tbl>
    <w:p w:rsidR="00415DB7" w:rsidRDefault="00415DB7" w:rsidP="00D15C8A">
      <w:pPr>
        <w:ind w:firstLine="709"/>
        <w:jc w:val="both"/>
        <w:rPr>
          <w:sz w:val="28"/>
          <w:szCs w:val="28"/>
        </w:rPr>
      </w:pPr>
    </w:p>
    <w:p w:rsidR="0031157A" w:rsidRPr="00D15C8A" w:rsidRDefault="00AD377B" w:rsidP="00D15C8A">
      <w:pPr>
        <w:ind w:firstLine="709"/>
        <w:jc w:val="both"/>
        <w:rPr>
          <w:sz w:val="28"/>
          <w:szCs w:val="28"/>
        </w:rPr>
      </w:pPr>
      <w:r>
        <w:rPr>
          <w:sz w:val="28"/>
          <w:szCs w:val="28"/>
        </w:rPr>
        <w:t>13</w:t>
      </w:r>
      <w:r w:rsidR="0031157A" w:rsidRPr="00D15C8A">
        <w:rPr>
          <w:sz w:val="28"/>
          <w:szCs w:val="28"/>
        </w:rPr>
        <w:t xml:space="preserve">. Должностные оклады служащих по должностям, не отнесенным к </w:t>
      </w:r>
      <w:hyperlink r:id="rId39" w:history="1">
        <w:r w:rsidR="0031157A" w:rsidRPr="00D15C8A">
          <w:rPr>
            <w:rStyle w:val="ad"/>
            <w:color w:val="auto"/>
            <w:sz w:val="28"/>
            <w:szCs w:val="28"/>
          </w:rPr>
          <w:t>ПКГ</w:t>
        </w:r>
      </w:hyperlink>
      <w:r w:rsidR="0031157A" w:rsidRPr="00D15C8A">
        <w:rPr>
          <w:sz w:val="28"/>
          <w:szCs w:val="28"/>
        </w:rPr>
        <w:t xml:space="preserve">, устанавливаются руководителем </w:t>
      </w:r>
      <w:r w:rsidR="000821C9">
        <w:rPr>
          <w:sz w:val="28"/>
          <w:szCs w:val="28"/>
        </w:rPr>
        <w:t>учреждения</w:t>
      </w:r>
      <w:r w:rsidR="0031157A" w:rsidRPr="00D15C8A">
        <w:rPr>
          <w:sz w:val="28"/>
          <w:szCs w:val="28"/>
        </w:rPr>
        <w:t xml:space="preserve"> в следующих размерах:</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223"/>
        <w:gridCol w:w="3274"/>
      </w:tblGrid>
      <w:tr w:rsidR="0031157A" w:rsidTr="0031157A">
        <w:tc>
          <w:tcPr>
            <w:tcW w:w="6223" w:type="dxa"/>
            <w:tcBorders>
              <w:top w:val="single" w:sz="4" w:space="0" w:color="auto"/>
              <w:bottom w:val="single" w:sz="4" w:space="0" w:color="auto"/>
              <w:right w:val="single" w:sz="4" w:space="0" w:color="auto"/>
            </w:tcBorders>
          </w:tcPr>
          <w:p w:rsidR="0031157A" w:rsidRDefault="0031157A" w:rsidP="0031157A">
            <w:pPr>
              <w:pStyle w:val="af4"/>
              <w:jc w:val="center"/>
            </w:pPr>
            <w:r>
              <w:t>Должность</w:t>
            </w:r>
          </w:p>
        </w:tc>
        <w:tc>
          <w:tcPr>
            <w:tcW w:w="3274" w:type="dxa"/>
            <w:tcBorders>
              <w:top w:val="single" w:sz="4" w:space="0" w:color="auto"/>
              <w:left w:val="single" w:sz="4" w:space="0" w:color="auto"/>
              <w:bottom w:val="nil"/>
            </w:tcBorders>
          </w:tcPr>
          <w:p w:rsidR="0031157A" w:rsidRDefault="0031157A" w:rsidP="0031157A">
            <w:pPr>
              <w:pStyle w:val="af4"/>
              <w:jc w:val="center"/>
            </w:pPr>
            <w:r>
              <w:t>Оклад, должностной оклад (руб.)</w:t>
            </w:r>
          </w:p>
        </w:tc>
      </w:tr>
      <w:tr w:rsidR="0031157A" w:rsidTr="0031157A">
        <w:tc>
          <w:tcPr>
            <w:tcW w:w="6223" w:type="dxa"/>
            <w:tcBorders>
              <w:top w:val="single" w:sz="4" w:space="0" w:color="auto"/>
              <w:bottom w:val="single" w:sz="4" w:space="0" w:color="auto"/>
              <w:right w:val="single" w:sz="4" w:space="0" w:color="auto"/>
            </w:tcBorders>
          </w:tcPr>
          <w:p w:rsidR="0031157A" w:rsidRDefault="0031157A" w:rsidP="0031157A">
            <w:pPr>
              <w:pStyle w:val="af4"/>
            </w:pPr>
            <w:r>
              <w:t>Специалист по охране труда, ассистент по оказанию технической помощи, системный администратор, специалист по закупкам</w:t>
            </w:r>
          </w:p>
        </w:tc>
        <w:tc>
          <w:tcPr>
            <w:tcW w:w="3274" w:type="dxa"/>
            <w:tcBorders>
              <w:top w:val="single" w:sz="4" w:space="0" w:color="auto"/>
              <w:left w:val="single" w:sz="4" w:space="0" w:color="auto"/>
              <w:bottom w:val="nil"/>
            </w:tcBorders>
          </w:tcPr>
          <w:p w:rsidR="0031157A" w:rsidRDefault="0031157A" w:rsidP="0031157A">
            <w:pPr>
              <w:pStyle w:val="af4"/>
              <w:jc w:val="center"/>
            </w:pPr>
            <w:r>
              <w:t>8 407</w:t>
            </w:r>
          </w:p>
        </w:tc>
      </w:tr>
      <w:tr w:rsidR="0031157A" w:rsidTr="0031157A">
        <w:tc>
          <w:tcPr>
            <w:tcW w:w="6223" w:type="dxa"/>
            <w:tcBorders>
              <w:top w:val="single" w:sz="4" w:space="0" w:color="auto"/>
              <w:bottom w:val="single" w:sz="4" w:space="0" w:color="auto"/>
              <w:right w:val="single" w:sz="4" w:space="0" w:color="auto"/>
            </w:tcBorders>
          </w:tcPr>
          <w:p w:rsidR="0031157A" w:rsidRDefault="0031157A" w:rsidP="0031157A">
            <w:pPr>
              <w:pStyle w:val="af4"/>
            </w:pPr>
            <w:r>
              <w:t>Специалист по охране труда II категории</w:t>
            </w:r>
          </w:p>
        </w:tc>
        <w:tc>
          <w:tcPr>
            <w:tcW w:w="3274" w:type="dxa"/>
            <w:tcBorders>
              <w:top w:val="single" w:sz="4" w:space="0" w:color="auto"/>
              <w:left w:val="single" w:sz="4" w:space="0" w:color="auto"/>
              <w:bottom w:val="nil"/>
            </w:tcBorders>
          </w:tcPr>
          <w:p w:rsidR="0031157A" w:rsidRDefault="0031157A" w:rsidP="0031157A">
            <w:pPr>
              <w:pStyle w:val="af4"/>
              <w:jc w:val="center"/>
            </w:pPr>
            <w:r>
              <w:t>8 413</w:t>
            </w:r>
          </w:p>
        </w:tc>
      </w:tr>
      <w:tr w:rsidR="0031157A" w:rsidTr="0031157A">
        <w:tc>
          <w:tcPr>
            <w:tcW w:w="6223" w:type="dxa"/>
            <w:tcBorders>
              <w:top w:val="single" w:sz="4" w:space="0" w:color="auto"/>
              <w:bottom w:val="single" w:sz="4" w:space="0" w:color="auto"/>
              <w:right w:val="single" w:sz="4" w:space="0" w:color="auto"/>
            </w:tcBorders>
          </w:tcPr>
          <w:p w:rsidR="0031157A" w:rsidRDefault="0031157A" w:rsidP="0031157A">
            <w:pPr>
              <w:pStyle w:val="af4"/>
            </w:pPr>
            <w:r>
              <w:t>Специалист по охране труда I категории</w:t>
            </w:r>
          </w:p>
        </w:tc>
        <w:tc>
          <w:tcPr>
            <w:tcW w:w="3274" w:type="dxa"/>
            <w:tcBorders>
              <w:top w:val="single" w:sz="4" w:space="0" w:color="auto"/>
              <w:left w:val="single" w:sz="4" w:space="0" w:color="auto"/>
              <w:bottom w:val="single" w:sz="4" w:space="0" w:color="auto"/>
            </w:tcBorders>
          </w:tcPr>
          <w:p w:rsidR="0031157A" w:rsidRDefault="0031157A" w:rsidP="0031157A">
            <w:pPr>
              <w:pStyle w:val="af4"/>
              <w:jc w:val="center"/>
            </w:pPr>
            <w:r>
              <w:t>8 429</w:t>
            </w:r>
          </w:p>
        </w:tc>
      </w:tr>
    </w:tbl>
    <w:p w:rsidR="004101E8" w:rsidRDefault="004101E8" w:rsidP="00CA0691">
      <w:pPr>
        <w:pStyle w:val="1"/>
        <w:spacing w:before="0" w:after="0"/>
        <w:rPr>
          <w:b w:val="0"/>
          <w:sz w:val="28"/>
          <w:szCs w:val="28"/>
        </w:rPr>
      </w:pPr>
      <w:bookmarkStart w:id="16" w:name="sub_1521"/>
    </w:p>
    <w:p w:rsidR="0031157A" w:rsidRPr="006D65CB" w:rsidRDefault="0031157A" w:rsidP="00CA0691">
      <w:pPr>
        <w:pStyle w:val="1"/>
        <w:spacing w:before="0" w:after="0"/>
        <w:rPr>
          <w:b w:val="0"/>
          <w:sz w:val="28"/>
          <w:szCs w:val="28"/>
        </w:rPr>
      </w:pPr>
      <w:r w:rsidRPr="006D65CB">
        <w:rPr>
          <w:b w:val="0"/>
          <w:sz w:val="28"/>
          <w:szCs w:val="28"/>
        </w:rPr>
        <w:t>2. Надбавка за работу в сельских населенных пунктах</w:t>
      </w:r>
    </w:p>
    <w:bookmarkEnd w:id="16"/>
    <w:p w:rsidR="0031157A" w:rsidRPr="006D65CB" w:rsidRDefault="0031157A" w:rsidP="0031157A"/>
    <w:p w:rsidR="0031157A" w:rsidRPr="00D15C8A" w:rsidRDefault="0031157A" w:rsidP="00D15C8A">
      <w:pPr>
        <w:ind w:firstLine="709"/>
        <w:jc w:val="both"/>
        <w:rPr>
          <w:sz w:val="28"/>
          <w:szCs w:val="28"/>
        </w:rPr>
      </w:pPr>
      <w:bookmarkStart w:id="17" w:name="sub_1520"/>
      <w:r w:rsidRPr="00D15C8A">
        <w:rPr>
          <w:sz w:val="28"/>
          <w:szCs w:val="28"/>
        </w:rPr>
        <w:t>1</w:t>
      </w:r>
      <w:r w:rsidR="00AD377B">
        <w:rPr>
          <w:sz w:val="28"/>
          <w:szCs w:val="28"/>
        </w:rPr>
        <w:t>4</w:t>
      </w:r>
      <w:r w:rsidRPr="00D15C8A">
        <w:rPr>
          <w:sz w:val="28"/>
          <w:szCs w:val="28"/>
        </w:rPr>
        <w:t xml:space="preserve">. Надбавка за работу в сельских населенных пунктах устанавливается работникам </w:t>
      </w:r>
      <w:r w:rsidR="00415DB7">
        <w:rPr>
          <w:sz w:val="28"/>
          <w:szCs w:val="28"/>
        </w:rPr>
        <w:t>учреждений</w:t>
      </w:r>
      <w:r w:rsidRPr="00D15C8A">
        <w:rPr>
          <w:sz w:val="28"/>
          <w:szCs w:val="28"/>
        </w:rPr>
        <w:t xml:space="preserve">, работающим в сельских населенных пунктах, в соответствии с Перечнем, приведенным в </w:t>
      </w:r>
      <w:hyperlink w:anchor="sub_1200" w:history="1">
        <w:r w:rsidRPr="00D15C8A">
          <w:rPr>
            <w:rStyle w:val="ad"/>
            <w:color w:val="auto"/>
            <w:sz w:val="28"/>
            <w:szCs w:val="28"/>
          </w:rPr>
          <w:t>приложении 2</w:t>
        </w:r>
      </w:hyperlink>
      <w:r w:rsidRPr="00D15C8A">
        <w:rPr>
          <w:sz w:val="28"/>
          <w:szCs w:val="28"/>
        </w:rPr>
        <w:t xml:space="preserve"> к Положению.</w:t>
      </w:r>
    </w:p>
    <w:bookmarkEnd w:id="17"/>
    <w:p w:rsidR="0031157A" w:rsidRPr="00D15C8A" w:rsidRDefault="0031157A" w:rsidP="00D15C8A">
      <w:pPr>
        <w:ind w:firstLine="709"/>
        <w:jc w:val="both"/>
        <w:rPr>
          <w:sz w:val="28"/>
          <w:szCs w:val="28"/>
        </w:rPr>
      </w:pPr>
      <w:r w:rsidRPr="00D15C8A">
        <w:rPr>
          <w:sz w:val="28"/>
          <w:szCs w:val="28"/>
        </w:rPr>
        <w:t>Размер надбавки за работу в сельских населенных пунктах составляет 25 процентов должностного оклада, ставки заработной платы.</w:t>
      </w:r>
    </w:p>
    <w:p w:rsidR="0031157A" w:rsidRDefault="0031157A" w:rsidP="0031157A"/>
    <w:p w:rsidR="0031157A" w:rsidRPr="006D65CB" w:rsidRDefault="0031157A" w:rsidP="00CA0691">
      <w:pPr>
        <w:pStyle w:val="1"/>
        <w:spacing w:before="0" w:after="0"/>
        <w:rPr>
          <w:b w:val="0"/>
          <w:sz w:val="28"/>
          <w:szCs w:val="28"/>
        </w:rPr>
      </w:pPr>
      <w:bookmarkStart w:id="18" w:name="sub_1532"/>
      <w:r w:rsidRPr="006D65CB">
        <w:rPr>
          <w:b w:val="0"/>
          <w:sz w:val="28"/>
          <w:szCs w:val="28"/>
        </w:rPr>
        <w:t>3. Выплаты компенсационного характера</w:t>
      </w:r>
    </w:p>
    <w:bookmarkEnd w:id="18"/>
    <w:p w:rsidR="0031157A" w:rsidRDefault="0031157A" w:rsidP="0031157A"/>
    <w:p w:rsidR="0031157A" w:rsidRPr="00D15C8A" w:rsidRDefault="0031157A" w:rsidP="00D15C8A">
      <w:pPr>
        <w:ind w:firstLine="709"/>
        <w:jc w:val="both"/>
        <w:rPr>
          <w:sz w:val="28"/>
          <w:szCs w:val="28"/>
        </w:rPr>
      </w:pPr>
      <w:r w:rsidRPr="00D15C8A">
        <w:rPr>
          <w:sz w:val="28"/>
          <w:szCs w:val="28"/>
        </w:rPr>
        <w:t>1</w:t>
      </w:r>
      <w:r w:rsidR="00AD377B">
        <w:rPr>
          <w:sz w:val="28"/>
          <w:szCs w:val="28"/>
        </w:rPr>
        <w:t>5</w:t>
      </w:r>
      <w:r w:rsidRPr="00D15C8A">
        <w:rPr>
          <w:sz w:val="28"/>
          <w:szCs w:val="28"/>
        </w:rPr>
        <w:t>. Работникам учреждений устанавливаются следующие выплаты компенсационного характера:</w:t>
      </w:r>
    </w:p>
    <w:p w:rsidR="0031157A" w:rsidRPr="00D15C8A" w:rsidRDefault="0031157A" w:rsidP="00D15C8A">
      <w:pPr>
        <w:ind w:firstLine="709"/>
        <w:jc w:val="both"/>
        <w:rPr>
          <w:sz w:val="28"/>
          <w:szCs w:val="28"/>
        </w:rPr>
      </w:pPr>
      <w:bookmarkStart w:id="19" w:name="sub_10116"/>
      <w:r w:rsidRPr="00D15C8A">
        <w:rPr>
          <w:sz w:val="28"/>
          <w:szCs w:val="28"/>
        </w:rPr>
        <w:t>1) доплата работникам, занятым на работах с вредными и (или) опасными условиями труда;</w:t>
      </w:r>
    </w:p>
    <w:p w:rsidR="0031157A" w:rsidRPr="00D15C8A" w:rsidRDefault="0031157A" w:rsidP="00D15C8A">
      <w:pPr>
        <w:ind w:firstLine="709"/>
        <w:jc w:val="both"/>
        <w:rPr>
          <w:sz w:val="28"/>
          <w:szCs w:val="28"/>
        </w:rPr>
      </w:pPr>
      <w:bookmarkStart w:id="20" w:name="sub_10117"/>
      <w:bookmarkEnd w:id="19"/>
      <w:r w:rsidRPr="00D15C8A">
        <w:rPr>
          <w:sz w:val="28"/>
          <w:szCs w:val="28"/>
        </w:rPr>
        <w:t xml:space="preserve">2) выплата по </w:t>
      </w:r>
      <w:hyperlink r:id="rId40" w:history="1">
        <w:r w:rsidRPr="00D15C8A">
          <w:rPr>
            <w:rStyle w:val="ad"/>
            <w:color w:val="auto"/>
            <w:sz w:val="28"/>
            <w:szCs w:val="28"/>
          </w:rPr>
          <w:t>районному коэффициенту</w:t>
        </w:r>
      </w:hyperlink>
      <w:r w:rsidRPr="00D15C8A">
        <w:rPr>
          <w:sz w:val="28"/>
          <w:szCs w:val="28"/>
        </w:rPr>
        <w:t>;</w:t>
      </w:r>
    </w:p>
    <w:p w:rsidR="0031157A" w:rsidRPr="00D15C8A" w:rsidRDefault="0031157A" w:rsidP="00D15C8A">
      <w:pPr>
        <w:ind w:firstLine="709"/>
        <w:jc w:val="both"/>
        <w:rPr>
          <w:sz w:val="28"/>
          <w:szCs w:val="28"/>
        </w:rPr>
      </w:pPr>
      <w:bookmarkStart w:id="21" w:name="sub_10118"/>
      <w:bookmarkEnd w:id="20"/>
      <w:proofErr w:type="gramStart"/>
      <w:r w:rsidRPr="00D15C8A">
        <w:rPr>
          <w:sz w:val="28"/>
          <w:szCs w:val="28"/>
        </w:rPr>
        <w:t>3) выплаты за работу в условиях, отклоняющихся от нормальных (за специфику работы в учреждении, при выполнении работ различной квалификации, совмещении профессий (должностей), сверхурочной работе, работе в ночное время, в выходные и нерабочие праздничные дни и при выполнении работ в других условиях, отклоняющихся от нормальных).</w:t>
      </w:r>
      <w:proofErr w:type="gramEnd"/>
    </w:p>
    <w:bookmarkEnd w:id="21"/>
    <w:p w:rsidR="0031157A" w:rsidRPr="00D15C8A" w:rsidRDefault="00AD377B" w:rsidP="00D15C8A">
      <w:pPr>
        <w:ind w:firstLine="709"/>
        <w:jc w:val="both"/>
        <w:rPr>
          <w:sz w:val="28"/>
          <w:szCs w:val="28"/>
        </w:rPr>
      </w:pPr>
      <w:r>
        <w:rPr>
          <w:sz w:val="28"/>
          <w:szCs w:val="28"/>
        </w:rPr>
        <w:t>16</w:t>
      </w:r>
      <w:r w:rsidR="0031157A" w:rsidRPr="00D15C8A">
        <w:rPr>
          <w:sz w:val="28"/>
          <w:szCs w:val="28"/>
        </w:rPr>
        <w:t xml:space="preserve">. Работникам, занятым на работах с вредными и (или) опасными условиями труда, устанавливается доплата в размере не ниже размеров, установленных </w:t>
      </w:r>
      <w:hyperlink r:id="rId41" w:history="1">
        <w:r w:rsidR="0031157A" w:rsidRPr="00D15C8A">
          <w:rPr>
            <w:rStyle w:val="ad"/>
            <w:color w:val="auto"/>
            <w:sz w:val="28"/>
            <w:szCs w:val="28"/>
          </w:rPr>
          <w:t>трудовым законодательством</w:t>
        </w:r>
      </w:hyperlink>
      <w:r w:rsidR="0031157A" w:rsidRPr="00D15C8A">
        <w:rPr>
          <w:sz w:val="28"/>
          <w:szCs w:val="28"/>
        </w:rPr>
        <w:t xml:space="preserve"> и иными нормативными правовыми актами, содержащими нормы трудового права.</w:t>
      </w:r>
    </w:p>
    <w:p w:rsidR="0031157A" w:rsidRPr="00D15C8A" w:rsidRDefault="0031157A" w:rsidP="00D15C8A">
      <w:pPr>
        <w:ind w:firstLine="709"/>
        <w:jc w:val="both"/>
        <w:rPr>
          <w:sz w:val="28"/>
          <w:szCs w:val="28"/>
        </w:rPr>
      </w:pPr>
      <w:bookmarkStart w:id="22" w:name="sub_10062"/>
      <w:r w:rsidRPr="00D15C8A">
        <w:rPr>
          <w:sz w:val="28"/>
          <w:szCs w:val="28"/>
        </w:rPr>
        <w:t>Минимальный размер доплаты работникам, занятым на работах с вредными и (или) опасными условиями труда, составляет 4 процента оклада (должностного оклада), ставки заработной платы, установленных для различных видов работ с нормальными условиями труда.</w:t>
      </w:r>
    </w:p>
    <w:bookmarkEnd w:id="22"/>
    <w:p w:rsidR="0031157A" w:rsidRPr="00D15C8A" w:rsidRDefault="00AD377B" w:rsidP="00D15C8A">
      <w:pPr>
        <w:ind w:firstLine="709"/>
        <w:jc w:val="both"/>
        <w:rPr>
          <w:sz w:val="28"/>
          <w:szCs w:val="28"/>
        </w:rPr>
      </w:pPr>
      <w:r>
        <w:rPr>
          <w:sz w:val="28"/>
          <w:szCs w:val="28"/>
        </w:rPr>
        <w:t>17</w:t>
      </w:r>
      <w:r w:rsidR="0031157A" w:rsidRPr="00D15C8A">
        <w:rPr>
          <w:sz w:val="28"/>
          <w:szCs w:val="28"/>
        </w:rPr>
        <w:t>. Перечень работ, профессий (должностей) работников и размеры доплат работникам, занятым на работах с вредными и (или) опасными условиями труда, устанавливаются коллективным договором, иным локальным нормативным актом учреждения по результатам специальной оценки условий труда.</w:t>
      </w:r>
    </w:p>
    <w:p w:rsidR="0031157A" w:rsidRPr="00D15C8A" w:rsidRDefault="0031157A" w:rsidP="00D15C8A">
      <w:pPr>
        <w:ind w:firstLine="709"/>
        <w:jc w:val="both"/>
        <w:rPr>
          <w:sz w:val="28"/>
          <w:szCs w:val="28"/>
        </w:rPr>
      </w:pPr>
      <w:bookmarkStart w:id="23" w:name="sub_10063"/>
      <w:proofErr w:type="gramStart"/>
      <w:r w:rsidRPr="00D15C8A">
        <w:rPr>
          <w:sz w:val="28"/>
          <w:szCs w:val="28"/>
        </w:rPr>
        <w:t xml:space="preserve">Если до вступления в силу </w:t>
      </w:r>
      <w:hyperlink r:id="rId42" w:history="1">
        <w:r w:rsidRPr="00D15C8A">
          <w:rPr>
            <w:rStyle w:val="ad"/>
            <w:color w:val="auto"/>
            <w:sz w:val="28"/>
            <w:szCs w:val="28"/>
          </w:rPr>
          <w:t>Федерального закона</w:t>
        </w:r>
      </w:hyperlink>
      <w:r w:rsidRPr="00D15C8A">
        <w:rPr>
          <w:sz w:val="28"/>
          <w:szCs w:val="28"/>
        </w:rPr>
        <w:t xml:space="preserve"> "О специальной оценке условий труда" (до 1 января 2014 года) в установленном порядке была проведена аттестация рабочих мест по условиям труда, результаты данной </w:t>
      </w:r>
      <w:r w:rsidRPr="00D15C8A">
        <w:rPr>
          <w:sz w:val="28"/>
          <w:szCs w:val="28"/>
        </w:rPr>
        <w:lastRenderedPageBreak/>
        <w:t>аттестации используются для установления доплаты работникам, занятым на работах с вредными и (или) опасными условиями труда, размер которой сохраняется до улучшения условий труда на данных рабочих местах, подтвержденного результатами специальной</w:t>
      </w:r>
      <w:proofErr w:type="gramEnd"/>
      <w:r w:rsidRPr="00D15C8A">
        <w:rPr>
          <w:sz w:val="28"/>
          <w:szCs w:val="28"/>
        </w:rPr>
        <w:t xml:space="preserve"> оценки условий труда.</w:t>
      </w:r>
    </w:p>
    <w:bookmarkEnd w:id="23"/>
    <w:p w:rsidR="0031157A" w:rsidRPr="00D15C8A" w:rsidRDefault="00AD377B" w:rsidP="00D15C8A">
      <w:pPr>
        <w:ind w:firstLine="709"/>
        <w:jc w:val="both"/>
        <w:rPr>
          <w:sz w:val="28"/>
          <w:szCs w:val="28"/>
        </w:rPr>
      </w:pPr>
      <w:r>
        <w:rPr>
          <w:sz w:val="28"/>
          <w:szCs w:val="28"/>
        </w:rPr>
        <w:t>18</w:t>
      </w:r>
      <w:r w:rsidR="0031157A" w:rsidRPr="00D15C8A">
        <w:rPr>
          <w:sz w:val="28"/>
          <w:szCs w:val="28"/>
        </w:rPr>
        <w:t>. Доплата работникам, занятым на работах с вредными и (или) опасными условиями труда, начисляется за время фактической занятости работника на работах с вредными и (или) опасными условиями труда, в том числе за каждый час работы в указанных условиях.</w:t>
      </w:r>
    </w:p>
    <w:p w:rsidR="0031157A" w:rsidRPr="00D15C8A" w:rsidRDefault="00AD377B" w:rsidP="00D15C8A">
      <w:pPr>
        <w:ind w:firstLine="709"/>
        <w:jc w:val="both"/>
        <w:rPr>
          <w:sz w:val="28"/>
          <w:szCs w:val="28"/>
        </w:rPr>
      </w:pPr>
      <w:bookmarkStart w:id="24" w:name="sub_1526"/>
      <w:r>
        <w:rPr>
          <w:sz w:val="28"/>
          <w:szCs w:val="28"/>
        </w:rPr>
        <w:t>19</w:t>
      </w:r>
      <w:r w:rsidR="0031157A" w:rsidRPr="00D15C8A">
        <w:rPr>
          <w:sz w:val="28"/>
          <w:szCs w:val="28"/>
        </w:rPr>
        <w:t xml:space="preserve">. Выплата по </w:t>
      </w:r>
      <w:hyperlink r:id="rId43" w:history="1">
        <w:r w:rsidR="0031157A" w:rsidRPr="00D15C8A">
          <w:rPr>
            <w:rStyle w:val="ad"/>
            <w:color w:val="auto"/>
            <w:sz w:val="28"/>
            <w:szCs w:val="28"/>
          </w:rPr>
          <w:t>районному коэффициенту</w:t>
        </w:r>
      </w:hyperlink>
      <w:r w:rsidR="0031157A" w:rsidRPr="00D15C8A">
        <w:rPr>
          <w:sz w:val="28"/>
          <w:szCs w:val="28"/>
        </w:rPr>
        <w:t xml:space="preserve"> производится в размере и порядке, </w:t>
      </w:r>
      <w:proofErr w:type="gramStart"/>
      <w:r w:rsidR="0031157A" w:rsidRPr="00D15C8A">
        <w:rPr>
          <w:sz w:val="28"/>
          <w:szCs w:val="28"/>
        </w:rPr>
        <w:t>установленных</w:t>
      </w:r>
      <w:proofErr w:type="gramEnd"/>
      <w:r w:rsidR="0031157A" w:rsidRPr="00D15C8A">
        <w:rPr>
          <w:sz w:val="28"/>
          <w:szCs w:val="28"/>
        </w:rPr>
        <w:t xml:space="preserve"> законодательством Российской Федерации.</w:t>
      </w:r>
    </w:p>
    <w:bookmarkEnd w:id="24"/>
    <w:p w:rsidR="0031157A" w:rsidRPr="00D15C8A" w:rsidRDefault="0031157A" w:rsidP="00D15C8A">
      <w:pPr>
        <w:ind w:firstLine="709"/>
        <w:jc w:val="both"/>
        <w:rPr>
          <w:sz w:val="28"/>
          <w:szCs w:val="28"/>
        </w:rPr>
      </w:pPr>
      <w:r w:rsidRPr="00D15C8A">
        <w:rPr>
          <w:sz w:val="28"/>
          <w:szCs w:val="28"/>
        </w:rPr>
        <w:t>2</w:t>
      </w:r>
      <w:r w:rsidR="00AD377B">
        <w:rPr>
          <w:sz w:val="28"/>
          <w:szCs w:val="28"/>
        </w:rPr>
        <w:t>0</w:t>
      </w:r>
      <w:r w:rsidRPr="00D15C8A">
        <w:rPr>
          <w:sz w:val="28"/>
          <w:szCs w:val="28"/>
        </w:rPr>
        <w:t>. Доплата за специфику работы в учреждении устанавливается в зависимости от осуществляемой учреждением деятельности и реализуемых образовательных программ:</w:t>
      </w:r>
    </w:p>
    <w:p w:rsidR="0031157A" w:rsidRPr="00D15C8A" w:rsidRDefault="0031157A" w:rsidP="00D15C8A">
      <w:pPr>
        <w:ind w:firstLine="709"/>
        <w:jc w:val="both"/>
        <w:rPr>
          <w:sz w:val="28"/>
          <w:szCs w:val="28"/>
        </w:rPr>
      </w:pPr>
      <w:r w:rsidRPr="00D15C8A">
        <w:rPr>
          <w:sz w:val="28"/>
          <w:szCs w:val="28"/>
        </w:rPr>
        <w:t>1) в размере 15 процентов оклада (должностного оклада), ставки заработной платы:</w:t>
      </w:r>
    </w:p>
    <w:p w:rsidR="0031157A" w:rsidRPr="00D15C8A" w:rsidRDefault="0031157A" w:rsidP="00D15C8A">
      <w:pPr>
        <w:ind w:firstLine="709"/>
        <w:jc w:val="both"/>
        <w:rPr>
          <w:sz w:val="28"/>
          <w:szCs w:val="28"/>
        </w:rPr>
      </w:pPr>
      <w:r w:rsidRPr="00D15C8A">
        <w:rPr>
          <w:sz w:val="28"/>
          <w:szCs w:val="28"/>
        </w:rPr>
        <w:t>педагогическим работникам за преподавание национального языка и литературы в о</w:t>
      </w:r>
      <w:r w:rsidR="00691DBF">
        <w:rPr>
          <w:sz w:val="28"/>
          <w:szCs w:val="28"/>
        </w:rPr>
        <w:t xml:space="preserve">бщеобразовательных </w:t>
      </w:r>
      <w:r w:rsidR="000821C9">
        <w:rPr>
          <w:sz w:val="28"/>
          <w:szCs w:val="28"/>
        </w:rPr>
        <w:t>учреждениях</w:t>
      </w:r>
      <w:r w:rsidRPr="00D15C8A">
        <w:rPr>
          <w:sz w:val="28"/>
          <w:szCs w:val="28"/>
        </w:rPr>
        <w:t xml:space="preserve"> всех видов (классов, групп и учебно</w:t>
      </w:r>
      <w:r w:rsidR="00691DBF">
        <w:rPr>
          <w:sz w:val="28"/>
          <w:szCs w:val="28"/>
        </w:rPr>
        <w:t>-</w:t>
      </w:r>
      <w:r w:rsidRPr="00D15C8A">
        <w:rPr>
          <w:sz w:val="28"/>
          <w:szCs w:val="28"/>
        </w:rPr>
        <w:t>консультационных пунктов) с русским языком обучения;</w:t>
      </w:r>
    </w:p>
    <w:p w:rsidR="0031157A" w:rsidRPr="00D15C8A" w:rsidRDefault="0031157A" w:rsidP="00D15C8A">
      <w:pPr>
        <w:ind w:firstLine="709"/>
        <w:jc w:val="both"/>
        <w:rPr>
          <w:sz w:val="28"/>
          <w:szCs w:val="28"/>
        </w:rPr>
      </w:pPr>
      <w:bookmarkStart w:id="25" w:name="sub_10042"/>
      <w:r w:rsidRPr="00D15C8A">
        <w:rPr>
          <w:sz w:val="28"/>
          <w:szCs w:val="28"/>
        </w:rPr>
        <w:t>педагогическим работникам за ведение уроков с углубленным изучением предметов;</w:t>
      </w:r>
    </w:p>
    <w:p w:rsidR="0031157A" w:rsidRPr="00D15C8A" w:rsidRDefault="0031157A" w:rsidP="00D15C8A">
      <w:pPr>
        <w:ind w:firstLine="709"/>
        <w:jc w:val="both"/>
        <w:rPr>
          <w:sz w:val="28"/>
          <w:szCs w:val="28"/>
        </w:rPr>
      </w:pPr>
      <w:bookmarkStart w:id="26" w:name="sub_10126"/>
      <w:bookmarkEnd w:id="25"/>
      <w:r w:rsidRPr="00D15C8A">
        <w:rPr>
          <w:sz w:val="28"/>
          <w:szCs w:val="28"/>
        </w:rPr>
        <w:t>педагогическим работникам, реализующим образовательные программы дошкольного образования на национальном языке, отраженные в основной образовательной программе дошкольного образования</w:t>
      </w:r>
      <w:r w:rsidR="00421BE0">
        <w:rPr>
          <w:sz w:val="28"/>
          <w:szCs w:val="28"/>
        </w:rPr>
        <w:t>.</w:t>
      </w:r>
    </w:p>
    <w:p w:rsidR="0031157A" w:rsidRPr="00D15C8A" w:rsidRDefault="0031157A" w:rsidP="00D15C8A">
      <w:pPr>
        <w:ind w:firstLine="709"/>
        <w:jc w:val="both"/>
        <w:rPr>
          <w:sz w:val="28"/>
          <w:szCs w:val="28"/>
        </w:rPr>
      </w:pPr>
      <w:bookmarkStart w:id="27" w:name="sub_10110"/>
      <w:bookmarkEnd w:id="26"/>
      <w:r w:rsidRPr="00D15C8A">
        <w:rPr>
          <w:sz w:val="28"/>
          <w:szCs w:val="28"/>
        </w:rPr>
        <w:t>2) в размере 15-20 процентов оклада (должностного оклада), ставки заработной платы:</w:t>
      </w:r>
    </w:p>
    <w:p w:rsidR="0031157A" w:rsidRPr="00D15C8A" w:rsidRDefault="0031157A" w:rsidP="00D15C8A">
      <w:pPr>
        <w:ind w:firstLine="709"/>
        <w:jc w:val="both"/>
        <w:rPr>
          <w:sz w:val="28"/>
          <w:szCs w:val="28"/>
        </w:rPr>
      </w:pPr>
      <w:bookmarkStart w:id="28" w:name="sub_10043"/>
      <w:bookmarkEnd w:id="27"/>
      <w:proofErr w:type="gramStart"/>
      <w:r w:rsidRPr="00D15C8A">
        <w:rPr>
          <w:sz w:val="28"/>
          <w:szCs w:val="28"/>
        </w:rPr>
        <w:t xml:space="preserve">за работу в образовательных </w:t>
      </w:r>
      <w:r w:rsidR="000821C9">
        <w:rPr>
          <w:sz w:val="28"/>
          <w:szCs w:val="28"/>
        </w:rPr>
        <w:t>учреждениях</w:t>
      </w:r>
      <w:r w:rsidRPr="00D15C8A">
        <w:rPr>
          <w:sz w:val="28"/>
          <w:szCs w:val="28"/>
        </w:rPr>
        <w:t xml:space="preserve"> (отделениях, классах, группах), осуществляющих образовательную деятельность по адаптированным основным общеобразовательным программам для обучающихся, воспитанников с ограниченными возможностями здоровья (в том числе с задержкой психического развития), а также в группах компенсирующей и (или) комбинированной направленности образовательных </w:t>
      </w:r>
      <w:r w:rsidR="000821C9">
        <w:rPr>
          <w:sz w:val="28"/>
          <w:szCs w:val="28"/>
        </w:rPr>
        <w:t>учреждений</w:t>
      </w:r>
      <w:r w:rsidRPr="00D15C8A">
        <w:rPr>
          <w:sz w:val="28"/>
          <w:szCs w:val="28"/>
        </w:rPr>
        <w:t>, реализующих основную образовательную программу дошкольного образования</w:t>
      </w:r>
      <w:r w:rsidR="000821C9">
        <w:rPr>
          <w:sz w:val="28"/>
          <w:szCs w:val="28"/>
        </w:rPr>
        <w:t>.</w:t>
      </w:r>
      <w:proofErr w:type="gramEnd"/>
    </w:p>
    <w:bookmarkEnd w:id="28"/>
    <w:p w:rsidR="0031157A" w:rsidRDefault="0031157A" w:rsidP="00D15C8A">
      <w:pPr>
        <w:ind w:firstLine="709"/>
        <w:jc w:val="both"/>
      </w:pPr>
      <w:r w:rsidRPr="00D15C8A">
        <w:rPr>
          <w:sz w:val="28"/>
          <w:szCs w:val="28"/>
        </w:rPr>
        <w:t xml:space="preserve">Перечень работников, которым может устанавливаться доплата за специфику работы в </w:t>
      </w:r>
      <w:r w:rsidR="000821C9">
        <w:rPr>
          <w:sz w:val="28"/>
          <w:szCs w:val="28"/>
        </w:rPr>
        <w:t>учреждении</w:t>
      </w:r>
      <w:r w:rsidRPr="00D15C8A">
        <w:rPr>
          <w:sz w:val="28"/>
          <w:szCs w:val="28"/>
        </w:rPr>
        <w:t>, и ее размер определяется руководителем образовательно</w:t>
      </w:r>
      <w:r w:rsidR="000821C9">
        <w:rPr>
          <w:sz w:val="28"/>
          <w:szCs w:val="28"/>
        </w:rPr>
        <w:t>го</w:t>
      </w:r>
      <w:r w:rsidRPr="00D15C8A">
        <w:rPr>
          <w:sz w:val="28"/>
          <w:szCs w:val="28"/>
        </w:rPr>
        <w:t xml:space="preserve"> </w:t>
      </w:r>
      <w:r w:rsidR="000821C9">
        <w:rPr>
          <w:sz w:val="28"/>
          <w:szCs w:val="28"/>
        </w:rPr>
        <w:t>учреждения</w:t>
      </w:r>
      <w:r w:rsidRPr="00D15C8A">
        <w:rPr>
          <w:sz w:val="28"/>
          <w:szCs w:val="28"/>
        </w:rPr>
        <w:t xml:space="preserve"> в зависимости от степени и продолжительности общения с обучающимися (воспитанниками, детьми), имеющими ог</w:t>
      </w:r>
      <w:r w:rsidR="00421BE0">
        <w:rPr>
          <w:sz w:val="28"/>
          <w:szCs w:val="28"/>
        </w:rPr>
        <w:t>раниченные возможности здоровья.</w:t>
      </w:r>
    </w:p>
    <w:p w:rsidR="0031157A" w:rsidRPr="00D15C8A" w:rsidRDefault="0031157A" w:rsidP="00D15C8A">
      <w:pPr>
        <w:ind w:firstLine="709"/>
        <w:jc w:val="both"/>
        <w:rPr>
          <w:sz w:val="28"/>
          <w:szCs w:val="28"/>
        </w:rPr>
      </w:pPr>
      <w:r w:rsidRPr="00D15C8A">
        <w:rPr>
          <w:sz w:val="28"/>
          <w:szCs w:val="28"/>
        </w:rPr>
        <w:t>3) в размере 20 процентов оклада (должностного оклада), ставки заработной платы:</w:t>
      </w:r>
    </w:p>
    <w:p w:rsidR="0031157A" w:rsidRPr="00D15C8A" w:rsidRDefault="0031157A" w:rsidP="00D15C8A">
      <w:pPr>
        <w:ind w:firstLine="709"/>
        <w:jc w:val="both"/>
        <w:rPr>
          <w:sz w:val="28"/>
          <w:szCs w:val="28"/>
        </w:rPr>
      </w:pPr>
      <w:r w:rsidRPr="00D15C8A">
        <w:rPr>
          <w:sz w:val="28"/>
          <w:szCs w:val="28"/>
        </w:rPr>
        <w:t>педагогическим работникам за индивидуальное обучение на дому на основании медицинского заключения детей, имеющих ограниченные возможности здоровья;</w:t>
      </w:r>
    </w:p>
    <w:p w:rsidR="0031157A" w:rsidRPr="00D15C8A" w:rsidRDefault="0031157A" w:rsidP="00D15C8A">
      <w:pPr>
        <w:ind w:firstLine="709"/>
        <w:jc w:val="both"/>
        <w:rPr>
          <w:sz w:val="28"/>
          <w:szCs w:val="28"/>
        </w:rPr>
      </w:pPr>
      <w:r w:rsidRPr="00D15C8A">
        <w:rPr>
          <w:sz w:val="28"/>
          <w:szCs w:val="28"/>
        </w:rPr>
        <w:t>педагогическим работникам за индивидуальное и групповое обучение детей, находящихся на длительном лечении в лечебно-профилактических учреждениях;</w:t>
      </w:r>
    </w:p>
    <w:p w:rsidR="0031157A" w:rsidRPr="00D15C8A" w:rsidRDefault="0031157A" w:rsidP="00D15C8A">
      <w:pPr>
        <w:ind w:firstLine="709"/>
        <w:jc w:val="both"/>
        <w:rPr>
          <w:sz w:val="28"/>
          <w:szCs w:val="28"/>
        </w:rPr>
      </w:pPr>
      <w:bookmarkStart w:id="29" w:name="sub_10124"/>
      <w:r w:rsidRPr="00D15C8A">
        <w:rPr>
          <w:sz w:val="28"/>
          <w:szCs w:val="28"/>
        </w:rPr>
        <w:lastRenderedPageBreak/>
        <w:t>специалистам психолого-медико-педагогических к</w:t>
      </w:r>
      <w:r w:rsidR="007051E8">
        <w:rPr>
          <w:sz w:val="28"/>
          <w:szCs w:val="28"/>
        </w:rPr>
        <w:t>омиссий, логопедических пунктов.</w:t>
      </w:r>
    </w:p>
    <w:p w:rsidR="0031157A" w:rsidRPr="00FE48AE" w:rsidRDefault="0031157A" w:rsidP="00FE48AE">
      <w:pPr>
        <w:ind w:firstLine="709"/>
        <w:jc w:val="both"/>
        <w:rPr>
          <w:sz w:val="28"/>
          <w:szCs w:val="28"/>
        </w:rPr>
      </w:pPr>
      <w:bookmarkStart w:id="30" w:name="sub_1528"/>
      <w:bookmarkEnd w:id="29"/>
      <w:r w:rsidRPr="00FE48AE">
        <w:rPr>
          <w:sz w:val="28"/>
          <w:szCs w:val="28"/>
        </w:rPr>
        <w:t>2</w:t>
      </w:r>
      <w:r w:rsidR="00AD377B">
        <w:rPr>
          <w:sz w:val="28"/>
          <w:szCs w:val="28"/>
        </w:rPr>
        <w:t>1</w:t>
      </w:r>
      <w:r w:rsidRPr="00FE48AE">
        <w:rPr>
          <w:sz w:val="28"/>
          <w:szCs w:val="28"/>
        </w:rPr>
        <w:t>. Доплата за совмещение профессий (должностей), расширение зоны обслуживания, увеличение объема работы, исполнение обязанностей временно отсутствующего работника устанавливается работникам учреждений, выполняющим в одно</w:t>
      </w:r>
      <w:r w:rsidR="000821C9">
        <w:rPr>
          <w:sz w:val="28"/>
          <w:szCs w:val="28"/>
        </w:rPr>
        <w:t>м</w:t>
      </w:r>
      <w:r w:rsidRPr="00FE48AE">
        <w:rPr>
          <w:sz w:val="28"/>
          <w:szCs w:val="28"/>
        </w:rPr>
        <w:t xml:space="preserve"> и то</w:t>
      </w:r>
      <w:r w:rsidR="000821C9">
        <w:rPr>
          <w:sz w:val="28"/>
          <w:szCs w:val="28"/>
        </w:rPr>
        <w:t>м</w:t>
      </w:r>
      <w:r w:rsidRPr="00FE48AE">
        <w:rPr>
          <w:sz w:val="28"/>
          <w:szCs w:val="28"/>
        </w:rPr>
        <w:t xml:space="preserve"> же </w:t>
      </w:r>
      <w:r w:rsidR="000821C9">
        <w:rPr>
          <w:sz w:val="28"/>
          <w:szCs w:val="28"/>
        </w:rPr>
        <w:t>учреждении</w:t>
      </w:r>
      <w:r w:rsidRPr="00FE48AE">
        <w:rPr>
          <w:sz w:val="28"/>
          <w:szCs w:val="28"/>
        </w:rPr>
        <w:t xml:space="preserve"> в пределах рабочего дня наряду со своей основной работой, обусловленной трудовым договором, дополнительную работу по другой или такой же профессии (должности). Размер доплаты устанавливается по соглашению сторон трудового договора с учетом содержания и (или) объема дополнительных работ.</w:t>
      </w:r>
    </w:p>
    <w:p w:rsidR="0031157A" w:rsidRPr="00FE48AE" w:rsidRDefault="0031157A" w:rsidP="00FE48AE">
      <w:pPr>
        <w:ind w:firstLine="709"/>
        <w:jc w:val="both"/>
        <w:rPr>
          <w:sz w:val="28"/>
          <w:szCs w:val="28"/>
        </w:rPr>
      </w:pPr>
      <w:bookmarkStart w:id="31" w:name="sub_1529"/>
      <w:bookmarkEnd w:id="30"/>
      <w:r w:rsidRPr="00FE48AE">
        <w:rPr>
          <w:sz w:val="28"/>
          <w:szCs w:val="28"/>
        </w:rPr>
        <w:t>2</w:t>
      </w:r>
      <w:r w:rsidR="00AD377B">
        <w:rPr>
          <w:sz w:val="28"/>
          <w:szCs w:val="28"/>
        </w:rPr>
        <w:t>2</w:t>
      </w:r>
      <w:r w:rsidRPr="00FE48AE">
        <w:rPr>
          <w:sz w:val="28"/>
          <w:szCs w:val="28"/>
        </w:rPr>
        <w:t xml:space="preserve">. Выплаты за работу в условиях, отклоняющихся от нормальных (при выполнении работ различной квалификации, сверхурочной работе, работе в ночное время, в выходные и нерабочие праздничные дни) устанавливаются в размерах и порядке, определенных </w:t>
      </w:r>
      <w:hyperlink r:id="rId44" w:history="1">
        <w:r w:rsidRPr="00FE48AE">
          <w:rPr>
            <w:rStyle w:val="ad"/>
            <w:color w:val="auto"/>
            <w:sz w:val="28"/>
            <w:szCs w:val="28"/>
          </w:rPr>
          <w:t>трудовым законодательством</w:t>
        </w:r>
      </w:hyperlink>
      <w:r w:rsidRPr="00FE48AE">
        <w:rPr>
          <w:sz w:val="28"/>
          <w:szCs w:val="28"/>
        </w:rPr>
        <w:t>.</w:t>
      </w:r>
    </w:p>
    <w:bookmarkEnd w:id="31"/>
    <w:p w:rsidR="0031157A" w:rsidRPr="00FE48AE" w:rsidRDefault="0031157A" w:rsidP="00FE48AE">
      <w:pPr>
        <w:ind w:firstLine="709"/>
        <w:jc w:val="both"/>
        <w:rPr>
          <w:sz w:val="28"/>
          <w:szCs w:val="28"/>
        </w:rPr>
      </w:pPr>
      <w:r w:rsidRPr="00FE48AE">
        <w:rPr>
          <w:sz w:val="28"/>
          <w:szCs w:val="28"/>
        </w:rPr>
        <w:t>Размеры вышеуказанных выплат компенсационного характера и условия их осуществления устанавливаются коллективным договором, иным локальным нормативным актом учреждения в пределах фонда оплаты труда.</w:t>
      </w:r>
    </w:p>
    <w:p w:rsidR="0031157A" w:rsidRPr="00FE48AE" w:rsidRDefault="0031157A" w:rsidP="00FE48AE">
      <w:pPr>
        <w:ind w:firstLine="709"/>
        <w:jc w:val="both"/>
        <w:rPr>
          <w:sz w:val="28"/>
          <w:szCs w:val="28"/>
        </w:rPr>
      </w:pPr>
      <w:bookmarkStart w:id="32" w:name="sub_1530"/>
      <w:r w:rsidRPr="00FE48AE">
        <w:rPr>
          <w:sz w:val="28"/>
          <w:szCs w:val="28"/>
        </w:rPr>
        <w:t>2</w:t>
      </w:r>
      <w:r w:rsidR="00AD377B">
        <w:rPr>
          <w:sz w:val="28"/>
          <w:szCs w:val="28"/>
        </w:rPr>
        <w:t>3</w:t>
      </w:r>
      <w:r w:rsidRPr="00FE48AE">
        <w:rPr>
          <w:sz w:val="28"/>
          <w:szCs w:val="28"/>
        </w:rPr>
        <w:t xml:space="preserve">. </w:t>
      </w:r>
      <w:proofErr w:type="gramStart"/>
      <w:r w:rsidRPr="00FE48AE">
        <w:rPr>
          <w:sz w:val="28"/>
          <w:szCs w:val="28"/>
        </w:rPr>
        <w:t>К выплатам за работу в других условиях, отклоняющихся от нормальных, относятся выплаты за дополнительную работу, непосредственно связанную с обеспечением выполнения основных должностных обязанностей: классное руководство, проверка письменных работ, заведование отделениями, филиалами, учебно-консультационными пунктами, кабинетами, отделами, учебными мастерскими, лабораториями, учебно-опытными участками, интернатами при школе, руководство предметными, цикловыми и методическими комиссиями (далее - дополнительная работа).</w:t>
      </w:r>
      <w:proofErr w:type="gramEnd"/>
    </w:p>
    <w:bookmarkEnd w:id="32"/>
    <w:p w:rsidR="0031157A" w:rsidRPr="00FE48AE" w:rsidRDefault="0031157A" w:rsidP="00FE48AE">
      <w:pPr>
        <w:ind w:firstLine="709"/>
        <w:jc w:val="both"/>
        <w:rPr>
          <w:sz w:val="28"/>
          <w:szCs w:val="28"/>
        </w:rPr>
      </w:pPr>
      <w:r w:rsidRPr="00FE48AE">
        <w:rPr>
          <w:sz w:val="28"/>
          <w:szCs w:val="28"/>
        </w:rPr>
        <w:t>Размеры выплат за дополнительную работу и порядок их установления определяются в локальном нормативном акте образовательно</w:t>
      </w:r>
      <w:r w:rsidR="00805F77">
        <w:rPr>
          <w:sz w:val="28"/>
          <w:szCs w:val="28"/>
        </w:rPr>
        <w:t>го</w:t>
      </w:r>
      <w:r w:rsidRPr="00FE48AE">
        <w:rPr>
          <w:sz w:val="28"/>
          <w:szCs w:val="28"/>
        </w:rPr>
        <w:t xml:space="preserve"> </w:t>
      </w:r>
      <w:r w:rsidR="00805F77">
        <w:rPr>
          <w:sz w:val="28"/>
          <w:szCs w:val="28"/>
        </w:rPr>
        <w:t>учреждения</w:t>
      </w:r>
      <w:r w:rsidRPr="00FE48AE">
        <w:rPr>
          <w:sz w:val="28"/>
          <w:szCs w:val="28"/>
        </w:rPr>
        <w:t>, утвержденном руководителем образовательно</w:t>
      </w:r>
      <w:r w:rsidR="00805F77">
        <w:rPr>
          <w:sz w:val="28"/>
          <w:szCs w:val="28"/>
        </w:rPr>
        <w:t>го</w:t>
      </w:r>
      <w:r w:rsidRPr="00FE48AE">
        <w:rPr>
          <w:sz w:val="28"/>
          <w:szCs w:val="28"/>
        </w:rPr>
        <w:t xml:space="preserve"> </w:t>
      </w:r>
      <w:r w:rsidR="00805F77">
        <w:rPr>
          <w:sz w:val="28"/>
          <w:szCs w:val="28"/>
        </w:rPr>
        <w:t>учреждения</w:t>
      </w:r>
      <w:r w:rsidRPr="00FE48AE">
        <w:rPr>
          <w:sz w:val="28"/>
          <w:szCs w:val="28"/>
        </w:rPr>
        <w:t>, с учетом мнения выборного органа первичной профсоюзной организации или иного представительного органа работников в пределах фонда оплаты труда.</w:t>
      </w:r>
    </w:p>
    <w:p w:rsidR="0031157A" w:rsidRPr="00FE48AE" w:rsidRDefault="0031157A" w:rsidP="00FE48AE">
      <w:pPr>
        <w:ind w:firstLine="709"/>
        <w:jc w:val="both"/>
        <w:rPr>
          <w:sz w:val="28"/>
          <w:szCs w:val="28"/>
        </w:rPr>
      </w:pPr>
      <w:bookmarkStart w:id="33" w:name="sub_1531"/>
      <w:r w:rsidRPr="00FE48AE">
        <w:rPr>
          <w:sz w:val="28"/>
          <w:szCs w:val="28"/>
        </w:rPr>
        <w:t>2</w:t>
      </w:r>
      <w:r w:rsidR="00AD377B">
        <w:rPr>
          <w:sz w:val="28"/>
          <w:szCs w:val="28"/>
        </w:rPr>
        <w:t>4</w:t>
      </w:r>
      <w:r w:rsidRPr="00FE48AE">
        <w:rPr>
          <w:sz w:val="28"/>
          <w:szCs w:val="28"/>
        </w:rPr>
        <w:t>. Выплаты компенсационного характера производятся как по основному месту работы, так и при совместительстве.</w:t>
      </w:r>
    </w:p>
    <w:bookmarkEnd w:id="33"/>
    <w:p w:rsidR="0031157A" w:rsidRDefault="0031157A" w:rsidP="00FE48AE">
      <w:pPr>
        <w:ind w:firstLine="709"/>
        <w:jc w:val="both"/>
      </w:pPr>
      <w:r w:rsidRPr="00FE48AE">
        <w:rPr>
          <w:sz w:val="28"/>
          <w:szCs w:val="28"/>
        </w:rPr>
        <w:t>Выплаты компенсационного характера не образуют новые оклады (должностные оклады), ставки заработной платы и не учитываются при начислении выплат стимулирующего</w:t>
      </w:r>
      <w:r>
        <w:t xml:space="preserve"> </w:t>
      </w:r>
      <w:r w:rsidRPr="00FE48AE">
        <w:rPr>
          <w:sz w:val="28"/>
          <w:szCs w:val="28"/>
        </w:rPr>
        <w:t>характера, устанавливаемых в процентах к окладу (должностному окладу), ставке заработной платы.</w:t>
      </w:r>
    </w:p>
    <w:p w:rsidR="0031157A" w:rsidRDefault="0031157A" w:rsidP="0031157A"/>
    <w:p w:rsidR="0031157A" w:rsidRPr="006D65CB" w:rsidRDefault="0031157A" w:rsidP="00CA0691">
      <w:pPr>
        <w:pStyle w:val="1"/>
        <w:spacing w:before="0" w:after="0"/>
        <w:rPr>
          <w:b w:val="0"/>
          <w:sz w:val="28"/>
          <w:szCs w:val="28"/>
        </w:rPr>
      </w:pPr>
      <w:bookmarkStart w:id="34" w:name="sub_1551"/>
      <w:r w:rsidRPr="006D65CB">
        <w:rPr>
          <w:b w:val="0"/>
          <w:sz w:val="28"/>
          <w:szCs w:val="28"/>
        </w:rPr>
        <w:t>4. Выплаты стимулирующего характера</w:t>
      </w:r>
    </w:p>
    <w:bookmarkEnd w:id="34"/>
    <w:p w:rsidR="0031157A" w:rsidRDefault="0031157A" w:rsidP="0031157A"/>
    <w:p w:rsidR="0031157A" w:rsidRPr="00FE48AE" w:rsidRDefault="0031157A" w:rsidP="00FE48AE">
      <w:pPr>
        <w:ind w:firstLine="709"/>
        <w:jc w:val="both"/>
        <w:rPr>
          <w:sz w:val="28"/>
          <w:szCs w:val="28"/>
        </w:rPr>
      </w:pPr>
      <w:bookmarkStart w:id="35" w:name="sub_1533"/>
      <w:r w:rsidRPr="00FE48AE">
        <w:rPr>
          <w:sz w:val="28"/>
          <w:szCs w:val="28"/>
        </w:rPr>
        <w:t>2</w:t>
      </w:r>
      <w:r w:rsidR="00AD377B">
        <w:rPr>
          <w:sz w:val="28"/>
          <w:szCs w:val="28"/>
        </w:rPr>
        <w:t>5</w:t>
      </w:r>
      <w:r w:rsidRPr="00FE48AE">
        <w:rPr>
          <w:sz w:val="28"/>
          <w:szCs w:val="28"/>
        </w:rPr>
        <w:t>. В целях заинтересованности в улучшении результатов труда работникам устанавливаются следующие выплаты стимулирующего характера:</w:t>
      </w:r>
    </w:p>
    <w:p w:rsidR="0031157A" w:rsidRPr="00FE48AE" w:rsidRDefault="0031157A" w:rsidP="00FE48AE">
      <w:pPr>
        <w:ind w:firstLine="709"/>
        <w:jc w:val="both"/>
        <w:rPr>
          <w:sz w:val="28"/>
          <w:szCs w:val="28"/>
        </w:rPr>
      </w:pPr>
      <w:bookmarkStart w:id="36" w:name="sub_10082"/>
      <w:bookmarkEnd w:id="35"/>
      <w:r w:rsidRPr="00FE48AE">
        <w:rPr>
          <w:sz w:val="28"/>
          <w:szCs w:val="28"/>
        </w:rPr>
        <w:t>1) надбавка за интенсивность и высокие результаты работы;</w:t>
      </w:r>
    </w:p>
    <w:p w:rsidR="0031157A" w:rsidRPr="00FE48AE" w:rsidRDefault="0031157A" w:rsidP="00FE48AE">
      <w:pPr>
        <w:ind w:firstLine="709"/>
        <w:jc w:val="both"/>
        <w:rPr>
          <w:sz w:val="28"/>
          <w:szCs w:val="28"/>
        </w:rPr>
      </w:pPr>
      <w:bookmarkStart w:id="37" w:name="sub_10083"/>
      <w:bookmarkEnd w:id="36"/>
      <w:r w:rsidRPr="00FE48AE">
        <w:rPr>
          <w:sz w:val="28"/>
          <w:szCs w:val="28"/>
        </w:rPr>
        <w:t>2) надбавка за стаж работы;</w:t>
      </w:r>
    </w:p>
    <w:p w:rsidR="0031157A" w:rsidRPr="00FE48AE" w:rsidRDefault="0031157A" w:rsidP="00FE48AE">
      <w:pPr>
        <w:ind w:firstLine="709"/>
        <w:jc w:val="both"/>
        <w:rPr>
          <w:sz w:val="28"/>
          <w:szCs w:val="28"/>
        </w:rPr>
      </w:pPr>
      <w:bookmarkStart w:id="38" w:name="sub_10084"/>
      <w:bookmarkEnd w:id="37"/>
      <w:r w:rsidRPr="00FE48AE">
        <w:rPr>
          <w:sz w:val="28"/>
          <w:szCs w:val="28"/>
        </w:rPr>
        <w:t>3) премиальные выплаты по итогам работы;</w:t>
      </w:r>
    </w:p>
    <w:bookmarkEnd w:id="38"/>
    <w:p w:rsidR="0031157A" w:rsidRPr="00FE48AE" w:rsidRDefault="00805F77" w:rsidP="00FE48AE">
      <w:pPr>
        <w:ind w:firstLine="709"/>
        <w:jc w:val="both"/>
        <w:rPr>
          <w:sz w:val="28"/>
          <w:szCs w:val="28"/>
        </w:rPr>
      </w:pPr>
      <w:r>
        <w:rPr>
          <w:sz w:val="28"/>
          <w:szCs w:val="28"/>
        </w:rPr>
        <w:t>4</w:t>
      </w:r>
      <w:r w:rsidR="0031157A" w:rsidRPr="00FE48AE">
        <w:rPr>
          <w:sz w:val="28"/>
          <w:szCs w:val="28"/>
        </w:rPr>
        <w:t>) надбавка за качество выполняемых работ;</w:t>
      </w:r>
    </w:p>
    <w:p w:rsidR="0031157A" w:rsidRPr="00FE48AE" w:rsidRDefault="00805F77" w:rsidP="00FE48AE">
      <w:pPr>
        <w:ind w:firstLine="709"/>
        <w:jc w:val="both"/>
        <w:rPr>
          <w:sz w:val="28"/>
          <w:szCs w:val="28"/>
        </w:rPr>
      </w:pPr>
      <w:bookmarkStart w:id="39" w:name="sub_10085"/>
      <w:r>
        <w:rPr>
          <w:sz w:val="28"/>
          <w:szCs w:val="28"/>
        </w:rPr>
        <w:lastRenderedPageBreak/>
        <w:t>5</w:t>
      </w:r>
      <w:r w:rsidR="0031157A" w:rsidRPr="00FE48AE">
        <w:rPr>
          <w:sz w:val="28"/>
          <w:szCs w:val="28"/>
        </w:rPr>
        <w:t>) иные выплаты, направленные на стимулирование работника к качественному результату труда.</w:t>
      </w:r>
    </w:p>
    <w:bookmarkEnd w:id="39"/>
    <w:p w:rsidR="0031157A" w:rsidRPr="00FE48AE" w:rsidRDefault="00AD377B" w:rsidP="00FE48AE">
      <w:pPr>
        <w:ind w:firstLine="709"/>
        <w:jc w:val="both"/>
        <w:rPr>
          <w:sz w:val="28"/>
          <w:szCs w:val="28"/>
        </w:rPr>
      </w:pPr>
      <w:r>
        <w:rPr>
          <w:sz w:val="28"/>
          <w:szCs w:val="28"/>
        </w:rPr>
        <w:t>26</w:t>
      </w:r>
      <w:r w:rsidR="0031157A" w:rsidRPr="00FE48AE">
        <w:rPr>
          <w:sz w:val="28"/>
          <w:szCs w:val="28"/>
        </w:rPr>
        <w:t xml:space="preserve">. Надбавка за интенсивность и высокие результаты работы устанавливается работнику с учетом показателей (критериев), позволяющих оценить результативность его работы, в пределах </w:t>
      </w:r>
      <w:proofErr w:type="gramStart"/>
      <w:r w:rsidR="0031157A" w:rsidRPr="00FE48AE">
        <w:rPr>
          <w:sz w:val="28"/>
          <w:szCs w:val="28"/>
        </w:rPr>
        <w:t>фонда оплаты труда работников учреждения</w:t>
      </w:r>
      <w:proofErr w:type="gramEnd"/>
      <w:r w:rsidR="0031157A" w:rsidRPr="00FE48AE">
        <w:rPr>
          <w:sz w:val="28"/>
          <w:szCs w:val="28"/>
        </w:rPr>
        <w:t xml:space="preserve"> и средств, полученных </w:t>
      </w:r>
      <w:r w:rsidR="007051E8">
        <w:rPr>
          <w:sz w:val="28"/>
          <w:szCs w:val="28"/>
        </w:rPr>
        <w:t>муниципаль</w:t>
      </w:r>
      <w:r w:rsidR="0031157A" w:rsidRPr="00FE48AE">
        <w:rPr>
          <w:sz w:val="28"/>
          <w:szCs w:val="28"/>
        </w:rPr>
        <w:t>ным учреждением от приносящей доход деятельности.</w:t>
      </w:r>
    </w:p>
    <w:p w:rsidR="0031157A" w:rsidRPr="00FE48AE" w:rsidRDefault="0031157A" w:rsidP="00FE48AE">
      <w:pPr>
        <w:ind w:firstLine="709"/>
        <w:jc w:val="both"/>
        <w:rPr>
          <w:sz w:val="28"/>
          <w:szCs w:val="28"/>
        </w:rPr>
      </w:pPr>
      <w:r w:rsidRPr="00FE48AE">
        <w:rPr>
          <w:sz w:val="28"/>
          <w:szCs w:val="28"/>
        </w:rPr>
        <w:t xml:space="preserve">Конкретные показатели (критерии) оценки эффективности труда, периодичность и порядок установления надбавки за </w:t>
      </w:r>
      <w:proofErr w:type="gramStart"/>
      <w:r w:rsidRPr="00FE48AE">
        <w:rPr>
          <w:sz w:val="28"/>
          <w:szCs w:val="28"/>
        </w:rPr>
        <w:t>интенсивность</w:t>
      </w:r>
      <w:proofErr w:type="gramEnd"/>
      <w:r w:rsidRPr="00FE48AE">
        <w:rPr>
          <w:sz w:val="28"/>
          <w:szCs w:val="28"/>
        </w:rPr>
        <w:t xml:space="preserve"> и высокие результаты работы определяются локальными нормативными актами учреждения в установленном законодательством порядке.</w:t>
      </w:r>
    </w:p>
    <w:p w:rsidR="0031157A" w:rsidRPr="00FE48AE" w:rsidRDefault="00AD377B" w:rsidP="00FE48AE">
      <w:pPr>
        <w:ind w:firstLine="709"/>
        <w:jc w:val="both"/>
        <w:rPr>
          <w:sz w:val="28"/>
          <w:szCs w:val="28"/>
        </w:rPr>
      </w:pPr>
      <w:r>
        <w:rPr>
          <w:sz w:val="28"/>
          <w:szCs w:val="28"/>
        </w:rPr>
        <w:t>27</w:t>
      </w:r>
      <w:r w:rsidR="0031157A" w:rsidRPr="00FE48AE">
        <w:rPr>
          <w:sz w:val="28"/>
          <w:szCs w:val="28"/>
        </w:rPr>
        <w:t xml:space="preserve">. Воспитателям, младшим воспитателям и помощникам воспитателей дошкольных образовательных </w:t>
      </w:r>
      <w:r w:rsidR="00805F77">
        <w:rPr>
          <w:sz w:val="28"/>
          <w:szCs w:val="28"/>
        </w:rPr>
        <w:t>учреждений</w:t>
      </w:r>
      <w:r w:rsidR="0031157A" w:rsidRPr="00FE48AE">
        <w:rPr>
          <w:sz w:val="28"/>
          <w:szCs w:val="28"/>
        </w:rPr>
        <w:t xml:space="preserve">, образовательных </w:t>
      </w:r>
      <w:r w:rsidR="00805F77">
        <w:rPr>
          <w:sz w:val="28"/>
          <w:szCs w:val="28"/>
        </w:rPr>
        <w:t>учреждений</w:t>
      </w:r>
      <w:r w:rsidR="0031157A" w:rsidRPr="00FE48AE">
        <w:rPr>
          <w:sz w:val="28"/>
          <w:szCs w:val="28"/>
        </w:rPr>
        <w:t xml:space="preserve"> для детей дошкольного и младшего школьного возраста и дошкольных групп образовательных </w:t>
      </w:r>
      <w:r w:rsidR="00805F77">
        <w:rPr>
          <w:sz w:val="28"/>
          <w:szCs w:val="28"/>
        </w:rPr>
        <w:t>учреждений</w:t>
      </w:r>
      <w:r w:rsidR="0031157A" w:rsidRPr="00FE48AE">
        <w:rPr>
          <w:sz w:val="28"/>
          <w:szCs w:val="28"/>
        </w:rPr>
        <w:t xml:space="preserve"> устанавливается ежемесячная надбавка к должностному окладу за стаж работы на указанных должностях в следующих размерах:</w:t>
      </w:r>
    </w:p>
    <w:p w:rsidR="0031157A" w:rsidRDefault="0031157A" w:rsidP="0031157A">
      <w:bookmarkStart w:id="40" w:name="sub_10125"/>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85"/>
        <w:gridCol w:w="3696"/>
      </w:tblGrid>
      <w:tr w:rsidR="0031157A" w:rsidTr="0031157A">
        <w:tc>
          <w:tcPr>
            <w:tcW w:w="3685" w:type="dxa"/>
            <w:tcBorders>
              <w:top w:val="nil"/>
              <w:left w:val="nil"/>
              <w:bottom w:val="nil"/>
              <w:right w:val="nil"/>
            </w:tcBorders>
          </w:tcPr>
          <w:bookmarkEnd w:id="40"/>
          <w:p w:rsidR="0031157A" w:rsidRDefault="0031157A" w:rsidP="0031157A">
            <w:pPr>
              <w:pStyle w:val="af4"/>
            </w:pPr>
            <w:r>
              <w:t>воспитателям:</w:t>
            </w:r>
          </w:p>
        </w:tc>
        <w:tc>
          <w:tcPr>
            <w:tcW w:w="3696" w:type="dxa"/>
            <w:tcBorders>
              <w:top w:val="nil"/>
              <w:left w:val="nil"/>
              <w:bottom w:val="nil"/>
              <w:right w:val="nil"/>
            </w:tcBorders>
          </w:tcPr>
          <w:p w:rsidR="0031157A" w:rsidRDefault="0031157A" w:rsidP="0031157A">
            <w:pPr>
              <w:pStyle w:val="af4"/>
            </w:pPr>
          </w:p>
        </w:tc>
      </w:tr>
      <w:tr w:rsidR="0031157A" w:rsidTr="0031157A">
        <w:tc>
          <w:tcPr>
            <w:tcW w:w="3685" w:type="dxa"/>
            <w:tcBorders>
              <w:top w:val="nil"/>
              <w:left w:val="nil"/>
              <w:bottom w:val="nil"/>
              <w:right w:val="nil"/>
            </w:tcBorders>
          </w:tcPr>
          <w:p w:rsidR="0031157A" w:rsidRDefault="0031157A" w:rsidP="0031157A">
            <w:pPr>
              <w:pStyle w:val="af4"/>
            </w:pPr>
            <w:r>
              <w:t>от 1 года до 5 лет</w:t>
            </w:r>
          </w:p>
        </w:tc>
        <w:tc>
          <w:tcPr>
            <w:tcW w:w="3696" w:type="dxa"/>
            <w:tcBorders>
              <w:top w:val="nil"/>
              <w:left w:val="nil"/>
              <w:bottom w:val="nil"/>
              <w:right w:val="nil"/>
            </w:tcBorders>
          </w:tcPr>
          <w:p w:rsidR="0031157A" w:rsidRDefault="0031157A" w:rsidP="0031157A">
            <w:pPr>
              <w:pStyle w:val="af4"/>
            </w:pPr>
            <w:r>
              <w:t>- 20 процентов;</w:t>
            </w:r>
          </w:p>
        </w:tc>
      </w:tr>
      <w:tr w:rsidR="0031157A" w:rsidTr="0031157A">
        <w:tc>
          <w:tcPr>
            <w:tcW w:w="3685" w:type="dxa"/>
            <w:tcBorders>
              <w:top w:val="nil"/>
              <w:left w:val="nil"/>
              <w:bottom w:val="nil"/>
              <w:right w:val="nil"/>
            </w:tcBorders>
          </w:tcPr>
          <w:p w:rsidR="0031157A" w:rsidRDefault="0031157A" w:rsidP="0031157A">
            <w:pPr>
              <w:pStyle w:val="af4"/>
            </w:pPr>
            <w:r>
              <w:t>от 5 лет и выше</w:t>
            </w:r>
          </w:p>
        </w:tc>
        <w:tc>
          <w:tcPr>
            <w:tcW w:w="3696" w:type="dxa"/>
            <w:tcBorders>
              <w:top w:val="nil"/>
              <w:left w:val="nil"/>
              <w:bottom w:val="nil"/>
              <w:right w:val="nil"/>
            </w:tcBorders>
          </w:tcPr>
          <w:p w:rsidR="0031157A" w:rsidRDefault="0031157A" w:rsidP="0031157A">
            <w:pPr>
              <w:pStyle w:val="af4"/>
            </w:pPr>
            <w:r>
              <w:t>- 30 процентов;</w:t>
            </w:r>
          </w:p>
        </w:tc>
      </w:tr>
      <w:tr w:rsidR="0031157A" w:rsidTr="0031157A">
        <w:tc>
          <w:tcPr>
            <w:tcW w:w="7381" w:type="dxa"/>
            <w:gridSpan w:val="2"/>
            <w:tcBorders>
              <w:top w:val="nil"/>
              <w:left w:val="nil"/>
              <w:bottom w:val="nil"/>
              <w:right w:val="nil"/>
            </w:tcBorders>
          </w:tcPr>
          <w:p w:rsidR="0031157A" w:rsidRDefault="0031157A" w:rsidP="0031157A">
            <w:pPr>
              <w:pStyle w:val="af4"/>
            </w:pPr>
            <w:r>
              <w:t>младшим воспитателям, помощникам воспитателей</w:t>
            </w:r>
          </w:p>
        </w:tc>
      </w:tr>
      <w:tr w:rsidR="0031157A" w:rsidTr="0031157A">
        <w:tc>
          <w:tcPr>
            <w:tcW w:w="3685" w:type="dxa"/>
            <w:tcBorders>
              <w:top w:val="nil"/>
              <w:left w:val="nil"/>
              <w:bottom w:val="nil"/>
              <w:right w:val="nil"/>
            </w:tcBorders>
          </w:tcPr>
          <w:p w:rsidR="0031157A" w:rsidRDefault="0031157A" w:rsidP="0031157A">
            <w:pPr>
              <w:pStyle w:val="af4"/>
            </w:pPr>
            <w:r>
              <w:t>от 3 до 5 лет</w:t>
            </w:r>
          </w:p>
        </w:tc>
        <w:tc>
          <w:tcPr>
            <w:tcW w:w="3696" w:type="dxa"/>
            <w:tcBorders>
              <w:top w:val="nil"/>
              <w:left w:val="nil"/>
              <w:bottom w:val="nil"/>
              <w:right w:val="nil"/>
            </w:tcBorders>
          </w:tcPr>
          <w:p w:rsidR="0031157A" w:rsidRDefault="0031157A" w:rsidP="0031157A">
            <w:pPr>
              <w:pStyle w:val="af4"/>
            </w:pPr>
            <w:r>
              <w:t>- 10 процентов;</w:t>
            </w:r>
          </w:p>
        </w:tc>
      </w:tr>
      <w:tr w:rsidR="0031157A" w:rsidTr="0031157A">
        <w:tc>
          <w:tcPr>
            <w:tcW w:w="3685" w:type="dxa"/>
            <w:tcBorders>
              <w:top w:val="nil"/>
              <w:left w:val="nil"/>
              <w:bottom w:val="nil"/>
              <w:right w:val="nil"/>
            </w:tcBorders>
          </w:tcPr>
          <w:p w:rsidR="0031157A" w:rsidRDefault="0031157A" w:rsidP="0031157A">
            <w:pPr>
              <w:pStyle w:val="af4"/>
            </w:pPr>
            <w:r>
              <w:t>от 5 до 10 лет</w:t>
            </w:r>
          </w:p>
        </w:tc>
        <w:tc>
          <w:tcPr>
            <w:tcW w:w="3696" w:type="dxa"/>
            <w:tcBorders>
              <w:top w:val="nil"/>
              <w:left w:val="nil"/>
              <w:bottom w:val="nil"/>
              <w:right w:val="nil"/>
            </w:tcBorders>
          </w:tcPr>
          <w:p w:rsidR="0031157A" w:rsidRDefault="0031157A" w:rsidP="0031157A">
            <w:pPr>
              <w:pStyle w:val="af4"/>
            </w:pPr>
            <w:r>
              <w:t>- 15 процентов;</w:t>
            </w:r>
          </w:p>
        </w:tc>
      </w:tr>
      <w:tr w:rsidR="0031157A" w:rsidTr="0031157A">
        <w:tc>
          <w:tcPr>
            <w:tcW w:w="3685" w:type="dxa"/>
            <w:tcBorders>
              <w:top w:val="nil"/>
              <w:left w:val="nil"/>
              <w:bottom w:val="nil"/>
              <w:right w:val="nil"/>
            </w:tcBorders>
          </w:tcPr>
          <w:p w:rsidR="0031157A" w:rsidRDefault="0031157A" w:rsidP="0031157A">
            <w:pPr>
              <w:pStyle w:val="af4"/>
            </w:pPr>
            <w:r>
              <w:t>от 10 до 15 лет</w:t>
            </w:r>
          </w:p>
        </w:tc>
        <w:tc>
          <w:tcPr>
            <w:tcW w:w="3696" w:type="dxa"/>
            <w:tcBorders>
              <w:top w:val="nil"/>
              <w:left w:val="nil"/>
              <w:bottom w:val="nil"/>
              <w:right w:val="nil"/>
            </w:tcBorders>
          </w:tcPr>
          <w:p w:rsidR="0031157A" w:rsidRDefault="0031157A" w:rsidP="0031157A">
            <w:pPr>
              <w:pStyle w:val="af4"/>
            </w:pPr>
            <w:r>
              <w:t>- 20 процентов;</w:t>
            </w:r>
          </w:p>
        </w:tc>
      </w:tr>
      <w:tr w:rsidR="0031157A" w:rsidTr="0031157A">
        <w:tc>
          <w:tcPr>
            <w:tcW w:w="3685" w:type="dxa"/>
            <w:tcBorders>
              <w:top w:val="nil"/>
              <w:left w:val="nil"/>
              <w:bottom w:val="nil"/>
              <w:right w:val="nil"/>
            </w:tcBorders>
          </w:tcPr>
          <w:p w:rsidR="0031157A" w:rsidRDefault="0031157A" w:rsidP="0031157A">
            <w:pPr>
              <w:pStyle w:val="af4"/>
            </w:pPr>
            <w:r>
              <w:t>от 15 лет и выше</w:t>
            </w:r>
          </w:p>
        </w:tc>
        <w:tc>
          <w:tcPr>
            <w:tcW w:w="3696" w:type="dxa"/>
            <w:tcBorders>
              <w:top w:val="nil"/>
              <w:left w:val="nil"/>
              <w:bottom w:val="nil"/>
              <w:right w:val="nil"/>
            </w:tcBorders>
          </w:tcPr>
          <w:p w:rsidR="0031157A" w:rsidRDefault="0031157A" w:rsidP="0031157A">
            <w:pPr>
              <w:pStyle w:val="af4"/>
            </w:pPr>
            <w:r>
              <w:t>- 30 процентов.</w:t>
            </w:r>
          </w:p>
        </w:tc>
      </w:tr>
    </w:tbl>
    <w:p w:rsidR="0031157A" w:rsidRDefault="0031157A" w:rsidP="0031157A"/>
    <w:p w:rsidR="0031157A" w:rsidRPr="00FE48AE" w:rsidRDefault="0031157A" w:rsidP="00FE48AE">
      <w:pPr>
        <w:ind w:firstLine="709"/>
        <w:jc w:val="both"/>
        <w:rPr>
          <w:sz w:val="28"/>
          <w:szCs w:val="28"/>
        </w:rPr>
      </w:pPr>
      <w:r w:rsidRPr="00FE48AE">
        <w:rPr>
          <w:sz w:val="28"/>
          <w:szCs w:val="28"/>
        </w:rPr>
        <w:t>При определении стажа работы на должности помощника воспитателя учитывается стаж работы на должностях воспитателя и младшего воспитателя.</w:t>
      </w:r>
    </w:p>
    <w:p w:rsidR="0031157A" w:rsidRPr="00FE48AE" w:rsidRDefault="00AD377B" w:rsidP="00FE48AE">
      <w:pPr>
        <w:ind w:firstLine="709"/>
        <w:jc w:val="both"/>
        <w:rPr>
          <w:sz w:val="28"/>
          <w:szCs w:val="28"/>
        </w:rPr>
      </w:pPr>
      <w:bookmarkStart w:id="41" w:name="sub_1537"/>
      <w:r>
        <w:rPr>
          <w:sz w:val="28"/>
          <w:szCs w:val="28"/>
        </w:rPr>
        <w:t>28</w:t>
      </w:r>
      <w:r w:rsidR="0031157A" w:rsidRPr="00FE48AE">
        <w:rPr>
          <w:sz w:val="28"/>
          <w:szCs w:val="28"/>
        </w:rPr>
        <w:t>. Изменение размера надбавки за стаж работы производится со дня достижения стажа, дающего право на увеличение размера надбавки.</w:t>
      </w:r>
    </w:p>
    <w:p w:rsidR="0031157A" w:rsidRPr="00FE48AE" w:rsidRDefault="00AD377B" w:rsidP="00FE48AE">
      <w:pPr>
        <w:ind w:firstLine="709"/>
        <w:jc w:val="both"/>
        <w:rPr>
          <w:sz w:val="28"/>
          <w:szCs w:val="28"/>
        </w:rPr>
      </w:pPr>
      <w:bookmarkStart w:id="42" w:name="sub_1538"/>
      <w:bookmarkEnd w:id="41"/>
      <w:r>
        <w:rPr>
          <w:sz w:val="28"/>
          <w:szCs w:val="28"/>
        </w:rPr>
        <w:t>29</w:t>
      </w:r>
      <w:r w:rsidR="0031157A" w:rsidRPr="00FE48AE">
        <w:rPr>
          <w:sz w:val="28"/>
          <w:szCs w:val="28"/>
        </w:rPr>
        <w:t>. В целях стимулирования работников, а также поощрения работников за выполненную работу в учреждении работникам устанавливаются следующие премиальные выплаты:</w:t>
      </w:r>
    </w:p>
    <w:p w:rsidR="0031157A" w:rsidRPr="00FE48AE" w:rsidRDefault="0031157A" w:rsidP="00FE48AE">
      <w:pPr>
        <w:ind w:firstLine="709"/>
        <w:jc w:val="both"/>
        <w:rPr>
          <w:sz w:val="28"/>
          <w:szCs w:val="28"/>
        </w:rPr>
      </w:pPr>
      <w:bookmarkStart w:id="43" w:name="sub_10119"/>
      <w:bookmarkEnd w:id="42"/>
      <w:r w:rsidRPr="00FE48AE">
        <w:rPr>
          <w:sz w:val="28"/>
          <w:szCs w:val="28"/>
        </w:rPr>
        <w:t>1) по итогам работы за месяц, квартал, год;</w:t>
      </w:r>
    </w:p>
    <w:p w:rsidR="0031157A" w:rsidRPr="00FE48AE" w:rsidRDefault="0031157A" w:rsidP="00FE48AE">
      <w:pPr>
        <w:ind w:firstLine="709"/>
        <w:jc w:val="both"/>
        <w:rPr>
          <w:sz w:val="28"/>
          <w:szCs w:val="28"/>
        </w:rPr>
      </w:pPr>
      <w:bookmarkStart w:id="44" w:name="sub_10120"/>
      <w:bookmarkEnd w:id="43"/>
      <w:r w:rsidRPr="00FE48AE">
        <w:rPr>
          <w:sz w:val="28"/>
          <w:szCs w:val="28"/>
        </w:rPr>
        <w:t>2) за выполнение особо важных и ответственных работ;</w:t>
      </w:r>
    </w:p>
    <w:p w:rsidR="0031157A" w:rsidRPr="00FE48AE" w:rsidRDefault="0031157A" w:rsidP="00FE48AE">
      <w:pPr>
        <w:ind w:firstLine="709"/>
        <w:jc w:val="both"/>
        <w:rPr>
          <w:sz w:val="28"/>
          <w:szCs w:val="28"/>
        </w:rPr>
      </w:pPr>
      <w:bookmarkStart w:id="45" w:name="sub_10121"/>
      <w:bookmarkEnd w:id="44"/>
      <w:r w:rsidRPr="00FE48AE">
        <w:rPr>
          <w:sz w:val="28"/>
          <w:szCs w:val="28"/>
        </w:rPr>
        <w:t>3) единовременные премии.</w:t>
      </w:r>
    </w:p>
    <w:bookmarkEnd w:id="45"/>
    <w:p w:rsidR="0031157A" w:rsidRPr="00FE48AE" w:rsidRDefault="0031157A" w:rsidP="00FE48AE">
      <w:pPr>
        <w:ind w:firstLine="709"/>
        <w:jc w:val="both"/>
        <w:rPr>
          <w:sz w:val="28"/>
          <w:szCs w:val="28"/>
        </w:rPr>
      </w:pPr>
      <w:r w:rsidRPr="00FE48AE">
        <w:rPr>
          <w:sz w:val="28"/>
          <w:szCs w:val="28"/>
        </w:rPr>
        <w:t>3</w:t>
      </w:r>
      <w:r w:rsidR="00AD377B">
        <w:rPr>
          <w:sz w:val="28"/>
          <w:szCs w:val="28"/>
        </w:rPr>
        <w:t>0</w:t>
      </w:r>
      <w:r w:rsidRPr="00FE48AE">
        <w:rPr>
          <w:sz w:val="28"/>
          <w:szCs w:val="28"/>
        </w:rPr>
        <w:t xml:space="preserve">. Премия по итогам работы за месяц, квартал, год выплачивается в пределах </w:t>
      </w:r>
      <w:proofErr w:type="gramStart"/>
      <w:r w:rsidRPr="00FE48AE">
        <w:rPr>
          <w:sz w:val="28"/>
          <w:szCs w:val="28"/>
        </w:rPr>
        <w:t>фонда оплаты труда работников учреждения</w:t>
      </w:r>
      <w:proofErr w:type="gramEnd"/>
      <w:r w:rsidRPr="00FE48AE">
        <w:rPr>
          <w:sz w:val="28"/>
          <w:szCs w:val="28"/>
        </w:rPr>
        <w:t xml:space="preserve"> и средств, полученных </w:t>
      </w:r>
      <w:r w:rsidR="006977E6">
        <w:rPr>
          <w:sz w:val="28"/>
          <w:szCs w:val="28"/>
        </w:rPr>
        <w:t>муниципаль</w:t>
      </w:r>
      <w:r w:rsidRPr="00FE48AE">
        <w:rPr>
          <w:sz w:val="28"/>
          <w:szCs w:val="28"/>
        </w:rPr>
        <w:t>ным учреждением от приносящей доход деятельности, в соответствии с локальными нормативными актами учреждения, принимаемыми в установленном законодательством порядке.</w:t>
      </w:r>
    </w:p>
    <w:p w:rsidR="0031157A" w:rsidRPr="00FE48AE" w:rsidRDefault="0031157A" w:rsidP="00FE48AE">
      <w:pPr>
        <w:ind w:firstLine="709"/>
        <w:jc w:val="both"/>
        <w:rPr>
          <w:sz w:val="28"/>
          <w:szCs w:val="28"/>
        </w:rPr>
      </w:pPr>
      <w:r w:rsidRPr="00FE48AE">
        <w:rPr>
          <w:sz w:val="28"/>
          <w:szCs w:val="28"/>
        </w:rPr>
        <w:t>3</w:t>
      </w:r>
      <w:r w:rsidR="00AD377B">
        <w:rPr>
          <w:sz w:val="28"/>
          <w:szCs w:val="28"/>
        </w:rPr>
        <w:t>1</w:t>
      </w:r>
      <w:r w:rsidRPr="00FE48AE">
        <w:rPr>
          <w:sz w:val="28"/>
          <w:szCs w:val="28"/>
        </w:rPr>
        <w:t xml:space="preserve">. </w:t>
      </w:r>
      <w:proofErr w:type="gramStart"/>
      <w:r w:rsidRPr="00FE48AE">
        <w:rPr>
          <w:sz w:val="28"/>
          <w:szCs w:val="28"/>
        </w:rPr>
        <w:t xml:space="preserve">Премия за выполнение особо важных и ответственных работ выплачивается единовременно по итогам выполнения особо важных и срочных работ с целью поощрения работников за оперативность и качественный результат труда в пределах фонда оплаты труда работников учреждения и средств, полученных </w:t>
      </w:r>
      <w:r w:rsidR="006977E6">
        <w:rPr>
          <w:sz w:val="28"/>
          <w:szCs w:val="28"/>
        </w:rPr>
        <w:t>муниципаль</w:t>
      </w:r>
      <w:r w:rsidRPr="00FE48AE">
        <w:rPr>
          <w:sz w:val="28"/>
          <w:szCs w:val="28"/>
        </w:rPr>
        <w:t xml:space="preserve">ным учреждением от приносящей доход </w:t>
      </w:r>
      <w:r w:rsidRPr="00FE48AE">
        <w:rPr>
          <w:sz w:val="28"/>
          <w:szCs w:val="28"/>
        </w:rPr>
        <w:lastRenderedPageBreak/>
        <w:t>деятельности, в соответствии с локальными нормативными актами учреждения, принимаемыми в установленном законодательством порядке.</w:t>
      </w:r>
      <w:proofErr w:type="gramEnd"/>
    </w:p>
    <w:p w:rsidR="0031157A" w:rsidRPr="00FE48AE" w:rsidRDefault="0031157A" w:rsidP="00FE48AE">
      <w:pPr>
        <w:ind w:firstLine="709"/>
        <w:jc w:val="both"/>
        <w:rPr>
          <w:sz w:val="28"/>
          <w:szCs w:val="28"/>
        </w:rPr>
      </w:pPr>
      <w:bookmarkStart w:id="46" w:name="sub_1541"/>
      <w:r w:rsidRPr="00FE48AE">
        <w:rPr>
          <w:sz w:val="28"/>
          <w:szCs w:val="28"/>
        </w:rPr>
        <w:t>3</w:t>
      </w:r>
      <w:r w:rsidR="00AD377B">
        <w:rPr>
          <w:sz w:val="28"/>
          <w:szCs w:val="28"/>
        </w:rPr>
        <w:t>2</w:t>
      </w:r>
      <w:r w:rsidRPr="00FE48AE">
        <w:rPr>
          <w:sz w:val="28"/>
          <w:szCs w:val="28"/>
        </w:rPr>
        <w:t>. Работникам учреждения выплачиваются единовременные премии:</w:t>
      </w:r>
    </w:p>
    <w:bookmarkEnd w:id="46"/>
    <w:p w:rsidR="0031157A" w:rsidRPr="00FE48AE" w:rsidRDefault="0031157A" w:rsidP="00FE48AE">
      <w:pPr>
        <w:ind w:firstLine="709"/>
        <w:jc w:val="both"/>
        <w:rPr>
          <w:sz w:val="28"/>
          <w:szCs w:val="28"/>
        </w:rPr>
      </w:pPr>
      <w:r w:rsidRPr="00FE48AE">
        <w:rPr>
          <w:sz w:val="28"/>
          <w:szCs w:val="28"/>
        </w:rPr>
        <w:t>при награждении государственными наградами Российской Федерации и Удмуртской Республики;</w:t>
      </w:r>
    </w:p>
    <w:p w:rsidR="0031157A" w:rsidRPr="00FE48AE" w:rsidRDefault="0031157A" w:rsidP="00FE48AE">
      <w:pPr>
        <w:ind w:firstLine="709"/>
        <w:jc w:val="both"/>
        <w:rPr>
          <w:sz w:val="28"/>
          <w:szCs w:val="28"/>
        </w:rPr>
      </w:pPr>
      <w:r w:rsidRPr="00FE48AE">
        <w:rPr>
          <w:sz w:val="28"/>
          <w:szCs w:val="28"/>
        </w:rPr>
        <w:t>при присвоении почетных званий Российской Федерации и Удмуртской Республики;</w:t>
      </w:r>
    </w:p>
    <w:p w:rsidR="0031157A" w:rsidRPr="00FE48AE" w:rsidRDefault="0031157A" w:rsidP="00FE48AE">
      <w:pPr>
        <w:ind w:firstLine="709"/>
        <w:jc w:val="both"/>
        <w:rPr>
          <w:sz w:val="28"/>
          <w:szCs w:val="28"/>
        </w:rPr>
      </w:pPr>
      <w:r w:rsidRPr="00FE48AE">
        <w:rPr>
          <w:sz w:val="28"/>
          <w:szCs w:val="28"/>
        </w:rPr>
        <w:t xml:space="preserve">при объявлении благодарности </w:t>
      </w:r>
      <w:r w:rsidR="006977E6">
        <w:rPr>
          <w:sz w:val="28"/>
          <w:szCs w:val="28"/>
        </w:rPr>
        <w:t>Главы</w:t>
      </w:r>
      <w:r w:rsidRPr="00FE48AE">
        <w:rPr>
          <w:sz w:val="28"/>
          <w:szCs w:val="28"/>
        </w:rPr>
        <w:t xml:space="preserve"> Удмуртской Республики награждения Почетной грамотой Государственного Совета Удмуртской Республики, Почетной грамотой Правительства Удмуртской Республики;</w:t>
      </w:r>
    </w:p>
    <w:p w:rsidR="0031157A" w:rsidRDefault="0031157A" w:rsidP="00FE48AE">
      <w:pPr>
        <w:ind w:firstLine="709"/>
        <w:jc w:val="both"/>
        <w:rPr>
          <w:sz w:val="28"/>
          <w:szCs w:val="28"/>
        </w:rPr>
      </w:pPr>
      <w:r w:rsidRPr="00FE48AE">
        <w:rPr>
          <w:sz w:val="28"/>
          <w:szCs w:val="28"/>
        </w:rPr>
        <w:t>при награждении ведомственными наградами Российской Федерации и Удмуртской Республики;</w:t>
      </w:r>
    </w:p>
    <w:p w:rsidR="000E02C6" w:rsidRPr="00FE48AE" w:rsidRDefault="000E02C6" w:rsidP="00FE48AE">
      <w:pPr>
        <w:ind w:firstLine="709"/>
        <w:jc w:val="both"/>
        <w:rPr>
          <w:sz w:val="28"/>
          <w:szCs w:val="28"/>
        </w:rPr>
      </w:pPr>
      <w:r>
        <w:rPr>
          <w:sz w:val="28"/>
          <w:szCs w:val="28"/>
        </w:rPr>
        <w:t>при награждении благодарностью или Почетной грамотой Совета депутатов и Администрации муниципального образования «Муниципальный округ Увинский район Удмуртской Республики»</w:t>
      </w:r>
      <w:r w:rsidR="00805F77">
        <w:rPr>
          <w:sz w:val="28"/>
          <w:szCs w:val="28"/>
        </w:rPr>
        <w:t>, Управления образования</w:t>
      </w:r>
      <w:r w:rsidR="00BF72BC">
        <w:rPr>
          <w:sz w:val="28"/>
          <w:szCs w:val="28"/>
        </w:rPr>
        <w:t xml:space="preserve"> Увинского района;</w:t>
      </w:r>
    </w:p>
    <w:p w:rsidR="0031157A" w:rsidRPr="00FE48AE" w:rsidRDefault="0031157A" w:rsidP="00FE48AE">
      <w:pPr>
        <w:ind w:firstLine="709"/>
        <w:jc w:val="both"/>
        <w:rPr>
          <w:sz w:val="28"/>
          <w:szCs w:val="28"/>
        </w:rPr>
      </w:pPr>
      <w:r w:rsidRPr="00FE48AE">
        <w:rPr>
          <w:sz w:val="28"/>
          <w:szCs w:val="28"/>
        </w:rPr>
        <w:t>к государственным праздникам Российской Федерации и Удмуртской Республики;</w:t>
      </w:r>
    </w:p>
    <w:p w:rsidR="0031157A" w:rsidRPr="00FE48AE" w:rsidRDefault="0031157A" w:rsidP="00FE48AE">
      <w:pPr>
        <w:ind w:firstLine="709"/>
        <w:jc w:val="both"/>
        <w:rPr>
          <w:sz w:val="28"/>
          <w:szCs w:val="28"/>
        </w:rPr>
      </w:pPr>
      <w:r w:rsidRPr="00FE48AE">
        <w:rPr>
          <w:sz w:val="28"/>
          <w:szCs w:val="28"/>
        </w:rPr>
        <w:t>к профессиональным праздникам;</w:t>
      </w:r>
    </w:p>
    <w:p w:rsidR="0031157A" w:rsidRPr="00FE48AE" w:rsidRDefault="0031157A" w:rsidP="00FE48AE">
      <w:pPr>
        <w:ind w:firstLine="709"/>
        <w:jc w:val="both"/>
        <w:rPr>
          <w:sz w:val="28"/>
          <w:szCs w:val="28"/>
        </w:rPr>
      </w:pPr>
      <w:r w:rsidRPr="00FE48AE">
        <w:rPr>
          <w:sz w:val="28"/>
          <w:szCs w:val="28"/>
        </w:rPr>
        <w:t>в связи с праздничными днями и юбилейными датами (50, 55, 60 лет со дня рождения);</w:t>
      </w:r>
    </w:p>
    <w:p w:rsidR="0031157A" w:rsidRPr="00FE48AE" w:rsidRDefault="0031157A" w:rsidP="00FE48AE">
      <w:pPr>
        <w:ind w:firstLine="709"/>
        <w:jc w:val="both"/>
        <w:rPr>
          <w:sz w:val="28"/>
          <w:szCs w:val="28"/>
        </w:rPr>
      </w:pPr>
      <w:proofErr w:type="gramStart"/>
      <w:r w:rsidRPr="00FE48AE">
        <w:rPr>
          <w:sz w:val="28"/>
          <w:szCs w:val="28"/>
        </w:rPr>
        <w:t>при увольнении в связи с уходом на трудовую пенсию по старости</w:t>
      </w:r>
      <w:proofErr w:type="gramEnd"/>
      <w:r w:rsidRPr="00FE48AE">
        <w:rPr>
          <w:sz w:val="28"/>
          <w:szCs w:val="28"/>
        </w:rPr>
        <w:t>. Размеры и порядок исчисления единовременных премий (в процентах от оклада (должностного оклада), ставки заработной платы или в абсолютном размере) определяются в соответствии с локальными нормативными актами учреждения, принимаемыми в установленном законодательством порядке.</w:t>
      </w:r>
    </w:p>
    <w:p w:rsidR="0031157A" w:rsidRPr="00FE48AE" w:rsidRDefault="0031157A" w:rsidP="00FE48AE">
      <w:pPr>
        <w:ind w:firstLine="709"/>
        <w:jc w:val="both"/>
        <w:rPr>
          <w:sz w:val="28"/>
          <w:szCs w:val="28"/>
        </w:rPr>
      </w:pPr>
      <w:r w:rsidRPr="00FE48AE">
        <w:rPr>
          <w:sz w:val="28"/>
          <w:szCs w:val="28"/>
        </w:rPr>
        <w:t>3</w:t>
      </w:r>
      <w:r w:rsidR="00AD377B">
        <w:rPr>
          <w:sz w:val="28"/>
          <w:szCs w:val="28"/>
        </w:rPr>
        <w:t>3</w:t>
      </w:r>
      <w:r w:rsidRPr="00FE48AE">
        <w:rPr>
          <w:sz w:val="28"/>
          <w:szCs w:val="28"/>
        </w:rPr>
        <w:t xml:space="preserve">. </w:t>
      </w:r>
      <w:proofErr w:type="gramStart"/>
      <w:r w:rsidRPr="00FE48AE">
        <w:rPr>
          <w:sz w:val="28"/>
          <w:szCs w:val="28"/>
        </w:rPr>
        <w:t xml:space="preserve">Работникам, осуществляющим свою деятельность по профессиям рабочих, отнесенным к 1 - 3 квалификационным уровням общеотраслевых профессий рабочих второго уровня, выполняющим работы в соответствии с </w:t>
      </w:r>
      <w:hyperlink w:anchor="sub_1100" w:history="1">
        <w:r w:rsidRPr="00FE48AE">
          <w:rPr>
            <w:rStyle w:val="ad"/>
            <w:color w:val="auto"/>
            <w:sz w:val="28"/>
            <w:szCs w:val="28"/>
          </w:rPr>
          <w:t>приложением 1</w:t>
        </w:r>
      </w:hyperlink>
      <w:r w:rsidRPr="00FE48AE">
        <w:rPr>
          <w:sz w:val="28"/>
          <w:szCs w:val="28"/>
        </w:rPr>
        <w:t xml:space="preserve"> к настоящему Положению (далее - работники, осуществляющие свою деятельность по профессиям рабочих, выполняющие работы в соответствии с приложением 1 к настоящему Положению), устанавливается ежемесячная надбавка за качество выполняемых работ в размере от 30 до 50 процентов</w:t>
      </w:r>
      <w:proofErr w:type="gramEnd"/>
      <w:r w:rsidRPr="00FE48AE">
        <w:rPr>
          <w:sz w:val="28"/>
          <w:szCs w:val="28"/>
        </w:rPr>
        <w:t xml:space="preserve"> к окладу.</w:t>
      </w:r>
    </w:p>
    <w:p w:rsidR="0031157A" w:rsidRDefault="0031157A" w:rsidP="00FE48AE">
      <w:pPr>
        <w:ind w:firstLine="709"/>
        <w:jc w:val="both"/>
      </w:pPr>
      <w:r w:rsidRPr="00FE48AE">
        <w:rPr>
          <w:sz w:val="28"/>
          <w:szCs w:val="28"/>
        </w:rPr>
        <w:t xml:space="preserve">Показатели (критерии) оценки качества труда, периодичность и порядок установления ежемесячной надбавки за качество выполняемых работ работникам, осуществляющим свою деятельность по профессиям рабочих, выполняющим работы в соответствии с </w:t>
      </w:r>
      <w:hyperlink w:anchor="sub_1100" w:history="1">
        <w:r w:rsidRPr="00FE48AE">
          <w:rPr>
            <w:rStyle w:val="ad"/>
            <w:color w:val="auto"/>
            <w:sz w:val="28"/>
            <w:szCs w:val="28"/>
          </w:rPr>
          <w:t>приложением 1</w:t>
        </w:r>
      </w:hyperlink>
      <w:r w:rsidRPr="00FE48AE">
        <w:rPr>
          <w:sz w:val="28"/>
          <w:szCs w:val="28"/>
        </w:rPr>
        <w:t xml:space="preserve"> к настоящему Положению, определяются локальным нормативным актом учреждения, принятым в установленном законодательством порядке.</w:t>
      </w:r>
    </w:p>
    <w:p w:rsidR="0031157A" w:rsidRPr="00B5477F" w:rsidRDefault="0031157A" w:rsidP="00B5477F">
      <w:pPr>
        <w:ind w:firstLine="709"/>
        <w:jc w:val="both"/>
        <w:rPr>
          <w:sz w:val="28"/>
          <w:szCs w:val="28"/>
        </w:rPr>
      </w:pPr>
      <w:r w:rsidRPr="00B5477F">
        <w:rPr>
          <w:sz w:val="28"/>
          <w:szCs w:val="28"/>
        </w:rPr>
        <w:t>3</w:t>
      </w:r>
      <w:r w:rsidR="00AD377B">
        <w:rPr>
          <w:sz w:val="28"/>
          <w:szCs w:val="28"/>
        </w:rPr>
        <w:t>4</w:t>
      </w:r>
      <w:r w:rsidRPr="00B5477F">
        <w:rPr>
          <w:sz w:val="28"/>
          <w:szCs w:val="28"/>
        </w:rPr>
        <w:t>. Работникам учреждения на основании приказа руководителя учреждения производятся иные выплаты, направленные на стимулирование работника к качественному результату труда, к которым относятся:</w:t>
      </w:r>
    </w:p>
    <w:p w:rsidR="0031157A" w:rsidRPr="00B5477F" w:rsidRDefault="0031157A" w:rsidP="00B5477F">
      <w:pPr>
        <w:ind w:firstLine="709"/>
        <w:jc w:val="both"/>
        <w:rPr>
          <w:sz w:val="28"/>
          <w:szCs w:val="28"/>
        </w:rPr>
      </w:pPr>
      <w:r w:rsidRPr="00B5477F">
        <w:rPr>
          <w:sz w:val="28"/>
          <w:szCs w:val="28"/>
        </w:rPr>
        <w:t>надбавка за квалификационную категорию;</w:t>
      </w:r>
    </w:p>
    <w:p w:rsidR="0031157A" w:rsidRPr="00B5477F" w:rsidRDefault="0031157A" w:rsidP="00B5477F">
      <w:pPr>
        <w:ind w:firstLine="709"/>
        <w:jc w:val="both"/>
        <w:rPr>
          <w:sz w:val="28"/>
          <w:szCs w:val="28"/>
        </w:rPr>
      </w:pPr>
      <w:r w:rsidRPr="00B5477F">
        <w:rPr>
          <w:sz w:val="28"/>
          <w:szCs w:val="28"/>
        </w:rPr>
        <w:t>надбавка за почетное звание;</w:t>
      </w:r>
    </w:p>
    <w:p w:rsidR="0031157A" w:rsidRPr="00B5477F" w:rsidRDefault="0031157A" w:rsidP="00B5477F">
      <w:pPr>
        <w:ind w:firstLine="709"/>
        <w:jc w:val="both"/>
        <w:rPr>
          <w:sz w:val="28"/>
          <w:szCs w:val="28"/>
        </w:rPr>
      </w:pPr>
      <w:bookmarkStart w:id="47" w:name="sub_10088"/>
      <w:r w:rsidRPr="00B5477F">
        <w:rPr>
          <w:sz w:val="28"/>
          <w:szCs w:val="28"/>
        </w:rPr>
        <w:lastRenderedPageBreak/>
        <w:t>выплаты за ведомственные награды, знаки отличия, звания, не предусмотренные настоящим Положением.</w:t>
      </w:r>
    </w:p>
    <w:bookmarkEnd w:id="47"/>
    <w:p w:rsidR="0031157A" w:rsidRPr="00B5477F" w:rsidRDefault="00AD377B" w:rsidP="00B5477F">
      <w:pPr>
        <w:ind w:firstLine="709"/>
        <w:jc w:val="both"/>
        <w:rPr>
          <w:sz w:val="28"/>
          <w:szCs w:val="28"/>
        </w:rPr>
      </w:pPr>
      <w:r>
        <w:rPr>
          <w:sz w:val="28"/>
          <w:szCs w:val="28"/>
        </w:rPr>
        <w:t>35</w:t>
      </w:r>
      <w:r w:rsidR="0031157A" w:rsidRPr="00B5477F">
        <w:rPr>
          <w:sz w:val="28"/>
          <w:szCs w:val="28"/>
        </w:rPr>
        <w:t xml:space="preserve">. При наличии квалификационной категории педагогическим </w:t>
      </w:r>
      <w:r w:rsidR="0031157A" w:rsidRPr="006977E6">
        <w:rPr>
          <w:sz w:val="28"/>
          <w:szCs w:val="28"/>
        </w:rPr>
        <w:t>работникам</w:t>
      </w:r>
      <w:r w:rsidR="0031157A" w:rsidRPr="00B5477F">
        <w:rPr>
          <w:sz w:val="28"/>
          <w:szCs w:val="28"/>
        </w:rPr>
        <w:t>, руководителям структурных подразделений устанавливается надбавка за квалификационную категорию в следующих размерах:</w:t>
      </w:r>
    </w:p>
    <w:p w:rsidR="0031157A" w:rsidRPr="00B5477F" w:rsidRDefault="0031157A" w:rsidP="00B5477F">
      <w:pPr>
        <w:ind w:firstLine="709"/>
        <w:jc w:val="both"/>
        <w:rPr>
          <w:sz w:val="28"/>
          <w:szCs w:val="28"/>
        </w:rPr>
      </w:pPr>
      <w:r w:rsidRPr="00B5477F">
        <w:rPr>
          <w:sz w:val="28"/>
          <w:szCs w:val="28"/>
        </w:rPr>
        <w:t xml:space="preserve">педагогическим работникам, руководителям структурных </w:t>
      </w:r>
      <w:proofErr w:type="gramStart"/>
      <w:r w:rsidRPr="00B5477F">
        <w:rPr>
          <w:sz w:val="28"/>
          <w:szCs w:val="28"/>
        </w:rPr>
        <w:t>подразделений</w:t>
      </w:r>
      <w:proofErr w:type="gramEnd"/>
      <w:r w:rsidRPr="00B5477F">
        <w:rPr>
          <w:sz w:val="28"/>
          <w:szCs w:val="28"/>
        </w:rPr>
        <w:t xml:space="preserve"> имеющим I квалификационную категорию, - 10 процентов должностного оклада, ставки заработной платы;</w:t>
      </w:r>
    </w:p>
    <w:p w:rsidR="0031157A" w:rsidRPr="00B5477F" w:rsidRDefault="0031157A" w:rsidP="00B5477F">
      <w:pPr>
        <w:ind w:firstLine="709"/>
        <w:jc w:val="both"/>
        <w:rPr>
          <w:sz w:val="28"/>
          <w:szCs w:val="28"/>
        </w:rPr>
      </w:pPr>
      <w:r w:rsidRPr="00B5477F">
        <w:rPr>
          <w:sz w:val="28"/>
          <w:szCs w:val="28"/>
        </w:rPr>
        <w:t xml:space="preserve">педагогическим работникам, руководителям структурных </w:t>
      </w:r>
      <w:proofErr w:type="gramStart"/>
      <w:r w:rsidRPr="00B5477F">
        <w:rPr>
          <w:sz w:val="28"/>
          <w:szCs w:val="28"/>
        </w:rPr>
        <w:t>подразделений</w:t>
      </w:r>
      <w:proofErr w:type="gramEnd"/>
      <w:r w:rsidRPr="00B5477F">
        <w:rPr>
          <w:sz w:val="28"/>
          <w:szCs w:val="28"/>
        </w:rPr>
        <w:t xml:space="preserve"> имеющим высшую квалификационную категорию, - 20 процентов должностного оклада, ставки заработной платы.</w:t>
      </w:r>
    </w:p>
    <w:p w:rsidR="0031157A" w:rsidRPr="00B5477F" w:rsidRDefault="00AD377B" w:rsidP="00B5477F">
      <w:pPr>
        <w:ind w:firstLine="709"/>
        <w:jc w:val="both"/>
        <w:rPr>
          <w:sz w:val="28"/>
          <w:szCs w:val="28"/>
        </w:rPr>
      </w:pPr>
      <w:bookmarkStart w:id="48" w:name="sub_1545"/>
      <w:r>
        <w:rPr>
          <w:sz w:val="28"/>
          <w:szCs w:val="28"/>
        </w:rPr>
        <w:t>36</w:t>
      </w:r>
      <w:r w:rsidR="0031157A" w:rsidRPr="00B5477F">
        <w:rPr>
          <w:sz w:val="28"/>
          <w:szCs w:val="28"/>
        </w:rPr>
        <w:t xml:space="preserve">. При наличии у работника </w:t>
      </w:r>
      <w:r w:rsidR="00BF72BC">
        <w:rPr>
          <w:sz w:val="28"/>
          <w:szCs w:val="28"/>
        </w:rPr>
        <w:t>учреждения</w:t>
      </w:r>
      <w:r w:rsidR="0031157A" w:rsidRPr="00B5477F">
        <w:rPr>
          <w:sz w:val="28"/>
          <w:szCs w:val="28"/>
        </w:rPr>
        <w:t xml:space="preserve"> почетного звания Российской Федерации или Удмуртской Республики, соответствующего профилю педагогической деятельности или преподаваемой дисциплины (за исключением почетного спортивного звания), устанавливается надбавка за почетное звание в следующих размерах:</w:t>
      </w:r>
    </w:p>
    <w:bookmarkEnd w:id="48"/>
    <w:p w:rsidR="0031157A" w:rsidRPr="00B5477F" w:rsidRDefault="0031157A" w:rsidP="00B5477F">
      <w:pPr>
        <w:ind w:firstLine="709"/>
        <w:jc w:val="both"/>
        <w:rPr>
          <w:sz w:val="28"/>
          <w:szCs w:val="28"/>
        </w:rPr>
      </w:pPr>
      <w:r w:rsidRPr="00B5477F">
        <w:rPr>
          <w:sz w:val="28"/>
          <w:szCs w:val="28"/>
        </w:rPr>
        <w:t>работникам, имеющим почетное звание Российской Федерации, начинающееся со слова "Народный", - 25 процентов должностного оклада, ставки заработной платы;</w:t>
      </w:r>
    </w:p>
    <w:p w:rsidR="0031157A" w:rsidRPr="00B5477F" w:rsidRDefault="0031157A" w:rsidP="00B5477F">
      <w:pPr>
        <w:ind w:firstLine="709"/>
        <w:jc w:val="both"/>
        <w:rPr>
          <w:sz w:val="28"/>
          <w:szCs w:val="28"/>
        </w:rPr>
      </w:pPr>
      <w:r w:rsidRPr="00B5477F">
        <w:rPr>
          <w:sz w:val="28"/>
          <w:szCs w:val="28"/>
        </w:rPr>
        <w:t>работникам, имеющим почетное звание Российской Федерации, начинающееся со слова "Заслуженный", почетное звание Удмуртской Республики, начинающееся со слов "Народный", "Заслуженный", - 15 процентов должностного оклада, ставки заработной платы.</w:t>
      </w:r>
    </w:p>
    <w:p w:rsidR="0031157A" w:rsidRPr="008F5B13" w:rsidRDefault="0031157A" w:rsidP="00B5477F">
      <w:pPr>
        <w:ind w:firstLine="709"/>
        <w:jc w:val="both"/>
        <w:rPr>
          <w:sz w:val="28"/>
          <w:szCs w:val="28"/>
        </w:rPr>
      </w:pPr>
      <w:r w:rsidRPr="00B5477F">
        <w:rPr>
          <w:sz w:val="28"/>
          <w:szCs w:val="28"/>
        </w:rPr>
        <w:t xml:space="preserve">При наличии у работника </w:t>
      </w:r>
      <w:r w:rsidR="00BF72BC">
        <w:rPr>
          <w:sz w:val="28"/>
          <w:szCs w:val="28"/>
        </w:rPr>
        <w:t>учреждения</w:t>
      </w:r>
      <w:r w:rsidRPr="00B5477F">
        <w:rPr>
          <w:sz w:val="28"/>
          <w:szCs w:val="28"/>
        </w:rPr>
        <w:t xml:space="preserve"> двух или более почетных званий установление надбавки за почетное звание производится по одному из оснований по выбору работника.</w:t>
      </w:r>
    </w:p>
    <w:p w:rsidR="0031157A" w:rsidRPr="00A3356E" w:rsidRDefault="00AD377B" w:rsidP="00B5477F">
      <w:pPr>
        <w:ind w:firstLine="709"/>
        <w:jc w:val="both"/>
        <w:rPr>
          <w:sz w:val="28"/>
          <w:szCs w:val="28"/>
        </w:rPr>
      </w:pPr>
      <w:bookmarkStart w:id="49" w:name="sub_1548"/>
      <w:r>
        <w:rPr>
          <w:sz w:val="28"/>
          <w:szCs w:val="28"/>
        </w:rPr>
        <w:t>37</w:t>
      </w:r>
      <w:r w:rsidR="0031157A" w:rsidRPr="00A3356E">
        <w:rPr>
          <w:sz w:val="28"/>
          <w:szCs w:val="28"/>
        </w:rPr>
        <w:t xml:space="preserve">. Работникам образовательных </w:t>
      </w:r>
      <w:r w:rsidR="00BF72BC">
        <w:rPr>
          <w:sz w:val="28"/>
          <w:szCs w:val="28"/>
        </w:rPr>
        <w:t>учреждений</w:t>
      </w:r>
      <w:r w:rsidR="0031157A" w:rsidRPr="00A3356E">
        <w:rPr>
          <w:sz w:val="28"/>
          <w:szCs w:val="28"/>
        </w:rPr>
        <w:t xml:space="preserve"> дополнительного образования детей спортивной направленности за наличие почетного спортивного звания "Заслуженный мастер спорта России", "Заслуженный тренер России", "Гроссмейстер по шахматам (шашкам)", соответствующего занимаемой должности, устанавливается ежемесячная надбавка за почетное спортивное звание в размере 10 процентов должностного оклада, ставки заработной платы.</w:t>
      </w:r>
    </w:p>
    <w:p w:rsidR="0031157A" w:rsidRPr="00B5477F" w:rsidRDefault="00AD377B" w:rsidP="00B5477F">
      <w:pPr>
        <w:ind w:firstLine="709"/>
        <w:jc w:val="both"/>
        <w:rPr>
          <w:sz w:val="28"/>
          <w:szCs w:val="28"/>
        </w:rPr>
      </w:pPr>
      <w:bookmarkStart w:id="50" w:name="sub_1549"/>
      <w:bookmarkEnd w:id="49"/>
      <w:r>
        <w:rPr>
          <w:sz w:val="28"/>
          <w:szCs w:val="28"/>
        </w:rPr>
        <w:t>38</w:t>
      </w:r>
      <w:r w:rsidR="0031157A" w:rsidRPr="00B5477F">
        <w:rPr>
          <w:sz w:val="28"/>
          <w:szCs w:val="28"/>
        </w:rPr>
        <w:t xml:space="preserve">. За ведомственные награды, знаки отличия, звания, не предусмотренные настоящим Положением, руководителем учреждения устанавливаются надбавки в соответствии с локальным нормативным актом учреждения, принимаемым в порядке, предусмотренном законодательством, в пределах </w:t>
      </w:r>
      <w:proofErr w:type="gramStart"/>
      <w:r w:rsidR="0031157A" w:rsidRPr="00B5477F">
        <w:rPr>
          <w:sz w:val="28"/>
          <w:szCs w:val="28"/>
        </w:rPr>
        <w:t>фонда оплаты труда работников учреждения</w:t>
      </w:r>
      <w:proofErr w:type="gramEnd"/>
      <w:r w:rsidR="0031157A" w:rsidRPr="00B5477F">
        <w:rPr>
          <w:sz w:val="28"/>
          <w:szCs w:val="28"/>
        </w:rPr>
        <w:t>.</w:t>
      </w:r>
    </w:p>
    <w:bookmarkEnd w:id="50"/>
    <w:p w:rsidR="0031157A" w:rsidRPr="00B5477F" w:rsidRDefault="00AD377B" w:rsidP="00B5477F">
      <w:pPr>
        <w:ind w:firstLine="709"/>
        <w:jc w:val="both"/>
        <w:rPr>
          <w:sz w:val="28"/>
          <w:szCs w:val="28"/>
        </w:rPr>
      </w:pPr>
      <w:r>
        <w:rPr>
          <w:sz w:val="28"/>
          <w:szCs w:val="28"/>
        </w:rPr>
        <w:t>39</w:t>
      </w:r>
      <w:r w:rsidR="0031157A" w:rsidRPr="00B5477F">
        <w:rPr>
          <w:sz w:val="28"/>
          <w:szCs w:val="28"/>
        </w:rPr>
        <w:t xml:space="preserve">. </w:t>
      </w:r>
      <w:proofErr w:type="gramStart"/>
      <w:r w:rsidR="0031157A" w:rsidRPr="00B5477F">
        <w:rPr>
          <w:sz w:val="28"/>
          <w:szCs w:val="28"/>
        </w:rPr>
        <w:t xml:space="preserve">Конкретные размеры выплат стимулирующего характера работникам учреждения устанавливаются руководителем учреждения в соответствии с локальными нормативными актами учреждения, принятыми с учетом мнения представительного органа работников учреждения в пределах фонда оплаты труда работников учреждения, в том числе за счет экономии фонда оплаты труда работников учреждения, полученной в результате оптимизации штатной численности учреждения (при условии, что это не приведет к уменьшению оказываемых </w:t>
      </w:r>
      <w:r w:rsidR="009E55A7">
        <w:rPr>
          <w:sz w:val="28"/>
          <w:szCs w:val="28"/>
        </w:rPr>
        <w:t>учреждениями</w:t>
      </w:r>
      <w:proofErr w:type="gramEnd"/>
      <w:r w:rsidR="0031157A" w:rsidRPr="00B5477F">
        <w:rPr>
          <w:sz w:val="28"/>
          <w:szCs w:val="28"/>
        </w:rPr>
        <w:t xml:space="preserve"> объема </w:t>
      </w:r>
      <w:r w:rsidR="00A3356E">
        <w:rPr>
          <w:sz w:val="28"/>
          <w:szCs w:val="28"/>
        </w:rPr>
        <w:t>муниципаль</w:t>
      </w:r>
      <w:r w:rsidR="0031157A" w:rsidRPr="00B5477F">
        <w:rPr>
          <w:sz w:val="28"/>
          <w:szCs w:val="28"/>
        </w:rPr>
        <w:t xml:space="preserve">ных услуг (работ) и </w:t>
      </w:r>
      <w:r w:rsidR="0031157A" w:rsidRPr="00B5477F">
        <w:rPr>
          <w:sz w:val="28"/>
          <w:szCs w:val="28"/>
        </w:rPr>
        <w:lastRenderedPageBreak/>
        <w:t xml:space="preserve">ухудшению качества его работы), сформированного в порядке, предусмотренном настоящим Положением, а также за счет средств, полученных </w:t>
      </w:r>
      <w:r w:rsidR="00A3356E">
        <w:rPr>
          <w:sz w:val="28"/>
          <w:szCs w:val="28"/>
        </w:rPr>
        <w:t>муниципаль</w:t>
      </w:r>
      <w:r w:rsidR="0031157A" w:rsidRPr="00B5477F">
        <w:rPr>
          <w:sz w:val="28"/>
          <w:szCs w:val="28"/>
        </w:rPr>
        <w:t>ным учреждением от приносящей доход деятельности.</w:t>
      </w:r>
    </w:p>
    <w:p w:rsidR="0031157A" w:rsidRDefault="0031157A" w:rsidP="0031157A"/>
    <w:p w:rsidR="0031157A" w:rsidRPr="006D65CB" w:rsidRDefault="0031157A" w:rsidP="00CA0691">
      <w:pPr>
        <w:pStyle w:val="1"/>
        <w:spacing w:before="0" w:after="0"/>
        <w:rPr>
          <w:b w:val="0"/>
          <w:sz w:val="28"/>
          <w:szCs w:val="28"/>
        </w:rPr>
      </w:pPr>
      <w:bookmarkStart w:id="51" w:name="sub_1594"/>
      <w:r w:rsidRPr="006D65CB">
        <w:rPr>
          <w:b w:val="0"/>
          <w:sz w:val="28"/>
          <w:szCs w:val="28"/>
        </w:rPr>
        <w:t>5. Условия оплаты труда отдельных категорий работников</w:t>
      </w:r>
    </w:p>
    <w:bookmarkEnd w:id="51"/>
    <w:p w:rsidR="0031157A" w:rsidRDefault="0031157A" w:rsidP="0031157A"/>
    <w:p w:rsidR="0031157A" w:rsidRPr="00B5477F" w:rsidRDefault="0031157A" w:rsidP="00B5477F">
      <w:pPr>
        <w:ind w:firstLine="709"/>
        <w:jc w:val="both"/>
        <w:rPr>
          <w:sz w:val="28"/>
          <w:szCs w:val="28"/>
        </w:rPr>
      </w:pPr>
      <w:r w:rsidRPr="00B5477F">
        <w:rPr>
          <w:sz w:val="28"/>
          <w:szCs w:val="28"/>
        </w:rPr>
        <w:t>4</w:t>
      </w:r>
      <w:r w:rsidR="00AD377B">
        <w:rPr>
          <w:sz w:val="28"/>
          <w:szCs w:val="28"/>
        </w:rPr>
        <w:t>0</w:t>
      </w:r>
      <w:r w:rsidRPr="00B5477F">
        <w:rPr>
          <w:sz w:val="28"/>
          <w:szCs w:val="28"/>
        </w:rPr>
        <w:t xml:space="preserve">. Особенности оплаты труда устанавливаются для следующих работников образовательных </w:t>
      </w:r>
      <w:r w:rsidR="009E55A7">
        <w:rPr>
          <w:sz w:val="28"/>
          <w:szCs w:val="28"/>
        </w:rPr>
        <w:t>учреждений</w:t>
      </w:r>
      <w:r w:rsidRPr="00B5477F">
        <w:rPr>
          <w:sz w:val="28"/>
          <w:szCs w:val="28"/>
        </w:rPr>
        <w:t>:</w:t>
      </w:r>
    </w:p>
    <w:p w:rsidR="0031157A" w:rsidRPr="00B5477F" w:rsidRDefault="0031157A" w:rsidP="00B5477F">
      <w:pPr>
        <w:ind w:firstLine="709"/>
        <w:jc w:val="both"/>
        <w:rPr>
          <w:sz w:val="28"/>
          <w:szCs w:val="28"/>
        </w:rPr>
      </w:pPr>
      <w:r w:rsidRPr="00B5477F">
        <w:rPr>
          <w:sz w:val="28"/>
          <w:szCs w:val="28"/>
        </w:rPr>
        <w:t xml:space="preserve">1) оплата труда педагогических работников образовательных </w:t>
      </w:r>
      <w:r w:rsidR="009E55A7">
        <w:rPr>
          <w:sz w:val="28"/>
          <w:szCs w:val="28"/>
        </w:rPr>
        <w:t>учреждений</w:t>
      </w:r>
      <w:r w:rsidRPr="00B5477F">
        <w:rPr>
          <w:sz w:val="28"/>
          <w:szCs w:val="28"/>
        </w:rPr>
        <w:t xml:space="preserve"> (за исключением педагогических работников профессиональных образовательных организаций);</w:t>
      </w:r>
    </w:p>
    <w:p w:rsidR="0031157A" w:rsidRPr="00B5477F" w:rsidRDefault="002E04E4" w:rsidP="00B5477F">
      <w:pPr>
        <w:ind w:firstLine="709"/>
        <w:jc w:val="both"/>
        <w:rPr>
          <w:sz w:val="28"/>
          <w:szCs w:val="28"/>
        </w:rPr>
      </w:pPr>
      <w:r>
        <w:rPr>
          <w:sz w:val="28"/>
          <w:szCs w:val="28"/>
        </w:rPr>
        <w:t>2</w:t>
      </w:r>
      <w:r w:rsidR="0031157A" w:rsidRPr="00B5477F">
        <w:rPr>
          <w:sz w:val="28"/>
          <w:szCs w:val="28"/>
        </w:rPr>
        <w:t xml:space="preserve">) оплата труда тренеров-преподавателей </w:t>
      </w:r>
      <w:r w:rsidR="009E55A7">
        <w:rPr>
          <w:sz w:val="28"/>
          <w:szCs w:val="28"/>
        </w:rPr>
        <w:t>учреждений</w:t>
      </w:r>
      <w:r w:rsidR="0031157A" w:rsidRPr="00B5477F">
        <w:rPr>
          <w:sz w:val="28"/>
          <w:szCs w:val="28"/>
        </w:rPr>
        <w:t xml:space="preserve"> дополнительного образования для детей спортивной направленности.</w:t>
      </w:r>
    </w:p>
    <w:p w:rsidR="0031157A" w:rsidRDefault="0031157A" w:rsidP="0031157A"/>
    <w:p w:rsidR="0031157A" w:rsidRPr="004101E8" w:rsidRDefault="0031157A" w:rsidP="00CA0691">
      <w:pPr>
        <w:pStyle w:val="1"/>
        <w:spacing w:before="0" w:after="0"/>
        <w:rPr>
          <w:b w:val="0"/>
          <w:sz w:val="28"/>
          <w:szCs w:val="28"/>
        </w:rPr>
      </w:pPr>
      <w:bookmarkStart w:id="52" w:name="sub_1562"/>
      <w:r w:rsidRPr="004101E8">
        <w:rPr>
          <w:b w:val="0"/>
          <w:sz w:val="28"/>
          <w:szCs w:val="28"/>
        </w:rPr>
        <w:t xml:space="preserve">5.1. Оплата труда педагогических работников образовательных </w:t>
      </w:r>
      <w:r w:rsidR="009E55A7">
        <w:rPr>
          <w:b w:val="0"/>
          <w:sz w:val="28"/>
          <w:szCs w:val="28"/>
        </w:rPr>
        <w:t>учреждений</w:t>
      </w:r>
      <w:r w:rsidRPr="004101E8">
        <w:rPr>
          <w:b w:val="0"/>
          <w:sz w:val="28"/>
          <w:szCs w:val="28"/>
        </w:rPr>
        <w:t xml:space="preserve"> (за исключением педагогических работников профессиональных образовательных организаций)</w:t>
      </w:r>
    </w:p>
    <w:bookmarkEnd w:id="52"/>
    <w:p w:rsidR="0031157A" w:rsidRDefault="0031157A" w:rsidP="0031157A"/>
    <w:p w:rsidR="0031157A" w:rsidRPr="008E7776" w:rsidRDefault="0031157A" w:rsidP="008E7776">
      <w:pPr>
        <w:ind w:firstLine="709"/>
        <w:jc w:val="both"/>
        <w:rPr>
          <w:sz w:val="28"/>
          <w:szCs w:val="28"/>
        </w:rPr>
      </w:pPr>
      <w:r w:rsidRPr="008E7776">
        <w:rPr>
          <w:sz w:val="28"/>
          <w:szCs w:val="28"/>
        </w:rPr>
        <w:t>4</w:t>
      </w:r>
      <w:r w:rsidR="00AD377B">
        <w:rPr>
          <w:sz w:val="28"/>
          <w:szCs w:val="28"/>
        </w:rPr>
        <w:t>1</w:t>
      </w:r>
      <w:r w:rsidRPr="008E7776">
        <w:rPr>
          <w:sz w:val="28"/>
          <w:szCs w:val="28"/>
        </w:rPr>
        <w:t xml:space="preserve">. </w:t>
      </w:r>
      <w:proofErr w:type="gramStart"/>
      <w:r w:rsidRPr="008E7776">
        <w:rPr>
          <w:sz w:val="28"/>
          <w:szCs w:val="28"/>
        </w:rPr>
        <w:t xml:space="preserve">Основная часть месячной заработной платы педагогических работников образовательных </w:t>
      </w:r>
      <w:r w:rsidR="009E55A7">
        <w:rPr>
          <w:sz w:val="28"/>
          <w:szCs w:val="28"/>
        </w:rPr>
        <w:t>учреждений</w:t>
      </w:r>
      <w:r w:rsidRPr="008E7776">
        <w:rPr>
          <w:sz w:val="28"/>
          <w:szCs w:val="28"/>
        </w:rPr>
        <w:t xml:space="preserve"> определяется путем умножения суммы должностного оклада (ставки заработной платы) по соответствующей должности, надбавки за работу в сельских населенных пунктах, надбавки за квалификационную категорию, надбавки за почетное звание и доплаты за специфику работы в </w:t>
      </w:r>
      <w:r w:rsidR="009E55A7">
        <w:rPr>
          <w:sz w:val="28"/>
          <w:szCs w:val="28"/>
        </w:rPr>
        <w:t>учреждении</w:t>
      </w:r>
      <w:r w:rsidRPr="008E7776">
        <w:rPr>
          <w:sz w:val="28"/>
          <w:szCs w:val="28"/>
        </w:rPr>
        <w:t xml:space="preserve"> на их фактическую нагрузку в неделю и деления полученного произведения на установленную норму часов педагогической работы в</w:t>
      </w:r>
      <w:proofErr w:type="gramEnd"/>
      <w:r w:rsidRPr="008E7776">
        <w:rPr>
          <w:sz w:val="28"/>
          <w:szCs w:val="28"/>
        </w:rPr>
        <w:t xml:space="preserve"> неделю на ставку.</w:t>
      </w:r>
    </w:p>
    <w:p w:rsidR="0031157A" w:rsidRPr="008E7776" w:rsidRDefault="0031157A" w:rsidP="008E7776">
      <w:pPr>
        <w:ind w:firstLine="709"/>
        <w:jc w:val="both"/>
        <w:rPr>
          <w:sz w:val="28"/>
          <w:szCs w:val="28"/>
        </w:rPr>
      </w:pPr>
      <w:r w:rsidRPr="008E7776">
        <w:rPr>
          <w:sz w:val="28"/>
          <w:szCs w:val="28"/>
        </w:rPr>
        <w:t>В таком же порядке определяется основная часть месячной заработной платы:</w:t>
      </w:r>
    </w:p>
    <w:p w:rsidR="0031157A" w:rsidRPr="008E7776" w:rsidRDefault="0031157A" w:rsidP="008E7776">
      <w:pPr>
        <w:ind w:firstLine="709"/>
        <w:jc w:val="both"/>
        <w:rPr>
          <w:sz w:val="28"/>
          <w:szCs w:val="28"/>
        </w:rPr>
      </w:pPr>
      <w:r w:rsidRPr="008E7776">
        <w:rPr>
          <w:sz w:val="28"/>
          <w:szCs w:val="28"/>
        </w:rPr>
        <w:t>учителей и преподавателей за работу в другой образовательно</w:t>
      </w:r>
      <w:r w:rsidR="009E55A7">
        <w:rPr>
          <w:sz w:val="28"/>
          <w:szCs w:val="28"/>
        </w:rPr>
        <w:t>м</w:t>
      </w:r>
      <w:r w:rsidRPr="008E7776">
        <w:rPr>
          <w:sz w:val="28"/>
          <w:szCs w:val="28"/>
        </w:rPr>
        <w:t xml:space="preserve"> </w:t>
      </w:r>
      <w:proofErr w:type="gramStart"/>
      <w:r w:rsidR="009E55A7">
        <w:rPr>
          <w:sz w:val="28"/>
          <w:szCs w:val="28"/>
        </w:rPr>
        <w:t>учреждении</w:t>
      </w:r>
      <w:proofErr w:type="gramEnd"/>
      <w:r w:rsidRPr="008E7776">
        <w:rPr>
          <w:sz w:val="28"/>
          <w:szCs w:val="28"/>
        </w:rPr>
        <w:t xml:space="preserve"> (одной или нескольких), осуществляемую на условиях совместительства;</w:t>
      </w:r>
    </w:p>
    <w:p w:rsidR="0031157A" w:rsidRPr="008E7776" w:rsidRDefault="0031157A" w:rsidP="008E7776">
      <w:pPr>
        <w:ind w:firstLine="709"/>
        <w:jc w:val="both"/>
        <w:rPr>
          <w:sz w:val="28"/>
          <w:szCs w:val="28"/>
        </w:rPr>
      </w:pPr>
      <w:r w:rsidRPr="008E7776">
        <w:rPr>
          <w:sz w:val="28"/>
          <w:szCs w:val="28"/>
        </w:rPr>
        <w:t>учителей, для которых данн</w:t>
      </w:r>
      <w:r w:rsidR="009E55A7">
        <w:rPr>
          <w:sz w:val="28"/>
          <w:szCs w:val="28"/>
        </w:rPr>
        <w:t>ое</w:t>
      </w:r>
      <w:r w:rsidRPr="008E7776">
        <w:rPr>
          <w:sz w:val="28"/>
          <w:szCs w:val="28"/>
        </w:rPr>
        <w:t xml:space="preserve"> образовательн</w:t>
      </w:r>
      <w:r w:rsidR="009E55A7">
        <w:rPr>
          <w:sz w:val="28"/>
          <w:szCs w:val="28"/>
        </w:rPr>
        <w:t>ое</w:t>
      </w:r>
      <w:r w:rsidRPr="008E7776">
        <w:rPr>
          <w:sz w:val="28"/>
          <w:szCs w:val="28"/>
        </w:rPr>
        <w:t xml:space="preserve"> </w:t>
      </w:r>
      <w:r w:rsidR="009E55A7">
        <w:rPr>
          <w:sz w:val="28"/>
          <w:szCs w:val="28"/>
        </w:rPr>
        <w:t>учреждение</w:t>
      </w:r>
      <w:r w:rsidRPr="008E7776">
        <w:rPr>
          <w:sz w:val="28"/>
          <w:szCs w:val="28"/>
        </w:rPr>
        <w:t xml:space="preserve"> является местом основной работы, при возложении на них обязанностей по обучению детей на дому в соответствии с медицинским заключением.</w:t>
      </w:r>
    </w:p>
    <w:p w:rsidR="0031157A" w:rsidRPr="008E7776" w:rsidRDefault="0031157A" w:rsidP="008E7776">
      <w:pPr>
        <w:ind w:firstLine="709"/>
        <w:jc w:val="both"/>
        <w:rPr>
          <w:sz w:val="28"/>
          <w:szCs w:val="28"/>
        </w:rPr>
      </w:pPr>
      <w:bookmarkStart w:id="53" w:name="sub_1554"/>
      <w:r w:rsidRPr="008E7776">
        <w:rPr>
          <w:sz w:val="28"/>
          <w:szCs w:val="28"/>
        </w:rPr>
        <w:t>4</w:t>
      </w:r>
      <w:r w:rsidR="001B185F" w:rsidRPr="001B185F">
        <w:rPr>
          <w:sz w:val="28"/>
          <w:szCs w:val="28"/>
        </w:rPr>
        <w:t>2</w:t>
      </w:r>
      <w:r w:rsidRPr="008E7776">
        <w:rPr>
          <w:sz w:val="28"/>
          <w:szCs w:val="28"/>
        </w:rPr>
        <w:t>. Установленная педагогическим работникам основная часть месячной заработной платы и выплаты за дополнительную работу выплачиваются ежемесячно независимо от числа недель и рабочих дней в разные месяцы года.</w:t>
      </w:r>
    </w:p>
    <w:p w:rsidR="0031157A" w:rsidRPr="008E7776" w:rsidRDefault="001B185F" w:rsidP="008E7776">
      <w:pPr>
        <w:ind w:firstLine="709"/>
        <w:jc w:val="both"/>
        <w:rPr>
          <w:sz w:val="28"/>
          <w:szCs w:val="28"/>
        </w:rPr>
      </w:pPr>
      <w:bookmarkStart w:id="54" w:name="sub_1555"/>
      <w:bookmarkEnd w:id="53"/>
      <w:r w:rsidRPr="001B185F">
        <w:rPr>
          <w:sz w:val="28"/>
          <w:szCs w:val="28"/>
        </w:rPr>
        <w:t>43</w:t>
      </w:r>
      <w:r w:rsidR="0031157A" w:rsidRPr="008E7776">
        <w:rPr>
          <w:sz w:val="28"/>
          <w:szCs w:val="28"/>
        </w:rPr>
        <w:t>. Установленная педагогическим работникам основная часть месячной заработной платы и выплаты за дополнительную работу определяются один раз в год, но раздельно по полугодиям, если учебными планами на каждое полугодие предусматривается разное количество часов на предмет, и закрепляются в тарификационных списках.</w:t>
      </w:r>
    </w:p>
    <w:p w:rsidR="0031157A" w:rsidRPr="008E7776" w:rsidRDefault="001B185F" w:rsidP="008E7776">
      <w:pPr>
        <w:ind w:firstLine="709"/>
        <w:jc w:val="both"/>
        <w:rPr>
          <w:sz w:val="28"/>
          <w:szCs w:val="28"/>
        </w:rPr>
      </w:pPr>
      <w:bookmarkStart w:id="55" w:name="sub_1556"/>
      <w:bookmarkEnd w:id="54"/>
      <w:r w:rsidRPr="001B185F">
        <w:rPr>
          <w:sz w:val="28"/>
          <w:szCs w:val="28"/>
        </w:rPr>
        <w:t>44</w:t>
      </w:r>
      <w:r w:rsidR="0031157A" w:rsidRPr="008E7776">
        <w:rPr>
          <w:sz w:val="28"/>
          <w:szCs w:val="28"/>
        </w:rPr>
        <w:t>. Установленная основная часть месячной заработной платы и выплаты за дополнительную работу учителей за работу по обучению детей, находящихся на длительном лечении в лечебно-профилактических учреждениях, в зависимости от объема их учебной нагрузки утверждаются два раза в год - на начало первого и второго учебных полугодий.</w:t>
      </w:r>
    </w:p>
    <w:bookmarkEnd w:id="55"/>
    <w:p w:rsidR="0031157A" w:rsidRPr="008E7776" w:rsidRDefault="0031157A" w:rsidP="008E7776">
      <w:pPr>
        <w:ind w:firstLine="709"/>
        <w:jc w:val="both"/>
        <w:rPr>
          <w:sz w:val="28"/>
          <w:szCs w:val="28"/>
        </w:rPr>
      </w:pPr>
      <w:r w:rsidRPr="008E7776">
        <w:rPr>
          <w:sz w:val="28"/>
          <w:szCs w:val="28"/>
        </w:rPr>
        <w:lastRenderedPageBreak/>
        <w:t>В установленную учебную нагрузку учителя, осуществляющего обучение обучающихся, находящихся на длительном лечении в лечебно-профилактических учреждениях, если постоянная сменяемость обучающихся влияет на учебную нагрузку учителей, включаются на начало каждого полугодия 80 процентов от объема часов, отведенных учебным планом на групповые и индивидуальные занятия.</w:t>
      </w:r>
    </w:p>
    <w:p w:rsidR="0031157A" w:rsidRPr="008E7776" w:rsidRDefault="001B185F" w:rsidP="008E7776">
      <w:pPr>
        <w:ind w:firstLine="709"/>
        <w:jc w:val="both"/>
        <w:rPr>
          <w:sz w:val="28"/>
          <w:szCs w:val="28"/>
        </w:rPr>
      </w:pPr>
      <w:bookmarkStart w:id="56" w:name="sub_1557"/>
      <w:r w:rsidRPr="001B185F">
        <w:rPr>
          <w:sz w:val="28"/>
          <w:szCs w:val="28"/>
        </w:rPr>
        <w:t>45</w:t>
      </w:r>
      <w:r w:rsidR="0031157A" w:rsidRPr="008E7776">
        <w:rPr>
          <w:sz w:val="28"/>
          <w:szCs w:val="28"/>
        </w:rPr>
        <w:t>. Установленная основная часть месячной заработной платы и выплаты за дополнительную работу учителю выплачивается до начала следующего полугодия независимо от фактической нагрузки в разные месяцы данного учебного полугодия, а по окончании каждого учебного полугодия часы преподавательской работы, выполненные сверх установленного объема учебной нагрузки, оплачиваются дополнительно по часовым ставкам.</w:t>
      </w:r>
    </w:p>
    <w:bookmarkEnd w:id="56"/>
    <w:p w:rsidR="0031157A" w:rsidRPr="008E7776" w:rsidRDefault="0031157A" w:rsidP="008E7776">
      <w:pPr>
        <w:ind w:firstLine="709"/>
        <w:jc w:val="both"/>
        <w:rPr>
          <w:sz w:val="28"/>
          <w:szCs w:val="28"/>
        </w:rPr>
      </w:pPr>
      <w:r w:rsidRPr="008E7776">
        <w:rPr>
          <w:sz w:val="28"/>
          <w:szCs w:val="28"/>
        </w:rPr>
        <w:t xml:space="preserve">Учителям общеобразовательных </w:t>
      </w:r>
      <w:r w:rsidR="009E55A7">
        <w:rPr>
          <w:sz w:val="28"/>
          <w:szCs w:val="28"/>
        </w:rPr>
        <w:t>учреждений</w:t>
      </w:r>
      <w:r w:rsidRPr="008E7776">
        <w:rPr>
          <w:sz w:val="28"/>
          <w:szCs w:val="28"/>
        </w:rPr>
        <w:t xml:space="preserve"> и педагогическим работникам образовательных </w:t>
      </w:r>
      <w:r w:rsidR="009E55A7">
        <w:rPr>
          <w:sz w:val="28"/>
          <w:szCs w:val="28"/>
        </w:rPr>
        <w:t>учреждений</w:t>
      </w:r>
      <w:r w:rsidRPr="008E7776">
        <w:rPr>
          <w:sz w:val="28"/>
          <w:szCs w:val="28"/>
        </w:rPr>
        <w:t>, у которых по не зависящим от них причинам в течение учебного года учебная нагрузка уменьшается по сравнению с установленной нагрузкой, до конца учебного года выплачиваются:</w:t>
      </w:r>
    </w:p>
    <w:p w:rsidR="0031157A" w:rsidRPr="008E7776" w:rsidRDefault="0031157A" w:rsidP="008E7776">
      <w:pPr>
        <w:ind w:firstLine="709"/>
        <w:jc w:val="both"/>
        <w:rPr>
          <w:sz w:val="28"/>
          <w:szCs w:val="28"/>
        </w:rPr>
      </w:pPr>
      <w:r w:rsidRPr="008E7776">
        <w:rPr>
          <w:sz w:val="28"/>
          <w:szCs w:val="28"/>
        </w:rPr>
        <w:t>основная часть месячной заработной платы и выплаты за дополнительную работу за фактическое число часов, если оставшаяся нагрузка выше установленной нормы за ставку;</w:t>
      </w:r>
    </w:p>
    <w:p w:rsidR="0031157A" w:rsidRPr="008E7776" w:rsidRDefault="0031157A" w:rsidP="008E7776">
      <w:pPr>
        <w:ind w:firstLine="709"/>
        <w:jc w:val="both"/>
        <w:rPr>
          <w:sz w:val="28"/>
          <w:szCs w:val="28"/>
        </w:rPr>
      </w:pPr>
      <w:r w:rsidRPr="008E7776">
        <w:rPr>
          <w:sz w:val="28"/>
          <w:szCs w:val="28"/>
        </w:rPr>
        <w:t>основная часть месячной заработной платы и выплаты за дополнительную работу в размере ставки, если оставшаяся нагрузка ниже установленной нормы за ставку и если их невозможно догрузить другой педагогической работой;</w:t>
      </w:r>
    </w:p>
    <w:p w:rsidR="0031157A" w:rsidRPr="008E7776" w:rsidRDefault="0031157A" w:rsidP="008E7776">
      <w:pPr>
        <w:ind w:firstLine="709"/>
        <w:jc w:val="both"/>
        <w:rPr>
          <w:sz w:val="28"/>
          <w:szCs w:val="28"/>
        </w:rPr>
      </w:pPr>
      <w:r w:rsidRPr="008E7776">
        <w:rPr>
          <w:sz w:val="28"/>
          <w:szCs w:val="28"/>
        </w:rPr>
        <w:t xml:space="preserve">основная часть месячной заработной платы и выплаты за дополнительную работу, установленные до снижения учебной нагрузки, если она была установлена ниже нормы за ставку и если их невозможно </w:t>
      </w:r>
      <w:proofErr w:type="gramStart"/>
      <w:r w:rsidRPr="008E7776">
        <w:rPr>
          <w:sz w:val="28"/>
          <w:szCs w:val="28"/>
        </w:rPr>
        <w:t>догрузить</w:t>
      </w:r>
      <w:proofErr w:type="gramEnd"/>
      <w:r w:rsidRPr="008E7776">
        <w:rPr>
          <w:sz w:val="28"/>
          <w:szCs w:val="28"/>
        </w:rPr>
        <w:t xml:space="preserve"> другой педагогической работой.</w:t>
      </w:r>
    </w:p>
    <w:p w:rsidR="0031157A" w:rsidRPr="008E7776" w:rsidRDefault="0031157A" w:rsidP="008E7776">
      <w:pPr>
        <w:ind w:firstLine="709"/>
        <w:jc w:val="both"/>
        <w:rPr>
          <w:sz w:val="28"/>
          <w:szCs w:val="28"/>
        </w:rPr>
      </w:pPr>
      <w:r w:rsidRPr="008E7776">
        <w:rPr>
          <w:sz w:val="28"/>
          <w:szCs w:val="28"/>
        </w:rPr>
        <w:t>Педагогические работники должны быть поставлены в известность об уменьшении учебной нагрузки и о догрузке другой педагогической работой в течение года не позднее, чем за два месяца.</w:t>
      </w:r>
    </w:p>
    <w:p w:rsidR="0031157A" w:rsidRPr="008E7776" w:rsidRDefault="001B185F" w:rsidP="008E7776">
      <w:pPr>
        <w:ind w:firstLine="709"/>
        <w:jc w:val="both"/>
        <w:rPr>
          <w:sz w:val="28"/>
          <w:szCs w:val="28"/>
        </w:rPr>
      </w:pPr>
      <w:bookmarkStart w:id="57" w:name="sub_1558"/>
      <w:r w:rsidRPr="001B185F">
        <w:rPr>
          <w:sz w:val="28"/>
          <w:szCs w:val="28"/>
        </w:rPr>
        <w:t>46</w:t>
      </w:r>
      <w:r w:rsidR="0031157A" w:rsidRPr="008E7776">
        <w:rPr>
          <w:sz w:val="28"/>
          <w:szCs w:val="28"/>
        </w:rPr>
        <w:t xml:space="preserve">. В учебную нагрузку учителей за работу с </w:t>
      </w:r>
      <w:proofErr w:type="gramStart"/>
      <w:r w:rsidR="009E55A7">
        <w:rPr>
          <w:sz w:val="28"/>
          <w:szCs w:val="28"/>
        </w:rPr>
        <w:t>обу</w:t>
      </w:r>
      <w:r w:rsidR="0031157A" w:rsidRPr="008E7776">
        <w:rPr>
          <w:sz w:val="28"/>
          <w:szCs w:val="28"/>
        </w:rPr>
        <w:t>ча</w:t>
      </w:r>
      <w:r w:rsidR="009E55A7">
        <w:rPr>
          <w:sz w:val="28"/>
          <w:szCs w:val="28"/>
        </w:rPr>
        <w:t>ю</w:t>
      </w:r>
      <w:r w:rsidR="0031157A" w:rsidRPr="008E7776">
        <w:rPr>
          <w:sz w:val="28"/>
          <w:szCs w:val="28"/>
        </w:rPr>
        <w:t>щимися</w:t>
      </w:r>
      <w:proofErr w:type="gramEnd"/>
      <w:r w:rsidR="0031157A" w:rsidRPr="008E7776">
        <w:rPr>
          <w:sz w:val="28"/>
          <w:szCs w:val="28"/>
        </w:rPr>
        <w:t xml:space="preserve"> по заочной форме обучения включаются часы, отведенные на полугодие учебным планом на групповые и индивидуальные консультации, а также 70 процентов от объема часов, отведенных на прием устных и письменных зачетов. Расчет часов в учебном плане на прием устных и письменных зачетов производится на среднее количество обучающихся: в группе от 9 до 15 человек - на 12, в группе от 16 до 20 человек - </w:t>
      </w:r>
      <w:proofErr w:type="gramStart"/>
      <w:r w:rsidR="0031157A" w:rsidRPr="008E7776">
        <w:rPr>
          <w:sz w:val="28"/>
          <w:szCs w:val="28"/>
        </w:rPr>
        <w:t>на</w:t>
      </w:r>
      <w:proofErr w:type="gramEnd"/>
      <w:r w:rsidR="0031157A" w:rsidRPr="008E7776">
        <w:rPr>
          <w:sz w:val="28"/>
          <w:szCs w:val="28"/>
        </w:rPr>
        <w:t xml:space="preserve"> 18.</w:t>
      </w:r>
    </w:p>
    <w:p w:rsidR="0031157A" w:rsidRPr="008E7776" w:rsidRDefault="001B185F" w:rsidP="008E7776">
      <w:pPr>
        <w:ind w:firstLine="709"/>
        <w:jc w:val="both"/>
        <w:rPr>
          <w:sz w:val="28"/>
          <w:szCs w:val="28"/>
        </w:rPr>
      </w:pPr>
      <w:bookmarkStart w:id="58" w:name="sub_1559"/>
      <w:bookmarkEnd w:id="57"/>
      <w:r w:rsidRPr="001B185F">
        <w:rPr>
          <w:sz w:val="28"/>
          <w:szCs w:val="28"/>
        </w:rPr>
        <w:t>47</w:t>
      </w:r>
      <w:r w:rsidR="0031157A" w:rsidRPr="008E7776">
        <w:rPr>
          <w:sz w:val="28"/>
          <w:szCs w:val="28"/>
        </w:rPr>
        <w:t xml:space="preserve">. </w:t>
      </w:r>
      <w:proofErr w:type="gramStart"/>
      <w:r w:rsidR="0031157A" w:rsidRPr="008E7776">
        <w:rPr>
          <w:sz w:val="28"/>
          <w:szCs w:val="28"/>
        </w:rPr>
        <w:t>За время работы в период осенних, зимних, весенних и летних каникул обучающихся, а также в периоды отмены учебных занятий (образовательного процесса) для обучающихся, воспитанников по санитарно-эпидемиологическим, климатическим и другим основаниям оплата труда педагогических работников и лиц из числа руководящего, административно-хозяйственного и учебно-вспомогательного персонала, ведущих в течение учебного года преподавательскую работу, в том числе занятия с кружками, производится из расчета ежемесячных</w:t>
      </w:r>
      <w:proofErr w:type="gramEnd"/>
      <w:r w:rsidR="0031157A" w:rsidRPr="008E7776">
        <w:rPr>
          <w:sz w:val="28"/>
          <w:szCs w:val="28"/>
        </w:rPr>
        <w:t xml:space="preserve"> выплат стимулирующего характера, установленных до начала нового учебного года, основной части месячной </w:t>
      </w:r>
      <w:r w:rsidR="0031157A" w:rsidRPr="008E7776">
        <w:rPr>
          <w:sz w:val="28"/>
          <w:szCs w:val="28"/>
        </w:rPr>
        <w:lastRenderedPageBreak/>
        <w:t>заработной платы, выплат за дополнительную работу, установленных на период, предшествующий началу каникул или периоду отмены учебных занятий (образовательного процесса) по указанным выше причинам.</w:t>
      </w:r>
    </w:p>
    <w:p w:rsidR="0031157A" w:rsidRPr="008E7776" w:rsidRDefault="001B185F" w:rsidP="008E7776">
      <w:pPr>
        <w:ind w:firstLine="709"/>
        <w:jc w:val="both"/>
        <w:rPr>
          <w:sz w:val="28"/>
          <w:szCs w:val="28"/>
        </w:rPr>
      </w:pPr>
      <w:bookmarkStart w:id="59" w:name="sub_1560"/>
      <w:bookmarkEnd w:id="58"/>
      <w:r w:rsidRPr="001B185F">
        <w:rPr>
          <w:sz w:val="28"/>
          <w:szCs w:val="28"/>
        </w:rPr>
        <w:t>48</w:t>
      </w:r>
      <w:r w:rsidR="0031157A" w:rsidRPr="008E7776">
        <w:rPr>
          <w:sz w:val="28"/>
          <w:szCs w:val="28"/>
        </w:rPr>
        <w:t xml:space="preserve">. Педагогическим работникам, поступившим на работу во время летних каникул, заработная плата до начала учебного года выплачивается из расчета должностного оклада (ставки заработной платы) по соответствующей должности, надбавки за работу в сельских населенных пунктах, надбавки за квалификационную категорию, надбавки за почетное звание и доплаты за специфику работы в </w:t>
      </w:r>
      <w:r w:rsidR="00325FA1">
        <w:rPr>
          <w:sz w:val="28"/>
          <w:szCs w:val="28"/>
        </w:rPr>
        <w:t>учреждении</w:t>
      </w:r>
      <w:r w:rsidR="0031157A" w:rsidRPr="008E7776">
        <w:rPr>
          <w:sz w:val="28"/>
          <w:szCs w:val="28"/>
        </w:rPr>
        <w:t>.</w:t>
      </w:r>
    </w:p>
    <w:p w:rsidR="0031157A" w:rsidRPr="008E7776" w:rsidRDefault="001B185F" w:rsidP="008E7776">
      <w:pPr>
        <w:ind w:firstLine="709"/>
        <w:jc w:val="both"/>
        <w:rPr>
          <w:sz w:val="28"/>
          <w:szCs w:val="28"/>
        </w:rPr>
      </w:pPr>
      <w:bookmarkStart w:id="60" w:name="sub_1561"/>
      <w:bookmarkEnd w:id="59"/>
      <w:r w:rsidRPr="001B185F">
        <w:rPr>
          <w:sz w:val="28"/>
          <w:szCs w:val="28"/>
        </w:rPr>
        <w:t>49</w:t>
      </w:r>
      <w:r w:rsidR="0031157A" w:rsidRPr="008E7776">
        <w:rPr>
          <w:sz w:val="28"/>
          <w:szCs w:val="28"/>
        </w:rPr>
        <w:t>. Оплата труда педагогических работников за часы учебных занятий, выполненные при замещении временно отсутствовавших работников, производится дополнительно по часовым ставкам.</w:t>
      </w:r>
    </w:p>
    <w:bookmarkEnd w:id="60"/>
    <w:p w:rsidR="0031157A" w:rsidRPr="008E7776" w:rsidRDefault="0031157A" w:rsidP="008E7776">
      <w:pPr>
        <w:ind w:firstLine="709"/>
        <w:jc w:val="both"/>
        <w:rPr>
          <w:sz w:val="28"/>
          <w:szCs w:val="28"/>
        </w:rPr>
      </w:pPr>
      <w:r w:rsidRPr="008E7776">
        <w:rPr>
          <w:sz w:val="28"/>
          <w:szCs w:val="28"/>
        </w:rPr>
        <w:t xml:space="preserve">При замещении свыше двух месяцев производится перерасчет основной части месячной заработной платы преподавателей со дня начала замещения за все часы фактической учебной нагрузки в порядке, предусмотренном </w:t>
      </w:r>
      <w:hyperlink w:anchor="sub_1553" w:history="1">
        <w:r w:rsidRPr="008E7776">
          <w:rPr>
            <w:rStyle w:val="ad"/>
            <w:color w:val="auto"/>
            <w:sz w:val="28"/>
            <w:szCs w:val="28"/>
          </w:rPr>
          <w:t xml:space="preserve">пунктом </w:t>
        </w:r>
        <w:r w:rsidRPr="00325FA1">
          <w:rPr>
            <w:rStyle w:val="ad"/>
            <w:color w:val="auto"/>
            <w:sz w:val="28"/>
            <w:szCs w:val="28"/>
          </w:rPr>
          <w:t>4</w:t>
        </w:r>
        <w:r w:rsidR="001B185F" w:rsidRPr="00325FA1">
          <w:rPr>
            <w:rStyle w:val="ad"/>
            <w:color w:val="auto"/>
            <w:sz w:val="28"/>
            <w:szCs w:val="28"/>
          </w:rPr>
          <w:t>1</w:t>
        </w:r>
      </w:hyperlink>
      <w:r w:rsidRPr="008E7776">
        <w:rPr>
          <w:sz w:val="28"/>
          <w:szCs w:val="28"/>
        </w:rPr>
        <w:t xml:space="preserve"> настоящего Положения.</w:t>
      </w:r>
    </w:p>
    <w:p w:rsidR="0031157A" w:rsidRDefault="0031157A" w:rsidP="0031157A"/>
    <w:p w:rsidR="0031157A" w:rsidRPr="006D65CB" w:rsidRDefault="0031157A" w:rsidP="00CA0691">
      <w:pPr>
        <w:pStyle w:val="1"/>
        <w:spacing w:before="0" w:after="0"/>
        <w:rPr>
          <w:b w:val="0"/>
          <w:color w:val="auto"/>
          <w:sz w:val="28"/>
          <w:szCs w:val="28"/>
        </w:rPr>
      </w:pPr>
      <w:bookmarkStart w:id="61" w:name="sub_1586"/>
      <w:r w:rsidRPr="006D65CB">
        <w:rPr>
          <w:b w:val="0"/>
          <w:color w:val="auto"/>
          <w:sz w:val="28"/>
          <w:szCs w:val="28"/>
        </w:rPr>
        <w:t>5.</w:t>
      </w:r>
      <w:r w:rsidR="00F007FA" w:rsidRPr="006D65CB">
        <w:rPr>
          <w:b w:val="0"/>
          <w:color w:val="auto"/>
          <w:sz w:val="28"/>
          <w:szCs w:val="28"/>
        </w:rPr>
        <w:t>2</w:t>
      </w:r>
      <w:r w:rsidRPr="006D65CB">
        <w:rPr>
          <w:b w:val="0"/>
          <w:color w:val="auto"/>
          <w:sz w:val="28"/>
          <w:szCs w:val="28"/>
        </w:rPr>
        <w:t xml:space="preserve">. Оплата труда тренеров-преподавателей </w:t>
      </w:r>
      <w:r w:rsidR="00325FA1">
        <w:rPr>
          <w:b w:val="0"/>
          <w:color w:val="auto"/>
          <w:sz w:val="28"/>
          <w:szCs w:val="28"/>
        </w:rPr>
        <w:t>учреждений</w:t>
      </w:r>
      <w:r w:rsidRPr="006D65CB">
        <w:rPr>
          <w:b w:val="0"/>
          <w:color w:val="auto"/>
          <w:sz w:val="28"/>
          <w:szCs w:val="28"/>
        </w:rPr>
        <w:t xml:space="preserve"> дополнительного образования для детей спортивной направленности</w:t>
      </w:r>
    </w:p>
    <w:bookmarkEnd w:id="61"/>
    <w:p w:rsidR="0031157A" w:rsidRDefault="0031157A" w:rsidP="0031157A"/>
    <w:p w:rsidR="0031157A" w:rsidRPr="00DA5438" w:rsidRDefault="001B185F" w:rsidP="008E7776">
      <w:pPr>
        <w:ind w:firstLine="709"/>
        <w:jc w:val="both"/>
        <w:rPr>
          <w:sz w:val="28"/>
          <w:szCs w:val="28"/>
        </w:rPr>
      </w:pPr>
      <w:bookmarkStart w:id="62" w:name="sub_1577"/>
      <w:r w:rsidRPr="001B185F">
        <w:rPr>
          <w:sz w:val="28"/>
          <w:szCs w:val="28"/>
        </w:rPr>
        <w:t>50</w:t>
      </w:r>
      <w:r w:rsidR="0031157A" w:rsidRPr="00DA5438">
        <w:rPr>
          <w:sz w:val="28"/>
          <w:szCs w:val="28"/>
        </w:rPr>
        <w:t>. Заработная плата тренерам-преподавателям, старшим тренера</w:t>
      </w:r>
      <w:proofErr w:type="gramStart"/>
      <w:r w:rsidR="0031157A" w:rsidRPr="00DA5438">
        <w:rPr>
          <w:sz w:val="28"/>
          <w:szCs w:val="28"/>
        </w:rPr>
        <w:t>м-</w:t>
      </w:r>
      <w:proofErr w:type="gramEnd"/>
      <w:r w:rsidR="0031157A" w:rsidRPr="00DA5438">
        <w:rPr>
          <w:sz w:val="28"/>
          <w:szCs w:val="28"/>
        </w:rPr>
        <w:t xml:space="preserve"> преподавателям </w:t>
      </w:r>
      <w:r w:rsidR="00325FA1">
        <w:rPr>
          <w:sz w:val="28"/>
          <w:szCs w:val="28"/>
        </w:rPr>
        <w:t>учреждений</w:t>
      </w:r>
      <w:r w:rsidR="0031157A" w:rsidRPr="00DA5438">
        <w:rPr>
          <w:sz w:val="28"/>
          <w:szCs w:val="28"/>
        </w:rPr>
        <w:t xml:space="preserve"> дополнительного образования для детей спортивной направленности (далее - тренер) состоит из:</w:t>
      </w:r>
    </w:p>
    <w:bookmarkEnd w:id="62"/>
    <w:p w:rsidR="0031157A" w:rsidRPr="00DA5438" w:rsidRDefault="0031157A" w:rsidP="008E7776">
      <w:pPr>
        <w:ind w:firstLine="709"/>
        <w:jc w:val="both"/>
        <w:rPr>
          <w:sz w:val="28"/>
          <w:szCs w:val="28"/>
        </w:rPr>
      </w:pPr>
      <w:r w:rsidRPr="00DA5438">
        <w:rPr>
          <w:sz w:val="28"/>
          <w:szCs w:val="28"/>
        </w:rPr>
        <w:t>1) суммы нормативов оплаты за одного обучающегося;</w:t>
      </w:r>
    </w:p>
    <w:p w:rsidR="0031157A" w:rsidRPr="00DA5438" w:rsidRDefault="0031157A" w:rsidP="008E7776">
      <w:pPr>
        <w:ind w:firstLine="709"/>
        <w:jc w:val="both"/>
        <w:rPr>
          <w:sz w:val="28"/>
          <w:szCs w:val="28"/>
        </w:rPr>
      </w:pPr>
      <w:r w:rsidRPr="00DA5438">
        <w:rPr>
          <w:sz w:val="28"/>
          <w:szCs w:val="28"/>
        </w:rPr>
        <w:t>2) суммы нормативов оплаты за одного обучающегося, показавшего на спортивном соревновании спортивный результат;</w:t>
      </w:r>
    </w:p>
    <w:p w:rsidR="0031157A" w:rsidRPr="00DA5438" w:rsidRDefault="0031157A" w:rsidP="008E7776">
      <w:pPr>
        <w:ind w:firstLine="709"/>
        <w:jc w:val="both"/>
        <w:rPr>
          <w:sz w:val="28"/>
          <w:szCs w:val="28"/>
        </w:rPr>
      </w:pPr>
      <w:r w:rsidRPr="00DA5438">
        <w:rPr>
          <w:sz w:val="28"/>
          <w:szCs w:val="28"/>
        </w:rPr>
        <w:t>3) выплат компенсационного характера;</w:t>
      </w:r>
    </w:p>
    <w:p w:rsidR="0031157A" w:rsidRPr="00DA5438" w:rsidRDefault="0031157A" w:rsidP="008E7776">
      <w:pPr>
        <w:ind w:firstLine="709"/>
        <w:jc w:val="both"/>
        <w:rPr>
          <w:sz w:val="28"/>
          <w:szCs w:val="28"/>
        </w:rPr>
      </w:pPr>
      <w:r w:rsidRPr="00DA5438">
        <w:rPr>
          <w:sz w:val="28"/>
          <w:szCs w:val="28"/>
        </w:rPr>
        <w:t>4) выплат стимулирующего характера.</w:t>
      </w:r>
    </w:p>
    <w:p w:rsidR="0031157A" w:rsidRPr="008E7776" w:rsidRDefault="001B185F" w:rsidP="008E7776">
      <w:pPr>
        <w:ind w:firstLine="709"/>
        <w:jc w:val="both"/>
        <w:rPr>
          <w:color w:val="FF0000"/>
        </w:rPr>
      </w:pPr>
      <w:bookmarkStart w:id="63" w:name="sub_1578"/>
      <w:r w:rsidRPr="001B185F">
        <w:rPr>
          <w:sz w:val="28"/>
          <w:szCs w:val="28"/>
        </w:rPr>
        <w:t>51</w:t>
      </w:r>
      <w:r w:rsidR="0031157A" w:rsidRPr="00DA5438">
        <w:rPr>
          <w:sz w:val="28"/>
          <w:szCs w:val="28"/>
        </w:rPr>
        <w:t xml:space="preserve">. </w:t>
      </w:r>
      <w:proofErr w:type="gramStart"/>
      <w:r w:rsidR="0031157A" w:rsidRPr="00DA5438">
        <w:rPr>
          <w:sz w:val="28"/>
          <w:szCs w:val="28"/>
        </w:rPr>
        <w:t xml:space="preserve">Норматив оплаты за одного обучающегося определяется как сумма размеров нормативов оплаты за одного обучающегося в процентах от суммы должностного оклада тренера, надбавки за работу в сельских населенных пунктах, надбавки за квалификационную категорию, надбавки за почетное звание и доплаты за специфику работы в </w:t>
      </w:r>
      <w:r w:rsidR="00325FA1">
        <w:rPr>
          <w:sz w:val="28"/>
          <w:szCs w:val="28"/>
        </w:rPr>
        <w:t>учреждении</w:t>
      </w:r>
      <w:r w:rsidR="0031157A" w:rsidRPr="00DA5438">
        <w:rPr>
          <w:sz w:val="28"/>
          <w:szCs w:val="28"/>
        </w:rPr>
        <w:t xml:space="preserve">, на соответствующем этапе многолетней подготовки спортсменов и в пределах периода соответствующей подготовки, согласно таблице </w:t>
      </w:r>
      <w:r w:rsidR="00E03A15" w:rsidRPr="00E03A15">
        <w:rPr>
          <w:sz w:val="28"/>
          <w:szCs w:val="28"/>
        </w:rPr>
        <w:t>1</w:t>
      </w:r>
      <w:r w:rsidR="0031157A" w:rsidRPr="00DA5438">
        <w:rPr>
          <w:sz w:val="28"/>
          <w:szCs w:val="28"/>
        </w:rPr>
        <w:t>:</w:t>
      </w:r>
      <w:proofErr w:type="gramEnd"/>
    </w:p>
    <w:bookmarkEnd w:id="63"/>
    <w:p w:rsidR="0031157A" w:rsidRPr="008E7776" w:rsidRDefault="0031157A" w:rsidP="008E7776">
      <w:pPr>
        <w:ind w:firstLine="709"/>
        <w:jc w:val="both"/>
        <w:rPr>
          <w:color w:val="FF0000"/>
        </w:rPr>
      </w:pPr>
    </w:p>
    <w:p w:rsidR="0031157A" w:rsidRPr="006D65CB" w:rsidRDefault="0031157A" w:rsidP="00DA5438">
      <w:pPr>
        <w:ind w:firstLine="709"/>
        <w:jc w:val="right"/>
        <w:rPr>
          <w:b/>
          <w:lang w:val="en-US"/>
        </w:rPr>
      </w:pPr>
      <w:r w:rsidRPr="006D65CB">
        <w:rPr>
          <w:rStyle w:val="af0"/>
          <w:b w:val="0"/>
          <w:color w:val="auto"/>
        </w:rPr>
        <w:t xml:space="preserve">Таблица </w:t>
      </w:r>
      <w:r w:rsidR="00E03A15" w:rsidRPr="006D65CB">
        <w:rPr>
          <w:rStyle w:val="af0"/>
          <w:b w:val="0"/>
          <w:color w:val="auto"/>
          <w:lang w:val="en-US"/>
        </w:rPr>
        <w:t>1</w:t>
      </w:r>
    </w:p>
    <w:p w:rsidR="0031157A" w:rsidRPr="00F007FA" w:rsidRDefault="0031157A" w:rsidP="008E7776">
      <w:pPr>
        <w:ind w:firstLine="709"/>
        <w:jc w:val="both"/>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59"/>
        <w:gridCol w:w="10"/>
        <w:gridCol w:w="1843"/>
        <w:gridCol w:w="1522"/>
        <w:gridCol w:w="1565"/>
        <w:gridCol w:w="1738"/>
      </w:tblGrid>
      <w:tr w:rsidR="0031157A" w:rsidRPr="00F007FA" w:rsidTr="0031157A">
        <w:tc>
          <w:tcPr>
            <w:tcW w:w="2969" w:type="dxa"/>
            <w:gridSpan w:val="2"/>
            <w:vMerge w:val="restart"/>
            <w:tcBorders>
              <w:top w:val="single" w:sz="4" w:space="0" w:color="auto"/>
              <w:bottom w:val="single" w:sz="4" w:space="0" w:color="auto"/>
              <w:right w:val="single" w:sz="4" w:space="0" w:color="auto"/>
            </w:tcBorders>
          </w:tcPr>
          <w:p w:rsidR="0031157A" w:rsidRPr="00F007FA" w:rsidRDefault="0031157A" w:rsidP="004101E8">
            <w:pPr>
              <w:pStyle w:val="af4"/>
              <w:ind w:firstLine="34"/>
            </w:pPr>
            <w:r w:rsidRPr="00F007FA">
              <w:t>Этапы многолетней подготовки спортсменов</w:t>
            </w:r>
          </w:p>
        </w:tc>
        <w:tc>
          <w:tcPr>
            <w:tcW w:w="1843" w:type="dxa"/>
            <w:vMerge w:val="restart"/>
            <w:tcBorders>
              <w:top w:val="single" w:sz="4" w:space="0" w:color="auto"/>
              <w:left w:val="single" w:sz="4" w:space="0" w:color="auto"/>
              <w:bottom w:val="single" w:sz="4" w:space="0" w:color="auto"/>
              <w:right w:val="single" w:sz="4" w:space="0" w:color="auto"/>
            </w:tcBorders>
          </w:tcPr>
          <w:p w:rsidR="0031157A" w:rsidRPr="00F007FA" w:rsidRDefault="0031157A" w:rsidP="004101E8">
            <w:pPr>
              <w:pStyle w:val="af4"/>
              <w:ind w:firstLine="42"/>
            </w:pPr>
            <w:r w:rsidRPr="00F007FA">
              <w:t>Период подготовки</w:t>
            </w:r>
          </w:p>
        </w:tc>
        <w:tc>
          <w:tcPr>
            <w:tcW w:w="4820" w:type="dxa"/>
            <w:gridSpan w:val="3"/>
            <w:tcBorders>
              <w:top w:val="single" w:sz="4" w:space="0" w:color="auto"/>
              <w:left w:val="single" w:sz="4" w:space="0" w:color="auto"/>
              <w:bottom w:val="single" w:sz="4" w:space="0" w:color="auto"/>
            </w:tcBorders>
          </w:tcPr>
          <w:p w:rsidR="0031157A" w:rsidRPr="00F007FA" w:rsidRDefault="0031157A" w:rsidP="004101E8">
            <w:pPr>
              <w:pStyle w:val="af4"/>
              <w:ind w:firstLine="42"/>
            </w:pPr>
            <w:r w:rsidRPr="00F007FA">
              <w:t>Размер норматива оплаты за одного обучающегося в процентах от должностного оклада тренера</w:t>
            </w:r>
          </w:p>
        </w:tc>
      </w:tr>
      <w:tr w:rsidR="0031157A" w:rsidRPr="00F007FA" w:rsidTr="0031157A">
        <w:tc>
          <w:tcPr>
            <w:tcW w:w="2969" w:type="dxa"/>
            <w:gridSpan w:val="2"/>
            <w:vMerge/>
            <w:tcBorders>
              <w:top w:val="single" w:sz="4" w:space="0" w:color="auto"/>
              <w:bottom w:val="single" w:sz="4" w:space="0" w:color="auto"/>
              <w:right w:val="single" w:sz="4" w:space="0" w:color="auto"/>
            </w:tcBorders>
          </w:tcPr>
          <w:p w:rsidR="0031157A" w:rsidRPr="00F007FA" w:rsidRDefault="0031157A" w:rsidP="008E7776">
            <w:pPr>
              <w:pStyle w:val="af4"/>
              <w:ind w:firstLine="709"/>
            </w:pPr>
          </w:p>
        </w:tc>
        <w:tc>
          <w:tcPr>
            <w:tcW w:w="1843" w:type="dxa"/>
            <w:vMerge/>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p>
        </w:tc>
        <w:tc>
          <w:tcPr>
            <w:tcW w:w="4820" w:type="dxa"/>
            <w:gridSpan w:val="3"/>
            <w:tcBorders>
              <w:top w:val="single" w:sz="4" w:space="0" w:color="auto"/>
              <w:left w:val="single" w:sz="4" w:space="0" w:color="auto"/>
              <w:bottom w:val="single" w:sz="4" w:space="0" w:color="auto"/>
            </w:tcBorders>
          </w:tcPr>
          <w:p w:rsidR="0031157A" w:rsidRPr="00F007FA" w:rsidRDefault="0031157A" w:rsidP="008E7776">
            <w:pPr>
              <w:pStyle w:val="af4"/>
              <w:ind w:firstLine="709"/>
            </w:pPr>
            <w:r w:rsidRPr="00F007FA">
              <w:t>Группы видов спорта</w:t>
            </w:r>
          </w:p>
        </w:tc>
      </w:tr>
      <w:tr w:rsidR="0031157A" w:rsidRPr="00F007FA" w:rsidTr="0031157A">
        <w:tc>
          <w:tcPr>
            <w:tcW w:w="2969" w:type="dxa"/>
            <w:gridSpan w:val="2"/>
            <w:vMerge/>
            <w:tcBorders>
              <w:top w:val="single" w:sz="4" w:space="0" w:color="auto"/>
              <w:bottom w:val="single" w:sz="4" w:space="0" w:color="auto"/>
              <w:right w:val="single" w:sz="4" w:space="0" w:color="auto"/>
            </w:tcBorders>
          </w:tcPr>
          <w:p w:rsidR="0031157A" w:rsidRPr="00F007FA" w:rsidRDefault="0031157A" w:rsidP="008E7776">
            <w:pPr>
              <w:pStyle w:val="af4"/>
              <w:ind w:firstLine="709"/>
            </w:pPr>
          </w:p>
        </w:tc>
        <w:tc>
          <w:tcPr>
            <w:tcW w:w="1843" w:type="dxa"/>
            <w:vMerge/>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p>
        </w:tc>
        <w:tc>
          <w:tcPr>
            <w:tcW w:w="1522" w:type="dxa"/>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I</w:t>
            </w:r>
          </w:p>
        </w:tc>
        <w:tc>
          <w:tcPr>
            <w:tcW w:w="1565" w:type="dxa"/>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II</w:t>
            </w:r>
          </w:p>
        </w:tc>
        <w:tc>
          <w:tcPr>
            <w:tcW w:w="1733" w:type="dxa"/>
            <w:tcBorders>
              <w:top w:val="single" w:sz="4" w:space="0" w:color="auto"/>
              <w:left w:val="single" w:sz="4" w:space="0" w:color="auto"/>
              <w:bottom w:val="single" w:sz="4" w:space="0" w:color="auto"/>
            </w:tcBorders>
          </w:tcPr>
          <w:p w:rsidR="0031157A" w:rsidRPr="00F007FA" w:rsidRDefault="0031157A" w:rsidP="008E7776">
            <w:pPr>
              <w:pStyle w:val="af4"/>
              <w:ind w:firstLine="709"/>
            </w:pPr>
            <w:r w:rsidRPr="00F007FA">
              <w:t>III</w:t>
            </w:r>
          </w:p>
        </w:tc>
      </w:tr>
      <w:tr w:rsidR="0031157A" w:rsidRPr="00F007FA" w:rsidTr="0031157A">
        <w:tc>
          <w:tcPr>
            <w:tcW w:w="2969" w:type="dxa"/>
            <w:gridSpan w:val="2"/>
            <w:tcBorders>
              <w:top w:val="single" w:sz="4" w:space="0" w:color="auto"/>
              <w:bottom w:val="single" w:sz="4" w:space="0" w:color="auto"/>
              <w:right w:val="single" w:sz="4" w:space="0" w:color="auto"/>
            </w:tcBorders>
          </w:tcPr>
          <w:p w:rsidR="0031157A" w:rsidRPr="00F007FA" w:rsidRDefault="0031157A" w:rsidP="004101E8">
            <w:pPr>
              <w:pStyle w:val="af4"/>
              <w:ind w:firstLine="34"/>
            </w:pPr>
            <w:r w:rsidRPr="00F007FA">
              <w:t>Спортивно-оздоровительный</w:t>
            </w:r>
          </w:p>
        </w:tc>
        <w:tc>
          <w:tcPr>
            <w:tcW w:w="1843" w:type="dxa"/>
            <w:tcBorders>
              <w:top w:val="single" w:sz="4" w:space="0" w:color="auto"/>
              <w:left w:val="single" w:sz="4" w:space="0" w:color="auto"/>
              <w:bottom w:val="single" w:sz="4" w:space="0" w:color="auto"/>
              <w:right w:val="single" w:sz="4" w:space="0" w:color="auto"/>
            </w:tcBorders>
          </w:tcPr>
          <w:p w:rsidR="0031157A" w:rsidRPr="00F007FA" w:rsidRDefault="0031157A" w:rsidP="004101E8">
            <w:pPr>
              <w:pStyle w:val="af4"/>
              <w:ind w:firstLine="52"/>
            </w:pPr>
            <w:r w:rsidRPr="00F007FA">
              <w:t>Весь период</w:t>
            </w:r>
          </w:p>
        </w:tc>
        <w:tc>
          <w:tcPr>
            <w:tcW w:w="4820" w:type="dxa"/>
            <w:gridSpan w:val="3"/>
            <w:tcBorders>
              <w:top w:val="single" w:sz="4" w:space="0" w:color="auto"/>
              <w:left w:val="single" w:sz="4" w:space="0" w:color="auto"/>
              <w:bottom w:val="single" w:sz="4" w:space="0" w:color="auto"/>
            </w:tcBorders>
          </w:tcPr>
          <w:p w:rsidR="0031157A" w:rsidRPr="00F007FA" w:rsidRDefault="0031157A" w:rsidP="008E7776">
            <w:pPr>
              <w:pStyle w:val="af4"/>
              <w:ind w:firstLine="709"/>
            </w:pPr>
            <w:r w:rsidRPr="00F007FA">
              <w:t>2,2</w:t>
            </w:r>
          </w:p>
        </w:tc>
      </w:tr>
      <w:tr w:rsidR="0031157A" w:rsidRPr="00F007FA" w:rsidTr="0031157A">
        <w:tc>
          <w:tcPr>
            <w:tcW w:w="2969" w:type="dxa"/>
            <w:gridSpan w:val="2"/>
            <w:vMerge w:val="restart"/>
            <w:tcBorders>
              <w:top w:val="single" w:sz="4" w:space="0" w:color="auto"/>
              <w:bottom w:val="single" w:sz="4" w:space="0" w:color="auto"/>
              <w:right w:val="single" w:sz="4" w:space="0" w:color="auto"/>
            </w:tcBorders>
          </w:tcPr>
          <w:p w:rsidR="0031157A" w:rsidRPr="00F007FA" w:rsidRDefault="0031157A" w:rsidP="004101E8">
            <w:pPr>
              <w:pStyle w:val="af4"/>
              <w:ind w:firstLine="34"/>
            </w:pPr>
            <w:r w:rsidRPr="00F007FA">
              <w:t>Начальной подготовки</w:t>
            </w:r>
          </w:p>
        </w:tc>
        <w:tc>
          <w:tcPr>
            <w:tcW w:w="1843" w:type="dxa"/>
            <w:tcBorders>
              <w:top w:val="single" w:sz="4" w:space="0" w:color="auto"/>
              <w:left w:val="single" w:sz="4" w:space="0" w:color="auto"/>
              <w:bottom w:val="single" w:sz="4" w:space="0" w:color="auto"/>
              <w:right w:val="single" w:sz="4" w:space="0" w:color="auto"/>
            </w:tcBorders>
          </w:tcPr>
          <w:p w:rsidR="0031157A" w:rsidRPr="00F007FA" w:rsidRDefault="0031157A" w:rsidP="004101E8">
            <w:pPr>
              <w:pStyle w:val="af4"/>
              <w:ind w:firstLine="52"/>
            </w:pPr>
            <w:r w:rsidRPr="00F007FA">
              <w:t>1 год</w:t>
            </w:r>
          </w:p>
        </w:tc>
        <w:tc>
          <w:tcPr>
            <w:tcW w:w="4820" w:type="dxa"/>
            <w:gridSpan w:val="3"/>
            <w:tcBorders>
              <w:top w:val="single" w:sz="4" w:space="0" w:color="auto"/>
              <w:left w:val="single" w:sz="4" w:space="0" w:color="auto"/>
              <w:bottom w:val="single" w:sz="4" w:space="0" w:color="auto"/>
            </w:tcBorders>
          </w:tcPr>
          <w:p w:rsidR="0031157A" w:rsidRPr="00F007FA" w:rsidRDefault="0031157A" w:rsidP="008E7776">
            <w:pPr>
              <w:pStyle w:val="af4"/>
              <w:ind w:firstLine="709"/>
            </w:pPr>
            <w:r w:rsidRPr="00F007FA">
              <w:t>2,2</w:t>
            </w:r>
          </w:p>
        </w:tc>
      </w:tr>
      <w:tr w:rsidR="0031157A" w:rsidRPr="00F007FA" w:rsidTr="0031157A">
        <w:tc>
          <w:tcPr>
            <w:tcW w:w="2969" w:type="dxa"/>
            <w:gridSpan w:val="2"/>
            <w:vMerge/>
            <w:tcBorders>
              <w:top w:val="single" w:sz="4" w:space="0" w:color="auto"/>
              <w:bottom w:val="single" w:sz="4" w:space="0" w:color="auto"/>
              <w:right w:val="single" w:sz="4" w:space="0" w:color="auto"/>
            </w:tcBorders>
          </w:tcPr>
          <w:p w:rsidR="0031157A" w:rsidRPr="00F007FA" w:rsidRDefault="0031157A" w:rsidP="004101E8">
            <w:pPr>
              <w:pStyle w:val="af4"/>
              <w:ind w:firstLine="34"/>
            </w:pPr>
          </w:p>
        </w:tc>
        <w:tc>
          <w:tcPr>
            <w:tcW w:w="1843" w:type="dxa"/>
            <w:tcBorders>
              <w:top w:val="single" w:sz="4" w:space="0" w:color="auto"/>
              <w:left w:val="single" w:sz="4" w:space="0" w:color="auto"/>
              <w:bottom w:val="single" w:sz="4" w:space="0" w:color="auto"/>
              <w:right w:val="single" w:sz="4" w:space="0" w:color="auto"/>
            </w:tcBorders>
          </w:tcPr>
          <w:p w:rsidR="0031157A" w:rsidRPr="00F007FA" w:rsidRDefault="0031157A" w:rsidP="004101E8">
            <w:pPr>
              <w:pStyle w:val="af4"/>
              <w:ind w:firstLine="52"/>
            </w:pPr>
            <w:r w:rsidRPr="00F007FA">
              <w:t>Свыше 1 года</w:t>
            </w:r>
          </w:p>
        </w:tc>
        <w:tc>
          <w:tcPr>
            <w:tcW w:w="4820" w:type="dxa"/>
            <w:gridSpan w:val="3"/>
            <w:tcBorders>
              <w:top w:val="single" w:sz="4" w:space="0" w:color="auto"/>
              <w:left w:val="single" w:sz="4" w:space="0" w:color="auto"/>
              <w:bottom w:val="single" w:sz="4" w:space="0" w:color="auto"/>
            </w:tcBorders>
          </w:tcPr>
          <w:p w:rsidR="0031157A" w:rsidRPr="00F007FA" w:rsidRDefault="0031157A" w:rsidP="008E7776">
            <w:pPr>
              <w:pStyle w:val="af4"/>
              <w:ind w:firstLine="709"/>
            </w:pPr>
            <w:r w:rsidRPr="00F007FA">
              <w:t>3,6</w:t>
            </w:r>
          </w:p>
        </w:tc>
      </w:tr>
      <w:tr w:rsidR="0031157A" w:rsidRPr="00F007FA" w:rsidTr="0031157A">
        <w:tc>
          <w:tcPr>
            <w:tcW w:w="2969" w:type="dxa"/>
            <w:gridSpan w:val="2"/>
            <w:tcBorders>
              <w:top w:val="single" w:sz="4" w:space="0" w:color="auto"/>
              <w:bottom w:val="single" w:sz="4" w:space="0" w:color="auto"/>
              <w:right w:val="single" w:sz="4" w:space="0" w:color="auto"/>
            </w:tcBorders>
          </w:tcPr>
          <w:p w:rsidR="0031157A" w:rsidRPr="00F007FA" w:rsidRDefault="0031157A" w:rsidP="004101E8">
            <w:pPr>
              <w:pStyle w:val="af4"/>
              <w:ind w:firstLine="34"/>
            </w:pPr>
            <w:r w:rsidRPr="00F007FA">
              <w:t>Учебно-</w:t>
            </w:r>
          </w:p>
        </w:tc>
        <w:tc>
          <w:tcPr>
            <w:tcW w:w="1843" w:type="dxa"/>
            <w:tcBorders>
              <w:top w:val="single" w:sz="4" w:space="0" w:color="auto"/>
              <w:left w:val="single" w:sz="4" w:space="0" w:color="auto"/>
              <w:bottom w:val="single" w:sz="4" w:space="0" w:color="auto"/>
              <w:right w:val="single" w:sz="4" w:space="0" w:color="auto"/>
            </w:tcBorders>
          </w:tcPr>
          <w:p w:rsidR="0031157A" w:rsidRPr="00F007FA" w:rsidRDefault="0031157A" w:rsidP="004101E8">
            <w:pPr>
              <w:pStyle w:val="af4"/>
              <w:ind w:firstLine="52"/>
            </w:pPr>
            <w:r w:rsidRPr="00F007FA">
              <w:t>1 - 2 года</w:t>
            </w:r>
          </w:p>
        </w:tc>
        <w:tc>
          <w:tcPr>
            <w:tcW w:w="1522" w:type="dxa"/>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6</w:t>
            </w:r>
          </w:p>
        </w:tc>
        <w:tc>
          <w:tcPr>
            <w:tcW w:w="1565" w:type="dxa"/>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4</w:t>
            </w:r>
          </w:p>
        </w:tc>
        <w:tc>
          <w:tcPr>
            <w:tcW w:w="1733" w:type="dxa"/>
            <w:tcBorders>
              <w:top w:val="single" w:sz="4" w:space="0" w:color="auto"/>
              <w:left w:val="single" w:sz="4" w:space="0" w:color="auto"/>
              <w:bottom w:val="single" w:sz="4" w:space="0" w:color="auto"/>
            </w:tcBorders>
          </w:tcPr>
          <w:p w:rsidR="0031157A" w:rsidRPr="00F007FA" w:rsidRDefault="0031157A" w:rsidP="008E7776">
            <w:pPr>
              <w:pStyle w:val="af4"/>
              <w:ind w:firstLine="709"/>
            </w:pPr>
            <w:r w:rsidRPr="00F007FA">
              <w:t>5</w:t>
            </w:r>
          </w:p>
        </w:tc>
      </w:tr>
      <w:tr w:rsidR="0031157A" w:rsidRPr="00F007FA" w:rsidTr="0031157A">
        <w:tc>
          <w:tcPr>
            <w:tcW w:w="2959" w:type="dxa"/>
            <w:tcBorders>
              <w:top w:val="single" w:sz="4" w:space="0" w:color="auto"/>
              <w:bottom w:val="single" w:sz="4" w:space="0" w:color="auto"/>
              <w:right w:val="single" w:sz="4" w:space="0" w:color="auto"/>
            </w:tcBorders>
          </w:tcPr>
          <w:p w:rsidR="0031157A" w:rsidRPr="00F007FA" w:rsidRDefault="0031157A" w:rsidP="004101E8">
            <w:pPr>
              <w:pStyle w:val="af4"/>
              <w:ind w:firstLine="34"/>
            </w:pPr>
            <w:r w:rsidRPr="00F007FA">
              <w:lastRenderedPageBreak/>
              <w:t>тренировочный</w:t>
            </w:r>
          </w:p>
        </w:tc>
        <w:tc>
          <w:tcPr>
            <w:tcW w:w="1848"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4101E8">
            <w:pPr>
              <w:pStyle w:val="af4"/>
              <w:ind w:firstLine="52"/>
            </w:pPr>
            <w:r w:rsidRPr="00F007FA">
              <w:t>Свыше 2 лет</w:t>
            </w:r>
          </w:p>
        </w:tc>
        <w:tc>
          <w:tcPr>
            <w:tcW w:w="1522" w:type="dxa"/>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14</w:t>
            </w:r>
          </w:p>
        </w:tc>
        <w:tc>
          <w:tcPr>
            <w:tcW w:w="1565" w:type="dxa"/>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6</w:t>
            </w:r>
          </w:p>
        </w:tc>
        <w:tc>
          <w:tcPr>
            <w:tcW w:w="1738" w:type="dxa"/>
            <w:tcBorders>
              <w:top w:val="single" w:sz="4" w:space="0" w:color="auto"/>
              <w:left w:val="single" w:sz="4" w:space="0" w:color="auto"/>
              <w:bottom w:val="single" w:sz="4" w:space="0" w:color="auto"/>
            </w:tcBorders>
          </w:tcPr>
          <w:p w:rsidR="0031157A" w:rsidRPr="00F007FA" w:rsidRDefault="0031157A" w:rsidP="008E7776">
            <w:pPr>
              <w:pStyle w:val="af4"/>
              <w:ind w:firstLine="709"/>
            </w:pPr>
            <w:r w:rsidRPr="00F007FA">
              <w:t>10</w:t>
            </w:r>
          </w:p>
        </w:tc>
      </w:tr>
      <w:tr w:rsidR="0031157A" w:rsidRPr="00F007FA" w:rsidTr="0031157A">
        <w:tc>
          <w:tcPr>
            <w:tcW w:w="2959" w:type="dxa"/>
            <w:vMerge w:val="restart"/>
            <w:tcBorders>
              <w:top w:val="single" w:sz="4" w:space="0" w:color="auto"/>
              <w:bottom w:val="single" w:sz="4" w:space="0" w:color="auto"/>
              <w:right w:val="single" w:sz="4" w:space="0" w:color="auto"/>
            </w:tcBorders>
          </w:tcPr>
          <w:p w:rsidR="0031157A" w:rsidRPr="00F007FA" w:rsidRDefault="0031157A" w:rsidP="004101E8">
            <w:pPr>
              <w:pStyle w:val="af4"/>
              <w:ind w:firstLine="34"/>
            </w:pPr>
            <w:r w:rsidRPr="00F007FA">
              <w:t>Совершенствования спортивного мастерства</w:t>
            </w:r>
          </w:p>
        </w:tc>
        <w:tc>
          <w:tcPr>
            <w:tcW w:w="1848"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4101E8">
            <w:pPr>
              <w:pStyle w:val="af4"/>
              <w:ind w:firstLine="52"/>
            </w:pPr>
            <w:r w:rsidRPr="00F007FA">
              <w:t>До года</w:t>
            </w:r>
          </w:p>
        </w:tc>
        <w:tc>
          <w:tcPr>
            <w:tcW w:w="1522" w:type="dxa"/>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20</w:t>
            </w:r>
          </w:p>
        </w:tc>
        <w:tc>
          <w:tcPr>
            <w:tcW w:w="1565" w:type="dxa"/>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17</w:t>
            </w:r>
          </w:p>
        </w:tc>
        <w:tc>
          <w:tcPr>
            <w:tcW w:w="1738" w:type="dxa"/>
            <w:tcBorders>
              <w:top w:val="single" w:sz="4" w:space="0" w:color="auto"/>
              <w:left w:val="single" w:sz="4" w:space="0" w:color="auto"/>
              <w:bottom w:val="single" w:sz="4" w:space="0" w:color="auto"/>
            </w:tcBorders>
          </w:tcPr>
          <w:p w:rsidR="0031157A" w:rsidRPr="00F007FA" w:rsidRDefault="0031157A" w:rsidP="008E7776">
            <w:pPr>
              <w:pStyle w:val="af4"/>
              <w:ind w:firstLine="709"/>
            </w:pPr>
            <w:r w:rsidRPr="00F007FA">
              <w:t>17</w:t>
            </w:r>
          </w:p>
        </w:tc>
      </w:tr>
      <w:tr w:rsidR="0031157A" w:rsidRPr="00F007FA" w:rsidTr="0031157A">
        <w:tc>
          <w:tcPr>
            <w:tcW w:w="2959" w:type="dxa"/>
            <w:vMerge/>
            <w:tcBorders>
              <w:top w:val="single" w:sz="4" w:space="0" w:color="auto"/>
              <w:bottom w:val="single" w:sz="4" w:space="0" w:color="auto"/>
              <w:right w:val="single" w:sz="4" w:space="0" w:color="auto"/>
            </w:tcBorders>
          </w:tcPr>
          <w:p w:rsidR="0031157A" w:rsidRPr="00F007FA" w:rsidRDefault="0031157A" w:rsidP="004101E8">
            <w:pPr>
              <w:pStyle w:val="af4"/>
              <w:ind w:firstLine="34"/>
            </w:pPr>
          </w:p>
        </w:tc>
        <w:tc>
          <w:tcPr>
            <w:tcW w:w="1848"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4101E8">
            <w:pPr>
              <w:pStyle w:val="af4"/>
              <w:ind w:firstLine="52"/>
            </w:pPr>
            <w:r w:rsidRPr="00F007FA">
              <w:t>Свыше года</w:t>
            </w:r>
          </w:p>
        </w:tc>
        <w:tc>
          <w:tcPr>
            <w:tcW w:w="1522" w:type="dxa"/>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30</w:t>
            </w:r>
          </w:p>
        </w:tc>
        <w:tc>
          <w:tcPr>
            <w:tcW w:w="1565" w:type="dxa"/>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20</w:t>
            </w:r>
          </w:p>
        </w:tc>
        <w:tc>
          <w:tcPr>
            <w:tcW w:w="1738" w:type="dxa"/>
            <w:tcBorders>
              <w:top w:val="single" w:sz="4" w:space="0" w:color="auto"/>
              <w:left w:val="single" w:sz="4" w:space="0" w:color="auto"/>
              <w:bottom w:val="single" w:sz="4" w:space="0" w:color="auto"/>
            </w:tcBorders>
          </w:tcPr>
          <w:p w:rsidR="0031157A" w:rsidRPr="00F007FA" w:rsidRDefault="0031157A" w:rsidP="008E7776">
            <w:pPr>
              <w:pStyle w:val="af4"/>
              <w:ind w:firstLine="709"/>
            </w:pPr>
            <w:r w:rsidRPr="00F007FA">
              <w:t>23</w:t>
            </w:r>
          </w:p>
        </w:tc>
      </w:tr>
      <w:tr w:rsidR="0031157A" w:rsidRPr="00F007FA" w:rsidTr="0031157A">
        <w:tc>
          <w:tcPr>
            <w:tcW w:w="2959" w:type="dxa"/>
            <w:tcBorders>
              <w:top w:val="single" w:sz="4" w:space="0" w:color="auto"/>
              <w:bottom w:val="single" w:sz="4" w:space="0" w:color="auto"/>
              <w:right w:val="single" w:sz="4" w:space="0" w:color="auto"/>
            </w:tcBorders>
          </w:tcPr>
          <w:p w:rsidR="0031157A" w:rsidRPr="00F007FA" w:rsidRDefault="0031157A" w:rsidP="004101E8">
            <w:pPr>
              <w:pStyle w:val="af4"/>
              <w:ind w:firstLine="34"/>
            </w:pPr>
            <w:r w:rsidRPr="00F007FA">
              <w:t>Высшего спортивного мастерства</w:t>
            </w:r>
          </w:p>
        </w:tc>
        <w:tc>
          <w:tcPr>
            <w:tcW w:w="1848"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4101E8">
            <w:pPr>
              <w:pStyle w:val="af4"/>
              <w:ind w:firstLine="52"/>
            </w:pPr>
            <w:r w:rsidRPr="00F007FA">
              <w:t>Весь период</w:t>
            </w:r>
          </w:p>
        </w:tc>
        <w:tc>
          <w:tcPr>
            <w:tcW w:w="1522" w:type="dxa"/>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40</w:t>
            </w:r>
          </w:p>
        </w:tc>
        <w:tc>
          <w:tcPr>
            <w:tcW w:w="1565" w:type="dxa"/>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25</w:t>
            </w:r>
          </w:p>
        </w:tc>
        <w:tc>
          <w:tcPr>
            <w:tcW w:w="1738" w:type="dxa"/>
            <w:tcBorders>
              <w:top w:val="single" w:sz="4" w:space="0" w:color="auto"/>
              <w:left w:val="single" w:sz="4" w:space="0" w:color="auto"/>
              <w:bottom w:val="single" w:sz="4" w:space="0" w:color="auto"/>
            </w:tcBorders>
          </w:tcPr>
          <w:p w:rsidR="0031157A" w:rsidRPr="00F007FA" w:rsidRDefault="0031157A" w:rsidP="008E7776">
            <w:pPr>
              <w:pStyle w:val="af4"/>
              <w:ind w:firstLine="709"/>
            </w:pPr>
            <w:r w:rsidRPr="00F007FA">
              <w:t>35</w:t>
            </w:r>
          </w:p>
        </w:tc>
      </w:tr>
    </w:tbl>
    <w:p w:rsidR="0031157A" w:rsidRPr="00F007FA" w:rsidRDefault="0031157A" w:rsidP="008E7776">
      <w:pPr>
        <w:ind w:firstLine="709"/>
        <w:jc w:val="both"/>
      </w:pPr>
    </w:p>
    <w:p w:rsidR="0031157A" w:rsidRPr="00DA5438" w:rsidRDefault="001B185F" w:rsidP="008E7776">
      <w:pPr>
        <w:ind w:firstLine="709"/>
        <w:jc w:val="both"/>
        <w:rPr>
          <w:sz w:val="28"/>
          <w:szCs w:val="28"/>
        </w:rPr>
      </w:pPr>
      <w:bookmarkStart w:id="64" w:name="sub_1579"/>
      <w:r w:rsidRPr="001B185F">
        <w:rPr>
          <w:sz w:val="28"/>
          <w:szCs w:val="28"/>
        </w:rPr>
        <w:t>52</w:t>
      </w:r>
      <w:r w:rsidR="0031157A" w:rsidRPr="00DA5438">
        <w:rPr>
          <w:sz w:val="28"/>
          <w:szCs w:val="28"/>
        </w:rPr>
        <w:t>. Виды спорта распределяются по группам в следующем порядке:</w:t>
      </w:r>
    </w:p>
    <w:bookmarkEnd w:id="64"/>
    <w:p w:rsidR="0031157A" w:rsidRPr="00DA5438" w:rsidRDefault="0031157A" w:rsidP="008E7776">
      <w:pPr>
        <w:ind w:firstLine="709"/>
        <w:jc w:val="both"/>
        <w:rPr>
          <w:sz w:val="28"/>
          <w:szCs w:val="28"/>
        </w:rPr>
      </w:pPr>
      <w:r w:rsidRPr="00DA5438">
        <w:rPr>
          <w:sz w:val="28"/>
          <w:szCs w:val="28"/>
        </w:rPr>
        <w:t>1) к первой группе видов спорта относятся:</w:t>
      </w:r>
    </w:p>
    <w:p w:rsidR="0031157A" w:rsidRPr="00DA5438" w:rsidRDefault="0031157A" w:rsidP="008E7776">
      <w:pPr>
        <w:ind w:firstLine="709"/>
        <w:jc w:val="both"/>
        <w:rPr>
          <w:sz w:val="28"/>
          <w:szCs w:val="28"/>
        </w:rPr>
      </w:pPr>
      <w:proofErr w:type="gramStart"/>
      <w:r w:rsidRPr="00DA5438">
        <w:rPr>
          <w:sz w:val="28"/>
          <w:szCs w:val="28"/>
        </w:rPr>
        <w:t>олимпийские - гимнастика, гимнастика художественная, фигурное катание, воднолыжный спорт, прыжки в воду, синхронное плавание, фристайл, горнолыжный спорт, биатлон, легкая атлетика (многоборье, метания, прыжки с шестом), прыжки на лыжах, парусный спорт, лыжное двоеборье, велоспорт, конный спорт, современное пятиборье, санный спорт, стрельба пулевая, фехтование, стрельба из лука, стендовая стрельба, бобслей;</w:t>
      </w:r>
      <w:proofErr w:type="gramEnd"/>
    </w:p>
    <w:p w:rsidR="0031157A" w:rsidRPr="00DA5438" w:rsidRDefault="0031157A" w:rsidP="008E7776">
      <w:pPr>
        <w:ind w:firstLine="709"/>
        <w:jc w:val="both"/>
        <w:rPr>
          <w:sz w:val="28"/>
          <w:szCs w:val="28"/>
        </w:rPr>
      </w:pPr>
      <w:proofErr w:type="gramStart"/>
      <w:r w:rsidRPr="00DA5438">
        <w:rPr>
          <w:sz w:val="28"/>
          <w:szCs w:val="28"/>
        </w:rPr>
        <w:t xml:space="preserve">неолимпийские - акробатика, прыжки на батуте, рок-н-ролл, спортивные танцы, альпинизм, буерный спорт, гребной слалом, натурбан, </w:t>
      </w:r>
      <w:proofErr w:type="spellStart"/>
      <w:r w:rsidRPr="00DA5438">
        <w:rPr>
          <w:sz w:val="28"/>
          <w:szCs w:val="28"/>
        </w:rPr>
        <w:t>полиатлон</w:t>
      </w:r>
      <w:proofErr w:type="spellEnd"/>
      <w:r w:rsidRPr="00DA5438">
        <w:rPr>
          <w:sz w:val="28"/>
          <w:szCs w:val="28"/>
        </w:rPr>
        <w:t>, триатлон, скалолазание, стрельба из арбалета;</w:t>
      </w:r>
      <w:proofErr w:type="gramEnd"/>
    </w:p>
    <w:p w:rsidR="0031157A" w:rsidRPr="00DA5438" w:rsidRDefault="0031157A" w:rsidP="008E7776">
      <w:pPr>
        <w:ind w:firstLine="709"/>
        <w:jc w:val="both"/>
        <w:rPr>
          <w:sz w:val="28"/>
          <w:szCs w:val="28"/>
        </w:rPr>
      </w:pPr>
      <w:r w:rsidRPr="00DA5438">
        <w:rPr>
          <w:sz w:val="28"/>
          <w:szCs w:val="28"/>
        </w:rPr>
        <w:t>2) ко второй группе видов спорта относятся:</w:t>
      </w:r>
    </w:p>
    <w:p w:rsidR="0031157A" w:rsidRPr="00DA5438" w:rsidRDefault="0031157A" w:rsidP="008E7776">
      <w:pPr>
        <w:ind w:firstLine="709"/>
        <w:jc w:val="both"/>
        <w:rPr>
          <w:sz w:val="28"/>
          <w:szCs w:val="28"/>
        </w:rPr>
      </w:pPr>
      <w:proofErr w:type="gramStart"/>
      <w:r w:rsidRPr="00DA5438">
        <w:rPr>
          <w:sz w:val="28"/>
          <w:szCs w:val="28"/>
        </w:rPr>
        <w:t>олимпийские - баскетбол, футбол, бейсбол, водное поло, волейбол, гандбол, хоккей, хоккей на траве;</w:t>
      </w:r>
      <w:proofErr w:type="gramEnd"/>
    </w:p>
    <w:p w:rsidR="0031157A" w:rsidRPr="00DA5438" w:rsidRDefault="0031157A" w:rsidP="008E7776">
      <w:pPr>
        <w:ind w:firstLine="709"/>
        <w:jc w:val="both"/>
        <w:rPr>
          <w:sz w:val="28"/>
          <w:szCs w:val="28"/>
        </w:rPr>
      </w:pPr>
      <w:r w:rsidRPr="00DA5438">
        <w:rPr>
          <w:sz w:val="28"/>
          <w:szCs w:val="28"/>
        </w:rPr>
        <w:t>неолимпийские - регби, софтбол, хоккей с мячом;</w:t>
      </w:r>
    </w:p>
    <w:p w:rsidR="0031157A" w:rsidRPr="00DA5438" w:rsidRDefault="0031157A" w:rsidP="008E7776">
      <w:pPr>
        <w:ind w:firstLine="709"/>
        <w:jc w:val="both"/>
        <w:rPr>
          <w:sz w:val="28"/>
          <w:szCs w:val="28"/>
        </w:rPr>
      </w:pPr>
      <w:r w:rsidRPr="00DA5438">
        <w:rPr>
          <w:sz w:val="28"/>
          <w:szCs w:val="28"/>
        </w:rPr>
        <w:t>3) к третьей группе видов спорта относятся:</w:t>
      </w:r>
    </w:p>
    <w:p w:rsidR="0031157A" w:rsidRPr="00DA5438" w:rsidRDefault="0031157A" w:rsidP="008E7776">
      <w:pPr>
        <w:ind w:firstLine="709"/>
        <w:jc w:val="both"/>
        <w:rPr>
          <w:sz w:val="28"/>
          <w:szCs w:val="28"/>
        </w:rPr>
      </w:pPr>
      <w:proofErr w:type="gramStart"/>
      <w:r w:rsidRPr="00DA5438">
        <w:rPr>
          <w:sz w:val="28"/>
          <w:szCs w:val="28"/>
        </w:rPr>
        <w:t xml:space="preserve">олимпийские - настольный теннис, плавание, теннис, бадминтон, конькобежный спорт, легкая атлетика, лыжные гонки, шорт-трек, бокс, борьба вольная, борьба греко-римская, гребля академическая, гребля на байдарках и каноэ, дзюдо, тяжелая атлетика (мальчики и девочки), </w:t>
      </w:r>
      <w:proofErr w:type="spellStart"/>
      <w:r w:rsidRPr="00DA5438">
        <w:rPr>
          <w:sz w:val="28"/>
          <w:szCs w:val="28"/>
        </w:rPr>
        <w:t>тхеквондо</w:t>
      </w:r>
      <w:proofErr w:type="spellEnd"/>
      <w:r w:rsidRPr="00DA5438">
        <w:rPr>
          <w:sz w:val="28"/>
          <w:szCs w:val="28"/>
        </w:rPr>
        <w:t xml:space="preserve"> (ВТФ);</w:t>
      </w:r>
      <w:proofErr w:type="gramEnd"/>
    </w:p>
    <w:p w:rsidR="0031157A" w:rsidRPr="00DA5438" w:rsidRDefault="0031157A" w:rsidP="008E7776">
      <w:pPr>
        <w:ind w:firstLine="709"/>
        <w:jc w:val="both"/>
        <w:rPr>
          <w:sz w:val="28"/>
          <w:szCs w:val="28"/>
        </w:rPr>
      </w:pPr>
      <w:proofErr w:type="gramStart"/>
      <w:r w:rsidRPr="00DA5438">
        <w:rPr>
          <w:sz w:val="28"/>
          <w:szCs w:val="28"/>
        </w:rPr>
        <w:t xml:space="preserve">неолимпийские - аэробика, </w:t>
      </w:r>
      <w:proofErr w:type="spellStart"/>
      <w:r w:rsidRPr="00DA5438">
        <w:rPr>
          <w:sz w:val="28"/>
          <w:szCs w:val="28"/>
        </w:rPr>
        <w:t>дартс</w:t>
      </w:r>
      <w:proofErr w:type="spellEnd"/>
      <w:r w:rsidRPr="00DA5438">
        <w:rPr>
          <w:sz w:val="28"/>
          <w:szCs w:val="28"/>
        </w:rPr>
        <w:t xml:space="preserve">, шейпинг, шахматы, шашки, ушу, спортивное ориентирование, спортивный туризм, гольф, городки, лапта, армрестлинг, атлетизм, бильярд, гиревой спорт, карате-до, </w:t>
      </w:r>
      <w:proofErr w:type="spellStart"/>
      <w:r w:rsidRPr="00DA5438">
        <w:rPr>
          <w:sz w:val="28"/>
          <w:szCs w:val="28"/>
        </w:rPr>
        <w:t>кекусинкай</w:t>
      </w:r>
      <w:proofErr w:type="spellEnd"/>
      <w:r w:rsidRPr="00DA5438">
        <w:rPr>
          <w:sz w:val="28"/>
          <w:szCs w:val="28"/>
        </w:rPr>
        <w:t xml:space="preserve">, кикбоксинг, контактное карате, пауэрлифтинг, самбо, </w:t>
      </w:r>
      <w:proofErr w:type="spellStart"/>
      <w:r w:rsidRPr="00DA5438">
        <w:rPr>
          <w:sz w:val="28"/>
          <w:szCs w:val="28"/>
        </w:rPr>
        <w:t>тхеквондо</w:t>
      </w:r>
      <w:proofErr w:type="spellEnd"/>
      <w:r w:rsidRPr="00DA5438">
        <w:rPr>
          <w:sz w:val="28"/>
          <w:szCs w:val="28"/>
        </w:rPr>
        <w:t xml:space="preserve"> (ИТФ).</w:t>
      </w:r>
      <w:proofErr w:type="gramEnd"/>
    </w:p>
    <w:p w:rsidR="0031157A" w:rsidRDefault="001B185F" w:rsidP="008E7776">
      <w:pPr>
        <w:ind w:firstLine="709"/>
        <w:jc w:val="both"/>
        <w:rPr>
          <w:sz w:val="28"/>
          <w:szCs w:val="28"/>
        </w:rPr>
      </w:pPr>
      <w:bookmarkStart w:id="65" w:name="sub_1581"/>
      <w:r w:rsidRPr="001B185F">
        <w:rPr>
          <w:sz w:val="28"/>
          <w:szCs w:val="28"/>
        </w:rPr>
        <w:t>53</w:t>
      </w:r>
      <w:r w:rsidR="0031157A" w:rsidRPr="00DA5438">
        <w:rPr>
          <w:sz w:val="28"/>
          <w:szCs w:val="28"/>
        </w:rPr>
        <w:t xml:space="preserve">. </w:t>
      </w:r>
      <w:proofErr w:type="gramStart"/>
      <w:r w:rsidR="0031157A" w:rsidRPr="00DA5438">
        <w:rPr>
          <w:sz w:val="28"/>
          <w:szCs w:val="28"/>
        </w:rPr>
        <w:t xml:space="preserve">Норматив оплаты за одного обучающегося, показавшего на спортивном соревновании спортивный результат, определяется как сумма размеров нормативов оплаты за одного обучающегося, показавшего на спортивном соревновании спортивный результат, в процентах от суммы должностного оклада, надбавки за работу в сельских населенных пунктах, надбавки за квалификационную категорию, надбавки за почетное звание и доплаты за специфику работы в </w:t>
      </w:r>
      <w:r w:rsidR="00325FA1">
        <w:rPr>
          <w:sz w:val="28"/>
          <w:szCs w:val="28"/>
        </w:rPr>
        <w:t>учреждении</w:t>
      </w:r>
      <w:r w:rsidR="0031157A" w:rsidRPr="00DA5438">
        <w:rPr>
          <w:sz w:val="28"/>
          <w:szCs w:val="28"/>
        </w:rPr>
        <w:t xml:space="preserve">, согласно таблице </w:t>
      </w:r>
      <w:r w:rsidR="00E03A15" w:rsidRPr="00E03A15">
        <w:rPr>
          <w:sz w:val="28"/>
          <w:szCs w:val="28"/>
        </w:rPr>
        <w:t>2</w:t>
      </w:r>
      <w:r w:rsidR="0031157A" w:rsidRPr="00DA5438">
        <w:rPr>
          <w:sz w:val="28"/>
          <w:szCs w:val="28"/>
        </w:rPr>
        <w:t>, при условии подготовки</w:t>
      </w:r>
      <w:proofErr w:type="gramEnd"/>
      <w:r w:rsidR="0031157A" w:rsidRPr="00DA5438">
        <w:rPr>
          <w:sz w:val="28"/>
          <w:szCs w:val="28"/>
        </w:rPr>
        <w:t xml:space="preserve"> </w:t>
      </w:r>
      <w:proofErr w:type="gramStart"/>
      <w:r w:rsidR="0031157A" w:rsidRPr="00DA5438">
        <w:rPr>
          <w:sz w:val="28"/>
          <w:szCs w:val="28"/>
        </w:rPr>
        <w:t>обучающегося</w:t>
      </w:r>
      <w:proofErr w:type="gramEnd"/>
      <w:r w:rsidR="0031157A" w:rsidRPr="00DA5438">
        <w:rPr>
          <w:sz w:val="28"/>
          <w:szCs w:val="28"/>
        </w:rPr>
        <w:t xml:space="preserve"> тренером в течение не менее 3-х лет.</w:t>
      </w:r>
    </w:p>
    <w:bookmarkEnd w:id="65"/>
    <w:p w:rsidR="0031157A" w:rsidRPr="008F5B13" w:rsidRDefault="0031157A" w:rsidP="00DA5438">
      <w:pPr>
        <w:ind w:firstLine="709"/>
        <w:jc w:val="right"/>
        <w:rPr>
          <w:b/>
        </w:rPr>
      </w:pPr>
      <w:r w:rsidRPr="006D65CB">
        <w:rPr>
          <w:rStyle w:val="af0"/>
          <w:b w:val="0"/>
          <w:color w:val="auto"/>
        </w:rPr>
        <w:t xml:space="preserve">Таблица </w:t>
      </w:r>
      <w:r w:rsidR="00E03A15" w:rsidRPr="008F5B13">
        <w:rPr>
          <w:rStyle w:val="af0"/>
          <w:b w:val="0"/>
          <w:color w:val="auto"/>
        </w:rPr>
        <w:t>2</w:t>
      </w:r>
    </w:p>
    <w:p w:rsidR="0031157A" w:rsidRPr="006D65CB" w:rsidRDefault="00E35ABF" w:rsidP="008E7776">
      <w:pPr>
        <w:pStyle w:val="1"/>
        <w:ind w:firstLine="709"/>
        <w:jc w:val="both"/>
        <w:rPr>
          <w:b w:val="0"/>
          <w:color w:val="auto"/>
          <w:sz w:val="28"/>
          <w:szCs w:val="28"/>
        </w:rPr>
      </w:pPr>
      <w:r>
        <w:rPr>
          <w:b w:val="0"/>
          <w:color w:val="auto"/>
          <w:sz w:val="28"/>
          <w:szCs w:val="28"/>
        </w:rPr>
        <w:t xml:space="preserve">Размер </w:t>
      </w:r>
      <w:r w:rsidR="0031157A" w:rsidRPr="006D65CB">
        <w:rPr>
          <w:b w:val="0"/>
          <w:color w:val="auto"/>
          <w:sz w:val="28"/>
          <w:szCs w:val="28"/>
        </w:rPr>
        <w:t>норматива оплаты за одного обучающегося, показавшего на спортивном соревновании спортивный результат, в процентах от должностного оклада тренера</w:t>
      </w:r>
    </w:p>
    <w:p w:rsidR="0031157A" w:rsidRPr="00F007FA" w:rsidRDefault="0031157A" w:rsidP="008E7776">
      <w:pPr>
        <w:ind w:firstLine="709"/>
        <w:jc w:val="both"/>
      </w:pPr>
    </w:p>
    <w:tbl>
      <w:tblPr>
        <w:tblW w:w="99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50"/>
        <w:gridCol w:w="29"/>
        <w:gridCol w:w="4041"/>
        <w:gridCol w:w="34"/>
        <w:gridCol w:w="1588"/>
        <w:gridCol w:w="39"/>
        <w:gridCol w:w="3542"/>
        <w:gridCol w:w="34"/>
        <w:gridCol w:w="24"/>
      </w:tblGrid>
      <w:tr w:rsidR="0031157A" w:rsidRPr="00F007FA" w:rsidTr="002159E1">
        <w:trPr>
          <w:gridAfter w:val="1"/>
          <w:wAfter w:w="24" w:type="dxa"/>
        </w:trPr>
        <w:tc>
          <w:tcPr>
            <w:tcW w:w="679" w:type="dxa"/>
            <w:gridSpan w:val="2"/>
            <w:tcBorders>
              <w:top w:val="single" w:sz="4" w:space="0" w:color="auto"/>
              <w:bottom w:val="single" w:sz="4" w:space="0" w:color="auto"/>
              <w:right w:val="single" w:sz="4" w:space="0" w:color="auto"/>
            </w:tcBorders>
          </w:tcPr>
          <w:p w:rsidR="0031157A" w:rsidRPr="00F007FA" w:rsidRDefault="0031157A" w:rsidP="008E7776">
            <w:pPr>
              <w:pStyle w:val="af4"/>
              <w:ind w:firstLine="709"/>
            </w:pPr>
            <w:r w:rsidRPr="00F007FA">
              <w:t>N</w:t>
            </w:r>
          </w:p>
          <w:p w:rsidR="0031157A" w:rsidRPr="00F007FA" w:rsidRDefault="0031157A" w:rsidP="008E7776">
            <w:pPr>
              <w:pStyle w:val="af4"/>
              <w:ind w:firstLine="709"/>
            </w:pPr>
            <w:proofErr w:type="gramStart"/>
            <w:r w:rsidRPr="00F007FA">
              <w:t>п</w:t>
            </w:r>
            <w:proofErr w:type="gramEnd"/>
            <w:r w:rsidRPr="00F007FA">
              <w:t>/п</w:t>
            </w:r>
          </w:p>
        </w:tc>
        <w:tc>
          <w:tcPr>
            <w:tcW w:w="4075"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4101E8">
            <w:pPr>
              <w:pStyle w:val="af4"/>
              <w:ind w:firstLine="64"/>
            </w:pPr>
            <w:r w:rsidRPr="00F007FA">
              <w:t>Статус официального спортивного соревнования</w:t>
            </w:r>
          </w:p>
        </w:tc>
        <w:tc>
          <w:tcPr>
            <w:tcW w:w="1627"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4101E8">
            <w:pPr>
              <w:pStyle w:val="af4"/>
            </w:pPr>
            <w:r w:rsidRPr="00F007FA">
              <w:t xml:space="preserve">Занятое место </w:t>
            </w:r>
            <w:proofErr w:type="gramStart"/>
            <w:r w:rsidRPr="00F007FA">
              <w:t>обучающимся</w:t>
            </w:r>
            <w:proofErr w:type="gramEnd"/>
          </w:p>
        </w:tc>
        <w:tc>
          <w:tcPr>
            <w:tcW w:w="3576" w:type="dxa"/>
            <w:gridSpan w:val="2"/>
            <w:tcBorders>
              <w:top w:val="single" w:sz="4" w:space="0" w:color="auto"/>
              <w:left w:val="single" w:sz="4" w:space="0" w:color="auto"/>
              <w:bottom w:val="single" w:sz="4" w:space="0" w:color="auto"/>
            </w:tcBorders>
          </w:tcPr>
          <w:p w:rsidR="0031157A" w:rsidRPr="00F007FA" w:rsidRDefault="0031157A" w:rsidP="004101E8">
            <w:pPr>
              <w:pStyle w:val="af4"/>
              <w:ind w:firstLine="32"/>
            </w:pPr>
            <w:r w:rsidRPr="00F007FA">
              <w:t xml:space="preserve">Размер норматива оплаты за одного обучающегося, показавшего на спортивном соревновании спортивный </w:t>
            </w:r>
            <w:r w:rsidRPr="00F007FA">
              <w:lastRenderedPageBreak/>
              <w:t>результат, в процентах от должностного оклада тренера</w:t>
            </w:r>
          </w:p>
        </w:tc>
      </w:tr>
      <w:tr w:rsidR="0031157A" w:rsidRPr="00F007FA" w:rsidTr="002159E1">
        <w:trPr>
          <w:gridAfter w:val="1"/>
          <w:wAfter w:w="24" w:type="dxa"/>
        </w:trPr>
        <w:tc>
          <w:tcPr>
            <w:tcW w:w="679" w:type="dxa"/>
            <w:gridSpan w:val="2"/>
            <w:tcBorders>
              <w:top w:val="single" w:sz="4" w:space="0" w:color="auto"/>
              <w:bottom w:val="single" w:sz="4" w:space="0" w:color="auto"/>
              <w:right w:val="single" w:sz="4" w:space="0" w:color="auto"/>
            </w:tcBorders>
          </w:tcPr>
          <w:p w:rsidR="0031157A" w:rsidRPr="00F007FA" w:rsidRDefault="0031157A" w:rsidP="008E7776">
            <w:pPr>
              <w:pStyle w:val="af4"/>
              <w:ind w:firstLine="709"/>
            </w:pPr>
            <w:r w:rsidRPr="00F007FA">
              <w:lastRenderedPageBreak/>
              <w:t>1</w:t>
            </w:r>
          </w:p>
        </w:tc>
        <w:tc>
          <w:tcPr>
            <w:tcW w:w="4075"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2</w:t>
            </w:r>
          </w:p>
        </w:tc>
        <w:tc>
          <w:tcPr>
            <w:tcW w:w="1627"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3</w:t>
            </w:r>
          </w:p>
        </w:tc>
        <w:tc>
          <w:tcPr>
            <w:tcW w:w="3576" w:type="dxa"/>
            <w:gridSpan w:val="2"/>
            <w:tcBorders>
              <w:top w:val="single" w:sz="4" w:space="0" w:color="auto"/>
              <w:left w:val="single" w:sz="4" w:space="0" w:color="auto"/>
              <w:bottom w:val="single" w:sz="4" w:space="0" w:color="auto"/>
            </w:tcBorders>
          </w:tcPr>
          <w:p w:rsidR="0031157A" w:rsidRPr="00F007FA" w:rsidRDefault="0031157A" w:rsidP="008E7776">
            <w:pPr>
              <w:pStyle w:val="af4"/>
              <w:ind w:firstLine="709"/>
            </w:pPr>
            <w:r w:rsidRPr="00F007FA">
              <w:t>4</w:t>
            </w:r>
          </w:p>
        </w:tc>
      </w:tr>
      <w:tr w:rsidR="0031157A" w:rsidRPr="00F007FA" w:rsidTr="002159E1">
        <w:trPr>
          <w:gridAfter w:val="1"/>
          <w:wAfter w:w="24" w:type="dxa"/>
        </w:trPr>
        <w:tc>
          <w:tcPr>
            <w:tcW w:w="9957" w:type="dxa"/>
            <w:gridSpan w:val="8"/>
            <w:tcBorders>
              <w:top w:val="single" w:sz="4" w:space="0" w:color="auto"/>
              <w:bottom w:val="single" w:sz="4" w:space="0" w:color="auto"/>
            </w:tcBorders>
          </w:tcPr>
          <w:p w:rsidR="0031157A" w:rsidRPr="00F007FA" w:rsidRDefault="0031157A" w:rsidP="008E7776">
            <w:pPr>
              <w:pStyle w:val="af4"/>
              <w:ind w:firstLine="709"/>
            </w:pPr>
            <w:r w:rsidRPr="00F007FA">
              <w:t>I. В личных и командных видах спортивных дисциплин</w:t>
            </w:r>
          </w:p>
        </w:tc>
      </w:tr>
      <w:tr w:rsidR="0031157A" w:rsidRPr="00F007FA" w:rsidTr="002159E1">
        <w:trPr>
          <w:gridAfter w:val="1"/>
          <w:wAfter w:w="24" w:type="dxa"/>
        </w:trPr>
        <w:tc>
          <w:tcPr>
            <w:tcW w:w="679" w:type="dxa"/>
            <w:gridSpan w:val="2"/>
            <w:vMerge w:val="restart"/>
            <w:tcBorders>
              <w:top w:val="single" w:sz="4" w:space="0" w:color="auto"/>
              <w:bottom w:val="single" w:sz="4" w:space="0" w:color="auto"/>
              <w:right w:val="single" w:sz="4" w:space="0" w:color="auto"/>
            </w:tcBorders>
          </w:tcPr>
          <w:p w:rsidR="0031157A" w:rsidRPr="00F007FA" w:rsidRDefault="0031157A" w:rsidP="008E7776">
            <w:pPr>
              <w:pStyle w:val="af4"/>
              <w:ind w:firstLine="709"/>
            </w:pPr>
            <w:r w:rsidRPr="00F007FA">
              <w:t>1</w:t>
            </w:r>
          </w:p>
        </w:tc>
        <w:tc>
          <w:tcPr>
            <w:tcW w:w="4075"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 xml:space="preserve">Олимпийские, </w:t>
            </w:r>
            <w:proofErr w:type="spellStart"/>
            <w:r w:rsidRPr="00F007FA">
              <w:t>паралимпийские</w:t>
            </w:r>
            <w:proofErr w:type="spellEnd"/>
            <w:r w:rsidRPr="00F007FA">
              <w:t xml:space="preserve">, </w:t>
            </w:r>
            <w:proofErr w:type="spellStart"/>
            <w:r w:rsidRPr="00F007FA">
              <w:t>сурдоолимпийские</w:t>
            </w:r>
            <w:proofErr w:type="spellEnd"/>
            <w:r w:rsidRPr="00F007FA">
              <w:t xml:space="preserve"> игры</w:t>
            </w:r>
          </w:p>
        </w:tc>
        <w:tc>
          <w:tcPr>
            <w:tcW w:w="1627"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1 - 6</w:t>
            </w:r>
          </w:p>
        </w:tc>
        <w:tc>
          <w:tcPr>
            <w:tcW w:w="3576" w:type="dxa"/>
            <w:gridSpan w:val="2"/>
            <w:vMerge w:val="restart"/>
            <w:tcBorders>
              <w:top w:val="single" w:sz="4" w:space="0" w:color="auto"/>
              <w:left w:val="single" w:sz="4" w:space="0" w:color="auto"/>
              <w:bottom w:val="single" w:sz="4" w:space="0" w:color="auto"/>
            </w:tcBorders>
          </w:tcPr>
          <w:p w:rsidR="0031157A" w:rsidRPr="00F007FA" w:rsidRDefault="0031157A" w:rsidP="008E7776">
            <w:pPr>
              <w:pStyle w:val="af4"/>
              <w:ind w:firstLine="709"/>
            </w:pPr>
            <w:r w:rsidRPr="00F007FA">
              <w:t>До 150</w:t>
            </w:r>
          </w:p>
        </w:tc>
      </w:tr>
      <w:tr w:rsidR="0031157A" w:rsidRPr="00F007FA" w:rsidTr="002159E1">
        <w:trPr>
          <w:gridAfter w:val="1"/>
          <w:wAfter w:w="24" w:type="dxa"/>
        </w:trPr>
        <w:tc>
          <w:tcPr>
            <w:tcW w:w="679" w:type="dxa"/>
            <w:gridSpan w:val="2"/>
            <w:vMerge/>
            <w:tcBorders>
              <w:top w:val="single" w:sz="4" w:space="0" w:color="auto"/>
              <w:bottom w:val="single" w:sz="4" w:space="0" w:color="auto"/>
              <w:right w:val="single" w:sz="4" w:space="0" w:color="auto"/>
            </w:tcBorders>
          </w:tcPr>
          <w:p w:rsidR="0031157A" w:rsidRPr="00F007FA" w:rsidRDefault="0031157A" w:rsidP="008E7776">
            <w:pPr>
              <w:pStyle w:val="af4"/>
              <w:ind w:firstLine="709"/>
            </w:pPr>
          </w:p>
        </w:tc>
        <w:tc>
          <w:tcPr>
            <w:tcW w:w="4075"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4101E8">
            <w:pPr>
              <w:pStyle w:val="af4"/>
              <w:ind w:firstLine="64"/>
            </w:pPr>
            <w:r w:rsidRPr="00F007FA">
              <w:t>Чемпионат мира</w:t>
            </w:r>
          </w:p>
        </w:tc>
        <w:tc>
          <w:tcPr>
            <w:tcW w:w="1627"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1 - 3</w:t>
            </w:r>
          </w:p>
        </w:tc>
        <w:tc>
          <w:tcPr>
            <w:tcW w:w="3576" w:type="dxa"/>
            <w:gridSpan w:val="2"/>
            <w:vMerge/>
            <w:tcBorders>
              <w:top w:val="single" w:sz="4" w:space="0" w:color="auto"/>
              <w:left w:val="single" w:sz="4" w:space="0" w:color="auto"/>
              <w:bottom w:val="single" w:sz="4" w:space="0" w:color="auto"/>
            </w:tcBorders>
          </w:tcPr>
          <w:p w:rsidR="0031157A" w:rsidRPr="00F007FA" w:rsidRDefault="0031157A" w:rsidP="008E7776">
            <w:pPr>
              <w:pStyle w:val="af4"/>
              <w:ind w:firstLine="709"/>
            </w:pPr>
          </w:p>
        </w:tc>
      </w:tr>
      <w:tr w:rsidR="0031157A" w:rsidRPr="00F007FA" w:rsidTr="002159E1">
        <w:trPr>
          <w:gridAfter w:val="1"/>
          <w:wAfter w:w="24" w:type="dxa"/>
        </w:trPr>
        <w:tc>
          <w:tcPr>
            <w:tcW w:w="679" w:type="dxa"/>
            <w:gridSpan w:val="2"/>
            <w:vMerge w:val="restart"/>
            <w:tcBorders>
              <w:top w:val="single" w:sz="4" w:space="0" w:color="auto"/>
              <w:bottom w:val="single" w:sz="4" w:space="0" w:color="auto"/>
              <w:right w:val="single" w:sz="4" w:space="0" w:color="auto"/>
            </w:tcBorders>
          </w:tcPr>
          <w:p w:rsidR="0031157A" w:rsidRPr="00F007FA" w:rsidRDefault="0031157A" w:rsidP="008E7776">
            <w:pPr>
              <w:pStyle w:val="af4"/>
              <w:ind w:firstLine="709"/>
            </w:pPr>
            <w:r w:rsidRPr="00F007FA">
              <w:t>2</w:t>
            </w:r>
          </w:p>
        </w:tc>
        <w:tc>
          <w:tcPr>
            <w:tcW w:w="4075"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4101E8">
            <w:pPr>
              <w:pStyle w:val="af4"/>
              <w:ind w:firstLine="64"/>
            </w:pPr>
            <w:r w:rsidRPr="00F007FA">
              <w:t>Чемпионат мира</w:t>
            </w:r>
          </w:p>
        </w:tc>
        <w:tc>
          <w:tcPr>
            <w:tcW w:w="1627"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4 - 6</w:t>
            </w:r>
          </w:p>
        </w:tc>
        <w:tc>
          <w:tcPr>
            <w:tcW w:w="3576" w:type="dxa"/>
            <w:gridSpan w:val="2"/>
            <w:vMerge w:val="restart"/>
            <w:tcBorders>
              <w:top w:val="single" w:sz="4" w:space="0" w:color="auto"/>
              <w:left w:val="single" w:sz="4" w:space="0" w:color="auto"/>
              <w:bottom w:val="single" w:sz="4" w:space="0" w:color="auto"/>
            </w:tcBorders>
          </w:tcPr>
          <w:p w:rsidR="0031157A" w:rsidRPr="00F007FA" w:rsidRDefault="0031157A" w:rsidP="008E7776">
            <w:pPr>
              <w:pStyle w:val="af4"/>
              <w:ind w:firstLine="709"/>
            </w:pPr>
            <w:r w:rsidRPr="00F007FA">
              <w:t>До 100</w:t>
            </w:r>
          </w:p>
        </w:tc>
      </w:tr>
      <w:tr w:rsidR="0031157A" w:rsidRPr="00F007FA" w:rsidTr="002159E1">
        <w:trPr>
          <w:gridAfter w:val="1"/>
          <w:wAfter w:w="24" w:type="dxa"/>
        </w:trPr>
        <w:tc>
          <w:tcPr>
            <w:tcW w:w="679" w:type="dxa"/>
            <w:gridSpan w:val="2"/>
            <w:vMerge/>
            <w:tcBorders>
              <w:top w:val="single" w:sz="4" w:space="0" w:color="auto"/>
              <w:bottom w:val="single" w:sz="4" w:space="0" w:color="auto"/>
              <w:right w:val="single" w:sz="4" w:space="0" w:color="auto"/>
            </w:tcBorders>
          </w:tcPr>
          <w:p w:rsidR="0031157A" w:rsidRPr="00F007FA" w:rsidRDefault="0031157A" w:rsidP="008E7776">
            <w:pPr>
              <w:pStyle w:val="af4"/>
              <w:ind w:firstLine="709"/>
            </w:pPr>
          </w:p>
        </w:tc>
        <w:tc>
          <w:tcPr>
            <w:tcW w:w="4075"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4101E8">
            <w:pPr>
              <w:pStyle w:val="af4"/>
              <w:ind w:firstLine="64"/>
            </w:pPr>
            <w:r w:rsidRPr="00F007FA">
              <w:t>Чемпионат Европы</w:t>
            </w:r>
          </w:p>
        </w:tc>
        <w:tc>
          <w:tcPr>
            <w:tcW w:w="1627"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4 - 6</w:t>
            </w:r>
          </w:p>
        </w:tc>
        <w:tc>
          <w:tcPr>
            <w:tcW w:w="3576" w:type="dxa"/>
            <w:gridSpan w:val="2"/>
            <w:vMerge/>
            <w:tcBorders>
              <w:top w:val="single" w:sz="4" w:space="0" w:color="auto"/>
              <w:left w:val="single" w:sz="4" w:space="0" w:color="auto"/>
              <w:bottom w:val="single" w:sz="4" w:space="0" w:color="auto"/>
            </w:tcBorders>
          </w:tcPr>
          <w:p w:rsidR="0031157A" w:rsidRPr="00F007FA" w:rsidRDefault="0031157A" w:rsidP="008E7776">
            <w:pPr>
              <w:pStyle w:val="af4"/>
              <w:ind w:firstLine="709"/>
            </w:pPr>
          </w:p>
        </w:tc>
      </w:tr>
      <w:tr w:rsidR="0031157A" w:rsidRPr="00F007FA" w:rsidTr="002159E1">
        <w:trPr>
          <w:gridAfter w:val="1"/>
          <w:wAfter w:w="24" w:type="dxa"/>
        </w:trPr>
        <w:tc>
          <w:tcPr>
            <w:tcW w:w="679" w:type="dxa"/>
            <w:gridSpan w:val="2"/>
            <w:vMerge/>
            <w:tcBorders>
              <w:top w:val="single" w:sz="4" w:space="0" w:color="auto"/>
              <w:bottom w:val="single" w:sz="4" w:space="0" w:color="auto"/>
              <w:right w:val="single" w:sz="4" w:space="0" w:color="auto"/>
            </w:tcBorders>
          </w:tcPr>
          <w:p w:rsidR="0031157A" w:rsidRPr="00F007FA" w:rsidRDefault="0031157A" w:rsidP="008E7776">
            <w:pPr>
              <w:pStyle w:val="af4"/>
              <w:ind w:firstLine="709"/>
            </w:pPr>
          </w:p>
        </w:tc>
        <w:tc>
          <w:tcPr>
            <w:tcW w:w="4075"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4101E8">
            <w:pPr>
              <w:pStyle w:val="af4"/>
              <w:ind w:firstLine="64"/>
            </w:pPr>
            <w:r w:rsidRPr="00F007FA">
              <w:t>Кубок мира (сумма этапов или финал)</w:t>
            </w:r>
          </w:p>
        </w:tc>
        <w:tc>
          <w:tcPr>
            <w:tcW w:w="1627"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1 - 6</w:t>
            </w:r>
          </w:p>
        </w:tc>
        <w:tc>
          <w:tcPr>
            <w:tcW w:w="3576" w:type="dxa"/>
            <w:gridSpan w:val="2"/>
            <w:vMerge/>
            <w:tcBorders>
              <w:top w:val="single" w:sz="4" w:space="0" w:color="auto"/>
              <w:left w:val="single" w:sz="4" w:space="0" w:color="auto"/>
              <w:bottom w:val="single" w:sz="4" w:space="0" w:color="auto"/>
            </w:tcBorders>
          </w:tcPr>
          <w:p w:rsidR="0031157A" w:rsidRPr="00F007FA" w:rsidRDefault="0031157A" w:rsidP="008E7776">
            <w:pPr>
              <w:pStyle w:val="af4"/>
              <w:ind w:firstLine="709"/>
            </w:pPr>
          </w:p>
        </w:tc>
      </w:tr>
      <w:tr w:rsidR="0031157A" w:rsidRPr="00F007FA" w:rsidTr="002159E1">
        <w:trPr>
          <w:gridAfter w:val="1"/>
          <w:wAfter w:w="24" w:type="dxa"/>
        </w:trPr>
        <w:tc>
          <w:tcPr>
            <w:tcW w:w="679" w:type="dxa"/>
            <w:gridSpan w:val="2"/>
            <w:vMerge/>
            <w:tcBorders>
              <w:top w:val="single" w:sz="4" w:space="0" w:color="auto"/>
              <w:bottom w:val="single" w:sz="4" w:space="0" w:color="auto"/>
              <w:right w:val="single" w:sz="4" w:space="0" w:color="auto"/>
            </w:tcBorders>
          </w:tcPr>
          <w:p w:rsidR="0031157A" w:rsidRPr="00F007FA" w:rsidRDefault="0031157A" w:rsidP="008E7776">
            <w:pPr>
              <w:pStyle w:val="af4"/>
              <w:ind w:firstLine="709"/>
            </w:pPr>
          </w:p>
        </w:tc>
        <w:tc>
          <w:tcPr>
            <w:tcW w:w="4075"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4101E8">
            <w:pPr>
              <w:pStyle w:val="af4"/>
              <w:ind w:firstLine="64"/>
            </w:pPr>
            <w:r w:rsidRPr="00F007FA">
              <w:t>Кубок Европы (сумма этапов или финал)</w:t>
            </w:r>
          </w:p>
        </w:tc>
        <w:tc>
          <w:tcPr>
            <w:tcW w:w="1627"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1 - 3</w:t>
            </w:r>
          </w:p>
        </w:tc>
        <w:tc>
          <w:tcPr>
            <w:tcW w:w="3576" w:type="dxa"/>
            <w:gridSpan w:val="2"/>
            <w:vMerge/>
            <w:tcBorders>
              <w:top w:val="single" w:sz="4" w:space="0" w:color="auto"/>
              <w:left w:val="single" w:sz="4" w:space="0" w:color="auto"/>
              <w:bottom w:val="single" w:sz="4" w:space="0" w:color="auto"/>
            </w:tcBorders>
          </w:tcPr>
          <w:p w:rsidR="0031157A" w:rsidRPr="00F007FA" w:rsidRDefault="0031157A" w:rsidP="008E7776">
            <w:pPr>
              <w:pStyle w:val="af4"/>
              <w:ind w:firstLine="709"/>
            </w:pPr>
          </w:p>
        </w:tc>
      </w:tr>
      <w:tr w:rsidR="0031157A" w:rsidRPr="00F007FA" w:rsidTr="002159E1">
        <w:trPr>
          <w:gridAfter w:val="1"/>
          <w:wAfter w:w="24" w:type="dxa"/>
        </w:trPr>
        <w:tc>
          <w:tcPr>
            <w:tcW w:w="679" w:type="dxa"/>
            <w:gridSpan w:val="2"/>
            <w:vMerge/>
            <w:tcBorders>
              <w:top w:val="single" w:sz="4" w:space="0" w:color="auto"/>
              <w:bottom w:val="single" w:sz="4" w:space="0" w:color="auto"/>
              <w:right w:val="single" w:sz="4" w:space="0" w:color="auto"/>
            </w:tcBorders>
          </w:tcPr>
          <w:p w:rsidR="0031157A" w:rsidRPr="00F007FA" w:rsidRDefault="0031157A" w:rsidP="008E7776">
            <w:pPr>
              <w:pStyle w:val="af4"/>
              <w:ind w:firstLine="709"/>
            </w:pPr>
          </w:p>
        </w:tc>
        <w:tc>
          <w:tcPr>
            <w:tcW w:w="4075"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4101E8">
            <w:pPr>
              <w:pStyle w:val="af4"/>
              <w:ind w:firstLine="64"/>
            </w:pPr>
            <w:r w:rsidRPr="00F007FA">
              <w:t>Чемпионат России</w:t>
            </w:r>
          </w:p>
        </w:tc>
        <w:tc>
          <w:tcPr>
            <w:tcW w:w="1627"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1 - 3</w:t>
            </w:r>
          </w:p>
        </w:tc>
        <w:tc>
          <w:tcPr>
            <w:tcW w:w="3576" w:type="dxa"/>
            <w:gridSpan w:val="2"/>
            <w:vMerge/>
            <w:tcBorders>
              <w:top w:val="single" w:sz="4" w:space="0" w:color="auto"/>
              <w:left w:val="single" w:sz="4" w:space="0" w:color="auto"/>
              <w:bottom w:val="single" w:sz="4" w:space="0" w:color="auto"/>
            </w:tcBorders>
          </w:tcPr>
          <w:p w:rsidR="0031157A" w:rsidRPr="00F007FA" w:rsidRDefault="0031157A" w:rsidP="008E7776">
            <w:pPr>
              <w:pStyle w:val="af4"/>
              <w:ind w:firstLine="709"/>
            </w:pPr>
          </w:p>
        </w:tc>
      </w:tr>
      <w:tr w:rsidR="0031157A" w:rsidRPr="00F007FA" w:rsidTr="002159E1">
        <w:trPr>
          <w:gridAfter w:val="1"/>
          <w:wAfter w:w="24" w:type="dxa"/>
        </w:trPr>
        <w:tc>
          <w:tcPr>
            <w:tcW w:w="679" w:type="dxa"/>
            <w:gridSpan w:val="2"/>
            <w:vMerge/>
            <w:tcBorders>
              <w:top w:val="single" w:sz="4" w:space="0" w:color="auto"/>
              <w:bottom w:val="single" w:sz="4" w:space="0" w:color="auto"/>
              <w:right w:val="single" w:sz="4" w:space="0" w:color="auto"/>
            </w:tcBorders>
          </w:tcPr>
          <w:p w:rsidR="0031157A" w:rsidRPr="00F007FA" w:rsidRDefault="0031157A" w:rsidP="008E7776">
            <w:pPr>
              <w:pStyle w:val="af4"/>
              <w:ind w:firstLine="709"/>
            </w:pPr>
          </w:p>
        </w:tc>
        <w:tc>
          <w:tcPr>
            <w:tcW w:w="4075"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4101E8">
            <w:pPr>
              <w:pStyle w:val="af4"/>
              <w:ind w:firstLine="64"/>
            </w:pPr>
            <w:r w:rsidRPr="00F007FA">
              <w:t>Кубок России (сумма этапов или финал)</w:t>
            </w:r>
          </w:p>
        </w:tc>
        <w:tc>
          <w:tcPr>
            <w:tcW w:w="1627"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1</w:t>
            </w:r>
          </w:p>
        </w:tc>
        <w:tc>
          <w:tcPr>
            <w:tcW w:w="3576" w:type="dxa"/>
            <w:gridSpan w:val="2"/>
            <w:vMerge/>
            <w:tcBorders>
              <w:top w:val="single" w:sz="4" w:space="0" w:color="auto"/>
              <w:left w:val="single" w:sz="4" w:space="0" w:color="auto"/>
              <w:bottom w:val="single" w:sz="4" w:space="0" w:color="auto"/>
            </w:tcBorders>
          </w:tcPr>
          <w:p w:rsidR="0031157A" w:rsidRPr="00F007FA" w:rsidRDefault="0031157A" w:rsidP="008E7776">
            <w:pPr>
              <w:pStyle w:val="af4"/>
              <w:ind w:firstLine="709"/>
            </w:pPr>
          </w:p>
        </w:tc>
      </w:tr>
      <w:tr w:rsidR="0031157A" w:rsidRPr="00F007FA" w:rsidTr="002159E1">
        <w:trPr>
          <w:gridAfter w:val="1"/>
          <w:wAfter w:w="24" w:type="dxa"/>
        </w:trPr>
        <w:tc>
          <w:tcPr>
            <w:tcW w:w="679" w:type="dxa"/>
            <w:gridSpan w:val="2"/>
            <w:vMerge w:val="restart"/>
            <w:tcBorders>
              <w:top w:val="single" w:sz="4" w:space="0" w:color="auto"/>
              <w:bottom w:val="single" w:sz="4" w:space="0" w:color="auto"/>
              <w:right w:val="single" w:sz="4" w:space="0" w:color="auto"/>
            </w:tcBorders>
          </w:tcPr>
          <w:p w:rsidR="0031157A" w:rsidRPr="00F007FA" w:rsidRDefault="0031157A" w:rsidP="008E7776">
            <w:pPr>
              <w:pStyle w:val="af4"/>
              <w:ind w:firstLine="709"/>
            </w:pPr>
            <w:r w:rsidRPr="00F007FA">
              <w:t>3</w:t>
            </w:r>
          </w:p>
        </w:tc>
        <w:tc>
          <w:tcPr>
            <w:tcW w:w="4075"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4101E8">
            <w:pPr>
              <w:pStyle w:val="af4"/>
              <w:ind w:firstLine="64"/>
            </w:pPr>
            <w:r w:rsidRPr="00F007FA">
              <w:t xml:space="preserve">Олимпийские, </w:t>
            </w:r>
            <w:proofErr w:type="spellStart"/>
            <w:r w:rsidRPr="00F007FA">
              <w:t>паралимпийские</w:t>
            </w:r>
            <w:proofErr w:type="spellEnd"/>
            <w:r w:rsidRPr="00F007FA">
              <w:t xml:space="preserve">, </w:t>
            </w:r>
            <w:proofErr w:type="spellStart"/>
            <w:r w:rsidRPr="00F007FA">
              <w:t>сурдоолимпийские</w:t>
            </w:r>
            <w:proofErr w:type="spellEnd"/>
            <w:r w:rsidRPr="00F007FA">
              <w:t xml:space="preserve"> игры</w:t>
            </w:r>
          </w:p>
        </w:tc>
        <w:tc>
          <w:tcPr>
            <w:tcW w:w="1627"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4101E8">
            <w:pPr>
              <w:pStyle w:val="af4"/>
            </w:pPr>
            <w:r w:rsidRPr="00F007FA">
              <w:t>участие</w:t>
            </w:r>
          </w:p>
        </w:tc>
        <w:tc>
          <w:tcPr>
            <w:tcW w:w="3576" w:type="dxa"/>
            <w:gridSpan w:val="2"/>
            <w:vMerge w:val="restart"/>
            <w:tcBorders>
              <w:top w:val="single" w:sz="4" w:space="0" w:color="auto"/>
              <w:left w:val="single" w:sz="4" w:space="0" w:color="auto"/>
              <w:bottom w:val="single" w:sz="4" w:space="0" w:color="auto"/>
            </w:tcBorders>
          </w:tcPr>
          <w:p w:rsidR="0031157A" w:rsidRPr="00F007FA" w:rsidRDefault="0031157A" w:rsidP="008E7776">
            <w:pPr>
              <w:pStyle w:val="af4"/>
              <w:ind w:firstLine="709"/>
            </w:pPr>
            <w:r w:rsidRPr="00F007FA">
              <w:t>До 75</w:t>
            </w:r>
          </w:p>
        </w:tc>
      </w:tr>
      <w:tr w:rsidR="0031157A" w:rsidRPr="00F007FA" w:rsidTr="002159E1">
        <w:trPr>
          <w:gridAfter w:val="1"/>
          <w:wAfter w:w="24" w:type="dxa"/>
        </w:trPr>
        <w:tc>
          <w:tcPr>
            <w:tcW w:w="679" w:type="dxa"/>
            <w:gridSpan w:val="2"/>
            <w:vMerge/>
            <w:tcBorders>
              <w:top w:val="single" w:sz="4" w:space="0" w:color="auto"/>
              <w:bottom w:val="single" w:sz="4" w:space="0" w:color="auto"/>
              <w:right w:val="single" w:sz="4" w:space="0" w:color="auto"/>
            </w:tcBorders>
          </w:tcPr>
          <w:p w:rsidR="0031157A" w:rsidRPr="00F007FA" w:rsidRDefault="0031157A" w:rsidP="008E7776">
            <w:pPr>
              <w:pStyle w:val="af4"/>
              <w:ind w:firstLine="709"/>
            </w:pPr>
          </w:p>
        </w:tc>
        <w:tc>
          <w:tcPr>
            <w:tcW w:w="4075"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4101E8">
            <w:pPr>
              <w:pStyle w:val="af4"/>
              <w:ind w:firstLine="64"/>
            </w:pPr>
            <w:r w:rsidRPr="00F007FA">
              <w:t>Чемпионат мира</w:t>
            </w:r>
          </w:p>
        </w:tc>
        <w:tc>
          <w:tcPr>
            <w:tcW w:w="1627"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4101E8">
            <w:pPr>
              <w:pStyle w:val="af4"/>
            </w:pPr>
            <w:r w:rsidRPr="00F007FA">
              <w:t>участие</w:t>
            </w:r>
          </w:p>
        </w:tc>
        <w:tc>
          <w:tcPr>
            <w:tcW w:w="3576" w:type="dxa"/>
            <w:gridSpan w:val="2"/>
            <w:vMerge/>
            <w:tcBorders>
              <w:top w:val="single" w:sz="4" w:space="0" w:color="auto"/>
              <w:left w:val="single" w:sz="4" w:space="0" w:color="auto"/>
              <w:bottom w:val="single" w:sz="4" w:space="0" w:color="auto"/>
            </w:tcBorders>
          </w:tcPr>
          <w:p w:rsidR="0031157A" w:rsidRPr="00F007FA" w:rsidRDefault="0031157A" w:rsidP="008E7776">
            <w:pPr>
              <w:pStyle w:val="af4"/>
              <w:ind w:firstLine="709"/>
            </w:pPr>
          </w:p>
        </w:tc>
      </w:tr>
      <w:tr w:rsidR="0031157A" w:rsidRPr="00F007FA" w:rsidTr="002159E1">
        <w:trPr>
          <w:gridAfter w:val="1"/>
          <w:wAfter w:w="24" w:type="dxa"/>
        </w:trPr>
        <w:tc>
          <w:tcPr>
            <w:tcW w:w="679" w:type="dxa"/>
            <w:gridSpan w:val="2"/>
            <w:vMerge/>
            <w:tcBorders>
              <w:top w:val="single" w:sz="4" w:space="0" w:color="auto"/>
              <w:bottom w:val="single" w:sz="4" w:space="0" w:color="auto"/>
              <w:right w:val="single" w:sz="4" w:space="0" w:color="auto"/>
            </w:tcBorders>
          </w:tcPr>
          <w:p w:rsidR="0031157A" w:rsidRPr="00F007FA" w:rsidRDefault="0031157A" w:rsidP="008E7776">
            <w:pPr>
              <w:pStyle w:val="af4"/>
              <w:ind w:firstLine="709"/>
            </w:pPr>
          </w:p>
        </w:tc>
        <w:tc>
          <w:tcPr>
            <w:tcW w:w="4075"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4101E8">
            <w:pPr>
              <w:pStyle w:val="af4"/>
              <w:ind w:firstLine="64"/>
            </w:pPr>
            <w:r w:rsidRPr="00F007FA">
              <w:t>Чемпионат Европы</w:t>
            </w:r>
          </w:p>
        </w:tc>
        <w:tc>
          <w:tcPr>
            <w:tcW w:w="1627"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4101E8">
            <w:pPr>
              <w:pStyle w:val="af4"/>
            </w:pPr>
            <w:r w:rsidRPr="00F007FA">
              <w:t>участие</w:t>
            </w:r>
          </w:p>
        </w:tc>
        <w:tc>
          <w:tcPr>
            <w:tcW w:w="3576" w:type="dxa"/>
            <w:gridSpan w:val="2"/>
            <w:vMerge/>
            <w:tcBorders>
              <w:top w:val="single" w:sz="4" w:space="0" w:color="auto"/>
              <w:left w:val="single" w:sz="4" w:space="0" w:color="auto"/>
              <w:bottom w:val="single" w:sz="4" w:space="0" w:color="auto"/>
            </w:tcBorders>
          </w:tcPr>
          <w:p w:rsidR="0031157A" w:rsidRPr="00F007FA" w:rsidRDefault="0031157A" w:rsidP="008E7776">
            <w:pPr>
              <w:pStyle w:val="af4"/>
              <w:ind w:firstLine="709"/>
            </w:pPr>
          </w:p>
        </w:tc>
      </w:tr>
      <w:tr w:rsidR="0031157A" w:rsidRPr="00F007FA" w:rsidTr="002159E1">
        <w:trPr>
          <w:gridAfter w:val="1"/>
          <w:wAfter w:w="24" w:type="dxa"/>
        </w:trPr>
        <w:tc>
          <w:tcPr>
            <w:tcW w:w="679" w:type="dxa"/>
            <w:gridSpan w:val="2"/>
            <w:vMerge/>
            <w:tcBorders>
              <w:top w:val="single" w:sz="4" w:space="0" w:color="auto"/>
              <w:bottom w:val="single" w:sz="4" w:space="0" w:color="auto"/>
              <w:right w:val="single" w:sz="4" w:space="0" w:color="auto"/>
            </w:tcBorders>
          </w:tcPr>
          <w:p w:rsidR="0031157A" w:rsidRPr="00F007FA" w:rsidRDefault="0031157A" w:rsidP="008E7776">
            <w:pPr>
              <w:pStyle w:val="af4"/>
              <w:ind w:firstLine="709"/>
            </w:pPr>
          </w:p>
        </w:tc>
        <w:tc>
          <w:tcPr>
            <w:tcW w:w="4075"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4101E8">
            <w:pPr>
              <w:pStyle w:val="af4"/>
              <w:ind w:firstLine="64"/>
            </w:pPr>
            <w:r w:rsidRPr="00F007FA">
              <w:t>Кубок мира (сумма этапов или финал)</w:t>
            </w:r>
          </w:p>
        </w:tc>
        <w:tc>
          <w:tcPr>
            <w:tcW w:w="1627"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4101E8">
            <w:pPr>
              <w:pStyle w:val="af4"/>
            </w:pPr>
            <w:r w:rsidRPr="00F007FA">
              <w:t>участие</w:t>
            </w:r>
          </w:p>
        </w:tc>
        <w:tc>
          <w:tcPr>
            <w:tcW w:w="3576" w:type="dxa"/>
            <w:gridSpan w:val="2"/>
            <w:vMerge/>
            <w:tcBorders>
              <w:top w:val="single" w:sz="4" w:space="0" w:color="auto"/>
              <w:left w:val="single" w:sz="4" w:space="0" w:color="auto"/>
              <w:bottom w:val="single" w:sz="4" w:space="0" w:color="auto"/>
            </w:tcBorders>
          </w:tcPr>
          <w:p w:rsidR="0031157A" w:rsidRPr="00F007FA" w:rsidRDefault="0031157A" w:rsidP="008E7776">
            <w:pPr>
              <w:pStyle w:val="af4"/>
              <w:ind w:firstLine="709"/>
            </w:pPr>
          </w:p>
        </w:tc>
      </w:tr>
      <w:tr w:rsidR="0031157A" w:rsidRPr="00F007FA" w:rsidTr="002159E1">
        <w:trPr>
          <w:gridAfter w:val="1"/>
          <w:wAfter w:w="24" w:type="dxa"/>
        </w:trPr>
        <w:tc>
          <w:tcPr>
            <w:tcW w:w="679" w:type="dxa"/>
            <w:gridSpan w:val="2"/>
            <w:vMerge/>
            <w:tcBorders>
              <w:top w:val="single" w:sz="4" w:space="0" w:color="auto"/>
              <w:bottom w:val="single" w:sz="4" w:space="0" w:color="auto"/>
              <w:right w:val="single" w:sz="4" w:space="0" w:color="auto"/>
            </w:tcBorders>
          </w:tcPr>
          <w:p w:rsidR="0031157A" w:rsidRPr="00F007FA" w:rsidRDefault="0031157A" w:rsidP="008E7776">
            <w:pPr>
              <w:pStyle w:val="af4"/>
              <w:ind w:firstLine="709"/>
            </w:pPr>
          </w:p>
        </w:tc>
        <w:tc>
          <w:tcPr>
            <w:tcW w:w="4075"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4101E8">
            <w:pPr>
              <w:pStyle w:val="af4"/>
              <w:ind w:firstLine="64"/>
            </w:pPr>
            <w:r w:rsidRPr="00F007FA">
              <w:t>Кубок Европы (сумма этапов или финал)</w:t>
            </w:r>
          </w:p>
        </w:tc>
        <w:tc>
          <w:tcPr>
            <w:tcW w:w="1627"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4 - 6</w:t>
            </w:r>
          </w:p>
        </w:tc>
        <w:tc>
          <w:tcPr>
            <w:tcW w:w="3576" w:type="dxa"/>
            <w:gridSpan w:val="2"/>
            <w:vMerge/>
            <w:tcBorders>
              <w:top w:val="single" w:sz="4" w:space="0" w:color="auto"/>
              <w:left w:val="single" w:sz="4" w:space="0" w:color="auto"/>
              <w:bottom w:val="single" w:sz="4" w:space="0" w:color="auto"/>
            </w:tcBorders>
          </w:tcPr>
          <w:p w:rsidR="0031157A" w:rsidRPr="00F007FA" w:rsidRDefault="0031157A" w:rsidP="008E7776">
            <w:pPr>
              <w:pStyle w:val="af4"/>
              <w:ind w:firstLine="709"/>
            </w:pPr>
          </w:p>
        </w:tc>
      </w:tr>
      <w:tr w:rsidR="0031157A" w:rsidRPr="00F007FA" w:rsidTr="002159E1">
        <w:trPr>
          <w:gridAfter w:val="1"/>
          <w:wAfter w:w="24" w:type="dxa"/>
        </w:trPr>
        <w:tc>
          <w:tcPr>
            <w:tcW w:w="679" w:type="dxa"/>
            <w:gridSpan w:val="2"/>
            <w:vMerge/>
            <w:tcBorders>
              <w:top w:val="single" w:sz="4" w:space="0" w:color="auto"/>
              <w:bottom w:val="single" w:sz="4" w:space="0" w:color="auto"/>
              <w:right w:val="single" w:sz="4" w:space="0" w:color="auto"/>
            </w:tcBorders>
          </w:tcPr>
          <w:p w:rsidR="0031157A" w:rsidRPr="00F007FA" w:rsidRDefault="0031157A" w:rsidP="008E7776">
            <w:pPr>
              <w:pStyle w:val="af4"/>
              <w:ind w:firstLine="709"/>
            </w:pPr>
          </w:p>
        </w:tc>
        <w:tc>
          <w:tcPr>
            <w:tcW w:w="4075"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4101E8">
            <w:pPr>
              <w:pStyle w:val="af4"/>
              <w:ind w:firstLine="64"/>
            </w:pPr>
            <w:r w:rsidRPr="00F007FA">
              <w:t>Официальные международные спортивные соревнования (мужчины, женщины)</w:t>
            </w:r>
          </w:p>
        </w:tc>
        <w:tc>
          <w:tcPr>
            <w:tcW w:w="1627"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1</w:t>
            </w:r>
          </w:p>
        </w:tc>
        <w:tc>
          <w:tcPr>
            <w:tcW w:w="3576" w:type="dxa"/>
            <w:gridSpan w:val="2"/>
            <w:vMerge/>
            <w:tcBorders>
              <w:top w:val="single" w:sz="4" w:space="0" w:color="auto"/>
              <w:left w:val="single" w:sz="4" w:space="0" w:color="auto"/>
              <w:bottom w:val="single" w:sz="4" w:space="0" w:color="auto"/>
            </w:tcBorders>
          </w:tcPr>
          <w:p w:rsidR="0031157A" w:rsidRPr="00F007FA" w:rsidRDefault="0031157A" w:rsidP="008E7776">
            <w:pPr>
              <w:pStyle w:val="af4"/>
              <w:ind w:firstLine="709"/>
            </w:pPr>
          </w:p>
        </w:tc>
      </w:tr>
      <w:tr w:rsidR="0031157A" w:rsidRPr="00F007FA" w:rsidTr="002159E1">
        <w:trPr>
          <w:gridAfter w:val="1"/>
          <w:wAfter w:w="24" w:type="dxa"/>
        </w:trPr>
        <w:tc>
          <w:tcPr>
            <w:tcW w:w="679" w:type="dxa"/>
            <w:gridSpan w:val="2"/>
            <w:vMerge/>
            <w:tcBorders>
              <w:top w:val="single" w:sz="4" w:space="0" w:color="auto"/>
              <w:bottom w:val="single" w:sz="4" w:space="0" w:color="auto"/>
              <w:right w:val="single" w:sz="4" w:space="0" w:color="auto"/>
            </w:tcBorders>
          </w:tcPr>
          <w:p w:rsidR="0031157A" w:rsidRPr="00F007FA" w:rsidRDefault="0031157A" w:rsidP="008E7776">
            <w:pPr>
              <w:pStyle w:val="af4"/>
              <w:ind w:firstLine="709"/>
            </w:pPr>
          </w:p>
        </w:tc>
        <w:tc>
          <w:tcPr>
            <w:tcW w:w="4075"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4101E8">
            <w:pPr>
              <w:pStyle w:val="af4"/>
              <w:ind w:firstLine="64"/>
            </w:pPr>
            <w:r w:rsidRPr="00F007FA">
              <w:t>Первенство мира (юниоры)</w:t>
            </w:r>
          </w:p>
        </w:tc>
        <w:tc>
          <w:tcPr>
            <w:tcW w:w="1627"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1 - 3</w:t>
            </w:r>
          </w:p>
        </w:tc>
        <w:tc>
          <w:tcPr>
            <w:tcW w:w="3576" w:type="dxa"/>
            <w:gridSpan w:val="2"/>
            <w:vMerge/>
            <w:tcBorders>
              <w:top w:val="single" w:sz="4" w:space="0" w:color="auto"/>
              <w:left w:val="single" w:sz="4" w:space="0" w:color="auto"/>
              <w:bottom w:val="single" w:sz="4" w:space="0" w:color="auto"/>
            </w:tcBorders>
          </w:tcPr>
          <w:p w:rsidR="0031157A" w:rsidRPr="00F007FA" w:rsidRDefault="0031157A" w:rsidP="008E7776">
            <w:pPr>
              <w:pStyle w:val="af4"/>
              <w:ind w:firstLine="709"/>
            </w:pPr>
          </w:p>
        </w:tc>
      </w:tr>
      <w:tr w:rsidR="0031157A" w:rsidRPr="00F007FA" w:rsidTr="002159E1">
        <w:trPr>
          <w:gridAfter w:val="1"/>
          <w:wAfter w:w="24" w:type="dxa"/>
        </w:trPr>
        <w:tc>
          <w:tcPr>
            <w:tcW w:w="679" w:type="dxa"/>
            <w:gridSpan w:val="2"/>
            <w:vMerge/>
            <w:tcBorders>
              <w:top w:val="single" w:sz="4" w:space="0" w:color="auto"/>
              <w:bottom w:val="single" w:sz="4" w:space="0" w:color="auto"/>
              <w:right w:val="single" w:sz="4" w:space="0" w:color="auto"/>
            </w:tcBorders>
          </w:tcPr>
          <w:p w:rsidR="0031157A" w:rsidRPr="00F007FA" w:rsidRDefault="0031157A" w:rsidP="008E7776">
            <w:pPr>
              <w:pStyle w:val="af4"/>
              <w:ind w:firstLine="709"/>
            </w:pPr>
          </w:p>
        </w:tc>
        <w:tc>
          <w:tcPr>
            <w:tcW w:w="4075"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4101E8">
            <w:pPr>
              <w:pStyle w:val="af4"/>
              <w:ind w:firstLine="64"/>
            </w:pPr>
            <w:r w:rsidRPr="00F007FA">
              <w:t>Первенство Европы (юниоры)</w:t>
            </w:r>
          </w:p>
        </w:tc>
        <w:tc>
          <w:tcPr>
            <w:tcW w:w="1627"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1 - 3</w:t>
            </w:r>
          </w:p>
        </w:tc>
        <w:tc>
          <w:tcPr>
            <w:tcW w:w="3576" w:type="dxa"/>
            <w:gridSpan w:val="2"/>
            <w:vMerge/>
            <w:tcBorders>
              <w:top w:val="single" w:sz="4" w:space="0" w:color="auto"/>
              <w:left w:val="single" w:sz="4" w:space="0" w:color="auto"/>
              <w:bottom w:val="single" w:sz="4" w:space="0" w:color="auto"/>
            </w:tcBorders>
          </w:tcPr>
          <w:p w:rsidR="0031157A" w:rsidRPr="00F007FA" w:rsidRDefault="0031157A" w:rsidP="008E7776">
            <w:pPr>
              <w:pStyle w:val="af4"/>
              <w:ind w:firstLine="709"/>
            </w:pPr>
          </w:p>
        </w:tc>
      </w:tr>
      <w:tr w:rsidR="0031157A" w:rsidRPr="00F007FA" w:rsidTr="002159E1">
        <w:trPr>
          <w:gridAfter w:val="1"/>
          <w:wAfter w:w="24" w:type="dxa"/>
        </w:trPr>
        <w:tc>
          <w:tcPr>
            <w:tcW w:w="679" w:type="dxa"/>
            <w:gridSpan w:val="2"/>
            <w:vMerge/>
            <w:tcBorders>
              <w:top w:val="single" w:sz="4" w:space="0" w:color="auto"/>
              <w:bottom w:val="single" w:sz="4" w:space="0" w:color="auto"/>
              <w:right w:val="single" w:sz="4" w:space="0" w:color="auto"/>
            </w:tcBorders>
          </w:tcPr>
          <w:p w:rsidR="0031157A" w:rsidRPr="00F007FA" w:rsidRDefault="0031157A" w:rsidP="008E7776">
            <w:pPr>
              <w:pStyle w:val="af4"/>
              <w:ind w:firstLine="709"/>
            </w:pPr>
          </w:p>
        </w:tc>
        <w:tc>
          <w:tcPr>
            <w:tcW w:w="4075"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4101E8">
            <w:pPr>
              <w:pStyle w:val="af4"/>
              <w:ind w:firstLine="64"/>
            </w:pPr>
            <w:r w:rsidRPr="00F007FA">
              <w:t>Чемпионат России</w:t>
            </w:r>
          </w:p>
        </w:tc>
        <w:tc>
          <w:tcPr>
            <w:tcW w:w="1627"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4 - 6</w:t>
            </w:r>
          </w:p>
        </w:tc>
        <w:tc>
          <w:tcPr>
            <w:tcW w:w="3576" w:type="dxa"/>
            <w:gridSpan w:val="2"/>
            <w:vMerge/>
            <w:tcBorders>
              <w:top w:val="single" w:sz="4" w:space="0" w:color="auto"/>
              <w:left w:val="single" w:sz="4" w:space="0" w:color="auto"/>
              <w:bottom w:val="single" w:sz="4" w:space="0" w:color="auto"/>
            </w:tcBorders>
          </w:tcPr>
          <w:p w:rsidR="0031157A" w:rsidRPr="00F007FA" w:rsidRDefault="0031157A" w:rsidP="008E7776">
            <w:pPr>
              <w:pStyle w:val="af4"/>
              <w:ind w:firstLine="709"/>
            </w:pPr>
          </w:p>
        </w:tc>
      </w:tr>
      <w:tr w:rsidR="0031157A" w:rsidRPr="00F007FA" w:rsidTr="002159E1">
        <w:trPr>
          <w:gridAfter w:val="1"/>
          <w:wAfter w:w="24" w:type="dxa"/>
        </w:trPr>
        <w:tc>
          <w:tcPr>
            <w:tcW w:w="679" w:type="dxa"/>
            <w:gridSpan w:val="2"/>
            <w:vMerge/>
            <w:tcBorders>
              <w:top w:val="single" w:sz="4" w:space="0" w:color="auto"/>
              <w:bottom w:val="single" w:sz="4" w:space="0" w:color="auto"/>
              <w:right w:val="single" w:sz="4" w:space="0" w:color="auto"/>
            </w:tcBorders>
          </w:tcPr>
          <w:p w:rsidR="0031157A" w:rsidRPr="00F007FA" w:rsidRDefault="0031157A" w:rsidP="008E7776">
            <w:pPr>
              <w:pStyle w:val="af4"/>
              <w:ind w:firstLine="709"/>
            </w:pPr>
          </w:p>
        </w:tc>
        <w:tc>
          <w:tcPr>
            <w:tcW w:w="4075"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4101E8">
            <w:pPr>
              <w:pStyle w:val="af4"/>
              <w:ind w:firstLine="64"/>
            </w:pPr>
            <w:r w:rsidRPr="00F007FA">
              <w:t>Кубок России (сумма этапов или финал)</w:t>
            </w:r>
          </w:p>
        </w:tc>
        <w:tc>
          <w:tcPr>
            <w:tcW w:w="1627"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2 - 3</w:t>
            </w:r>
          </w:p>
        </w:tc>
        <w:tc>
          <w:tcPr>
            <w:tcW w:w="3576" w:type="dxa"/>
            <w:gridSpan w:val="2"/>
            <w:vMerge/>
            <w:tcBorders>
              <w:top w:val="single" w:sz="4" w:space="0" w:color="auto"/>
              <w:left w:val="single" w:sz="4" w:space="0" w:color="auto"/>
              <w:bottom w:val="single" w:sz="4" w:space="0" w:color="auto"/>
            </w:tcBorders>
          </w:tcPr>
          <w:p w:rsidR="0031157A" w:rsidRPr="00F007FA" w:rsidRDefault="0031157A" w:rsidP="008E7776">
            <w:pPr>
              <w:pStyle w:val="af4"/>
              <w:ind w:firstLine="709"/>
            </w:pPr>
          </w:p>
        </w:tc>
      </w:tr>
      <w:tr w:rsidR="0031157A" w:rsidRPr="00F007FA" w:rsidTr="002159E1">
        <w:tc>
          <w:tcPr>
            <w:tcW w:w="679" w:type="dxa"/>
            <w:gridSpan w:val="2"/>
            <w:tcBorders>
              <w:top w:val="single" w:sz="4" w:space="0" w:color="auto"/>
              <w:bottom w:val="single" w:sz="4" w:space="0" w:color="auto"/>
              <w:right w:val="single" w:sz="4" w:space="0" w:color="auto"/>
            </w:tcBorders>
          </w:tcPr>
          <w:p w:rsidR="0031157A" w:rsidRPr="00F007FA" w:rsidRDefault="0031157A" w:rsidP="008E7776">
            <w:pPr>
              <w:pStyle w:val="af4"/>
              <w:ind w:firstLine="709"/>
            </w:pPr>
          </w:p>
        </w:tc>
        <w:tc>
          <w:tcPr>
            <w:tcW w:w="4075"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4101E8">
            <w:pPr>
              <w:pStyle w:val="af4"/>
              <w:ind w:firstLine="64"/>
            </w:pPr>
            <w:r w:rsidRPr="00F007FA">
              <w:t>Официальные международные спортивные соревнования (мужчины, женщины)</w:t>
            </w:r>
          </w:p>
        </w:tc>
        <w:tc>
          <w:tcPr>
            <w:tcW w:w="1627"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2 - 3</w:t>
            </w:r>
          </w:p>
        </w:tc>
        <w:tc>
          <w:tcPr>
            <w:tcW w:w="3600" w:type="dxa"/>
            <w:gridSpan w:val="3"/>
            <w:tcBorders>
              <w:top w:val="single" w:sz="4" w:space="0" w:color="auto"/>
              <w:left w:val="single" w:sz="4" w:space="0" w:color="auto"/>
              <w:bottom w:val="single" w:sz="4" w:space="0" w:color="auto"/>
            </w:tcBorders>
          </w:tcPr>
          <w:p w:rsidR="0031157A" w:rsidRPr="00F007FA" w:rsidRDefault="0031157A" w:rsidP="008E7776">
            <w:pPr>
              <w:pStyle w:val="af4"/>
              <w:ind w:firstLine="709"/>
            </w:pPr>
          </w:p>
        </w:tc>
      </w:tr>
      <w:tr w:rsidR="0031157A" w:rsidRPr="00F007FA" w:rsidTr="002159E1">
        <w:tc>
          <w:tcPr>
            <w:tcW w:w="679" w:type="dxa"/>
            <w:gridSpan w:val="2"/>
            <w:vMerge w:val="restart"/>
            <w:tcBorders>
              <w:top w:val="single" w:sz="4" w:space="0" w:color="auto"/>
              <w:bottom w:val="single" w:sz="4" w:space="0" w:color="auto"/>
              <w:right w:val="single" w:sz="4" w:space="0" w:color="auto"/>
            </w:tcBorders>
          </w:tcPr>
          <w:p w:rsidR="0031157A" w:rsidRPr="00F007FA" w:rsidRDefault="0031157A" w:rsidP="008E7776">
            <w:pPr>
              <w:pStyle w:val="af4"/>
              <w:ind w:firstLine="709"/>
            </w:pPr>
            <w:r w:rsidRPr="00F007FA">
              <w:t>4</w:t>
            </w:r>
          </w:p>
        </w:tc>
        <w:tc>
          <w:tcPr>
            <w:tcW w:w="4075"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4101E8">
            <w:pPr>
              <w:pStyle w:val="af4"/>
              <w:ind w:firstLine="64"/>
            </w:pPr>
            <w:r w:rsidRPr="00F007FA">
              <w:t>Первенство мира (юниоры)</w:t>
            </w:r>
          </w:p>
        </w:tc>
        <w:tc>
          <w:tcPr>
            <w:tcW w:w="1627"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4 - 6</w:t>
            </w:r>
          </w:p>
        </w:tc>
        <w:tc>
          <w:tcPr>
            <w:tcW w:w="3600" w:type="dxa"/>
            <w:gridSpan w:val="3"/>
            <w:vMerge w:val="restart"/>
            <w:tcBorders>
              <w:top w:val="single" w:sz="4" w:space="0" w:color="auto"/>
              <w:left w:val="single" w:sz="4" w:space="0" w:color="auto"/>
              <w:bottom w:val="single" w:sz="4" w:space="0" w:color="auto"/>
            </w:tcBorders>
          </w:tcPr>
          <w:p w:rsidR="0031157A" w:rsidRPr="00F007FA" w:rsidRDefault="0031157A" w:rsidP="008E7776">
            <w:pPr>
              <w:pStyle w:val="af4"/>
              <w:ind w:firstLine="709"/>
            </w:pPr>
            <w:r w:rsidRPr="00F007FA">
              <w:t>До 50</w:t>
            </w:r>
          </w:p>
        </w:tc>
      </w:tr>
      <w:tr w:rsidR="0031157A" w:rsidRPr="00F007FA" w:rsidTr="002159E1">
        <w:tc>
          <w:tcPr>
            <w:tcW w:w="679" w:type="dxa"/>
            <w:gridSpan w:val="2"/>
            <w:vMerge/>
            <w:tcBorders>
              <w:top w:val="single" w:sz="4" w:space="0" w:color="auto"/>
              <w:bottom w:val="single" w:sz="4" w:space="0" w:color="auto"/>
              <w:right w:val="single" w:sz="4" w:space="0" w:color="auto"/>
            </w:tcBorders>
          </w:tcPr>
          <w:p w:rsidR="0031157A" w:rsidRPr="00F007FA" w:rsidRDefault="0031157A" w:rsidP="008E7776">
            <w:pPr>
              <w:pStyle w:val="af4"/>
              <w:ind w:firstLine="709"/>
            </w:pPr>
          </w:p>
        </w:tc>
        <w:tc>
          <w:tcPr>
            <w:tcW w:w="4075"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4101E8">
            <w:pPr>
              <w:pStyle w:val="af4"/>
              <w:ind w:firstLine="64"/>
            </w:pPr>
            <w:r w:rsidRPr="00F007FA">
              <w:t>Первенство Европы (юниоры)</w:t>
            </w:r>
          </w:p>
        </w:tc>
        <w:tc>
          <w:tcPr>
            <w:tcW w:w="1627"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4 - 6</w:t>
            </w:r>
          </w:p>
        </w:tc>
        <w:tc>
          <w:tcPr>
            <w:tcW w:w="3600" w:type="dxa"/>
            <w:gridSpan w:val="3"/>
            <w:vMerge/>
            <w:tcBorders>
              <w:top w:val="single" w:sz="4" w:space="0" w:color="auto"/>
              <w:left w:val="single" w:sz="4" w:space="0" w:color="auto"/>
              <w:bottom w:val="single" w:sz="4" w:space="0" w:color="auto"/>
            </w:tcBorders>
          </w:tcPr>
          <w:p w:rsidR="0031157A" w:rsidRPr="00F007FA" w:rsidRDefault="0031157A" w:rsidP="008E7776">
            <w:pPr>
              <w:pStyle w:val="af4"/>
              <w:ind w:firstLine="709"/>
            </w:pPr>
          </w:p>
        </w:tc>
      </w:tr>
      <w:tr w:rsidR="0031157A" w:rsidRPr="00F007FA" w:rsidTr="002159E1">
        <w:tc>
          <w:tcPr>
            <w:tcW w:w="679" w:type="dxa"/>
            <w:gridSpan w:val="2"/>
            <w:vMerge/>
            <w:tcBorders>
              <w:top w:val="single" w:sz="4" w:space="0" w:color="auto"/>
              <w:bottom w:val="single" w:sz="4" w:space="0" w:color="auto"/>
              <w:right w:val="single" w:sz="4" w:space="0" w:color="auto"/>
            </w:tcBorders>
          </w:tcPr>
          <w:p w:rsidR="0031157A" w:rsidRPr="00F007FA" w:rsidRDefault="0031157A" w:rsidP="008E7776">
            <w:pPr>
              <w:pStyle w:val="af4"/>
              <w:ind w:firstLine="709"/>
            </w:pPr>
          </w:p>
        </w:tc>
        <w:tc>
          <w:tcPr>
            <w:tcW w:w="4075"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4101E8">
            <w:pPr>
              <w:pStyle w:val="af4"/>
              <w:ind w:firstLine="64"/>
            </w:pPr>
            <w:r w:rsidRPr="00F007FA">
              <w:t>Первенство России (юниоры)</w:t>
            </w:r>
          </w:p>
        </w:tc>
        <w:tc>
          <w:tcPr>
            <w:tcW w:w="1627"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1 - 3</w:t>
            </w:r>
          </w:p>
        </w:tc>
        <w:tc>
          <w:tcPr>
            <w:tcW w:w="3600" w:type="dxa"/>
            <w:gridSpan w:val="3"/>
            <w:vMerge/>
            <w:tcBorders>
              <w:top w:val="single" w:sz="4" w:space="0" w:color="auto"/>
              <w:left w:val="single" w:sz="4" w:space="0" w:color="auto"/>
              <w:bottom w:val="single" w:sz="4" w:space="0" w:color="auto"/>
            </w:tcBorders>
          </w:tcPr>
          <w:p w:rsidR="0031157A" w:rsidRPr="00F007FA" w:rsidRDefault="0031157A" w:rsidP="008E7776">
            <w:pPr>
              <w:pStyle w:val="af4"/>
              <w:ind w:firstLine="709"/>
            </w:pPr>
          </w:p>
        </w:tc>
      </w:tr>
      <w:tr w:rsidR="0031157A" w:rsidRPr="00F007FA" w:rsidTr="002159E1">
        <w:tc>
          <w:tcPr>
            <w:tcW w:w="679" w:type="dxa"/>
            <w:gridSpan w:val="2"/>
            <w:vMerge/>
            <w:tcBorders>
              <w:top w:val="single" w:sz="4" w:space="0" w:color="auto"/>
              <w:bottom w:val="single" w:sz="4" w:space="0" w:color="auto"/>
              <w:right w:val="single" w:sz="4" w:space="0" w:color="auto"/>
            </w:tcBorders>
          </w:tcPr>
          <w:p w:rsidR="0031157A" w:rsidRPr="00F007FA" w:rsidRDefault="0031157A" w:rsidP="008E7776">
            <w:pPr>
              <w:pStyle w:val="af4"/>
              <w:ind w:firstLine="709"/>
            </w:pPr>
          </w:p>
        </w:tc>
        <w:tc>
          <w:tcPr>
            <w:tcW w:w="4075"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4101E8">
            <w:pPr>
              <w:pStyle w:val="af4"/>
              <w:ind w:firstLine="64"/>
            </w:pPr>
            <w:r w:rsidRPr="00F007FA">
              <w:t>Первенство Европы (юниоры)</w:t>
            </w:r>
          </w:p>
        </w:tc>
        <w:tc>
          <w:tcPr>
            <w:tcW w:w="1627"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1 - 3</w:t>
            </w:r>
          </w:p>
        </w:tc>
        <w:tc>
          <w:tcPr>
            <w:tcW w:w="3600" w:type="dxa"/>
            <w:gridSpan w:val="3"/>
            <w:vMerge/>
            <w:tcBorders>
              <w:top w:val="single" w:sz="4" w:space="0" w:color="auto"/>
              <w:left w:val="single" w:sz="4" w:space="0" w:color="auto"/>
              <w:bottom w:val="single" w:sz="4" w:space="0" w:color="auto"/>
            </w:tcBorders>
          </w:tcPr>
          <w:p w:rsidR="0031157A" w:rsidRPr="00F007FA" w:rsidRDefault="0031157A" w:rsidP="008E7776">
            <w:pPr>
              <w:pStyle w:val="af4"/>
              <w:ind w:firstLine="709"/>
            </w:pPr>
          </w:p>
        </w:tc>
      </w:tr>
      <w:tr w:rsidR="0031157A" w:rsidRPr="00F007FA" w:rsidTr="002159E1">
        <w:tc>
          <w:tcPr>
            <w:tcW w:w="679" w:type="dxa"/>
            <w:gridSpan w:val="2"/>
            <w:vMerge/>
            <w:tcBorders>
              <w:top w:val="single" w:sz="4" w:space="0" w:color="auto"/>
              <w:bottom w:val="single" w:sz="4" w:space="0" w:color="auto"/>
              <w:right w:val="single" w:sz="4" w:space="0" w:color="auto"/>
            </w:tcBorders>
          </w:tcPr>
          <w:p w:rsidR="0031157A" w:rsidRPr="00F007FA" w:rsidRDefault="0031157A" w:rsidP="008E7776">
            <w:pPr>
              <w:pStyle w:val="af4"/>
              <w:ind w:firstLine="709"/>
            </w:pPr>
          </w:p>
        </w:tc>
        <w:tc>
          <w:tcPr>
            <w:tcW w:w="4075"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4101E8">
            <w:pPr>
              <w:pStyle w:val="af4"/>
              <w:ind w:firstLine="64"/>
            </w:pPr>
            <w:r w:rsidRPr="00F007FA">
              <w:t>Первенство мира (юноши старшей возрастной группы)</w:t>
            </w:r>
          </w:p>
        </w:tc>
        <w:tc>
          <w:tcPr>
            <w:tcW w:w="1627"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1 - 3</w:t>
            </w:r>
          </w:p>
        </w:tc>
        <w:tc>
          <w:tcPr>
            <w:tcW w:w="3600" w:type="dxa"/>
            <w:gridSpan w:val="3"/>
            <w:vMerge/>
            <w:tcBorders>
              <w:top w:val="single" w:sz="4" w:space="0" w:color="auto"/>
              <w:left w:val="single" w:sz="4" w:space="0" w:color="auto"/>
              <w:bottom w:val="single" w:sz="4" w:space="0" w:color="auto"/>
            </w:tcBorders>
          </w:tcPr>
          <w:p w:rsidR="0031157A" w:rsidRPr="00F007FA" w:rsidRDefault="0031157A" w:rsidP="008E7776">
            <w:pPr>
              <w:pStyle w:val="af4"/>
              <w:ind w:firstLine="709"/>
            </w:pPr>
          </w:p>
        </w:tc>
      </w:tr>
      <w:tr w:rsidR="0031157A" w:rsidRPr="00F007FA" w:rsidTr="002159E1">
        <w:tc>
          <w:tcPr>
            <w:tcW w:w="679" w:type="dxa"/>
            <w:gridSpan w:val="2"/>
            <w:vMerge/>
            <w:tcBorders>
              <w:top w:val="single" w:sz="4" w:space="0" w:color="auto"/>
              <w:bottom w:val="single" w:sz="4" w:space="0" w:color="auto"/>
              <w:right w:val="single" w:sz="4" w:space="0" w:color="auto"/>
            </w:tcBorders>
          </w:tcPr>
          <w:p w:rsidR="0031157A" w:rsidRPr="00F007FA" w:rsidRDefault="0031157A" w:rsidP="008E7776">
            <w:pPr>
              <w:pStyle w:val="af4"/>
              <w:ind w:firstLine="709"/>
            </w:pPr>
          </w:p>
        </w:tc>
        <w:tc>
          <w:tcPr>
            <w:tcW w:w="4075"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4101E8">
            <w:pPr>
              <w:pStyle w:val="af4"/>
              <w:ind w:firstLine="64"/>
            </w:pPr>
            <w:r w:rsidRPr="00F007FA">
              <w:t>Первенство Европы (юноши старшей возрастной группы)</w:t>
            </w:r>
          </w:p>
        </w:tc>
        <w:tc>
          <w:tcPr>
            <w:tcW w:w="1627"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1 - 3</w:t>
            </w:r>
          </w:p>
        </w:tc>
        <w:tc>
          <w:tcPr>
            <w:tcW w:w="3600" w:type="dxa"/>
            <w:gridSpan w:val="3"/>
            <w:vMerge/>
            <w:tcBorders>
              <w:top w:val="single" w:sz="4" w:space="0" w:color="auto"/>
              <w:left w:val="single" w:sz="4" w:space="0" w:color="auto"/>
              <w:bottom w:val="single" w:sz="4" w:space="0" w:color="auto"/>
            </w:tcBorders>
          </w:tcPr>
          <w:p w:rsidR="0031157A" w:rsidRPr="00F007FA" w:rsidRDefault="0031157A" w:rsidP="008E7776">
            <w:pPr>
              <w:pStyle w:val="af4"/>
              <w:ind w:firstLine="709"/>
            </w:pPr>
          </w:p>
        </w:tc>
      </w:tr>
      <w:tr w:rsidR="0031157A" w:rsidRPr="00F007FA" w:rsidTr="002159E1">
        <w:tc>
          <w:tcPr>
            <w:tcW w:w="679" w:type="dxa"/>
            <w:gridSpan w:val="2"/>
            <w:vMerge/>
            <w:tcBorders>
              <w:top w:val="single" w:sz="4" w:space="0" w:color="auto"/>
              <w:bottom w:val="single" w:sz="4" w:space="0" w:color="auto"/>
              <w:right w:val="single" w:sz="4" w:space="0" w:color="auto"/>
            </w:tcBorders>
          </w:tcPr>
          <w:p w:rsidR="0031157A" w:rsidRPr="00F007FA" w:rsidRDefault="0031157A" w:rsidP="008E7776">
            <w:pPr>
              <w:pStyle w:val="af4"/>
              <w:ind w:firstLine="709"/>
            </w:pPr>
          </w:p>
        </w:tc>
        <w:tc>
          <w:tcPr>
            <w:tcW w:w="4075"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4101E8">
            <w:pPr>
              <w:pStyle w:val="af4"/>
              <w:ind w:firstLine="64"/>
            </w:pPr>
            <w:r w:rsidRPr="00F007FA">
              <w:t>Первенство России (юноши старшей возрастной группы)</w:t>
            </w:r>
          </w:p>
        </w:tc>
        <w:tc>
          <w:tcPr>
            <w:tcW w:w="1627"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1 - 3</w:t>
            </w:r>
          </w:p>
        </w:tc>
        <w:tc>
          <w:tcPr>
            <w:tcW w:w="3600" w:type="dxa"/>
            <w:gridSpan w:val="3"/>
            <w:vMerge/>
            <w:tcBorders>
              <w:top w:val="single" w:sz="4" w:space="0" w:color="auto"/>
              <w:left w:val="single" w:sz="4" w:space="0" w:color="auto"/>
              <w:bottom w:val="single" w:sz="4" w:space="0" w:color="auto"/>
            </w:tcBorders>
          </w:tcPr>
          <w:p w:rsidR="0031157A" w:rsidRPr="00F007FA" w:rsidRDefault="0031157A" w:rsidP="008E7776">
            <w:pPr>
              <w:pStyle w:val="af4"/>
              <w:ind w:firstLine="709"/>
            </w:pPr>
          </w:p>
        </w:tc>
      </w:tr>
      <w:tr w:rsidR="0031157A" w:rsidRPr="00F007FA" w:rsidTr="002159E1">
        <w:tc>
          <w:tcPr>
            <w:tcW w:w="679" w:type="dxa"/>
            <w:gridSpan w:val="2"/>
            <w:vMerge w:val="restart"/>
            <w:tcBorders>
              <w:top w:val="single" w:sz="4" w:space="0" w:color="auto"/>
              <w:bottom w:val="single" w:sz="4" w:space="0" w:color="auto"/>
              <w:right w:val="single" w:sz="4" w:space="0" w:color="auto"/>
            </w:tcBorders>
          </w:tcPr>
          <w:p w:rsidR="0031157A" w:rsidRPr="00F007FA" w:rsidRDefault="0031157A" w:rsidP="008E7776">
            <w:pPr>
              <w:pStyle w:val="af4"/>
              <w:ind w:firstLine="709"/>
            </w:pPr>
            <w:r w:rsidRPr="00F007FA">
              <w:t>5</w:t>
            </w:r>
          </w:p>
        </w:tc>
        <w:tc>
          <w:tcPr>
            <w:tcW w:w="4075"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4101E8">
            <w:pPr>
              <w:pStyle w:val="af4"/>
              <w:ind w:firstLine="64"/>
            </w:pPr>
            <w:r w:rsidRPr="00F007FA">
              <w:t>Официальные всероссийские спортивные соревнования (мужчины, женщины)</w:t>
            </w:r>
          </w:p>
        </w:tc>
        <w:tc>
          <w:tcPr>
            <w:tcW w:w="1627"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1 - 3</w:t>
            </w:r>
          </w:p>
        </w:tc>
        <w:tc>
          <w:tcPr>
            <w:tcW w:w="3600" w:type="dxa"/>
            <w:gridSpan w:val="3"/>
            <w:vMerge w:val="restart"/>
            <w:tcBorders>
              <w:top w:val="single" w:sz="4" w:space="0" w:color="auto"/>
              <w:left w:val="single" w:sz="4" w:space="0" w:color="auto"/>
              <w:bottom w:val="single" w:sz="4" w:space="0" w:color="auto"/>
            </w:tcBorders>
          </w:tcPr>
          <w:p w:rsidR="0031157A" w:rsidRPr="00F007FA" w:rsidRDefault="0031157A" w:rsidP="008E7776">
            <w:pPr>
              <w:pStyle w:val="af4"/>
              <w:ind w:firstLine="709"/>
            </w:pPr>
            <w:r w:rsidRPr="00F007FA">
              <w:t>До 40</w:t>
            </w:r>
          </w:p>
        </w:tc>
      </w:tr>
      <w:tr w:rsidR="0031157A" w:rsidRPr="00F007FA" w:rsidTr="002159E1">
        <w:tc>
          <w:tcPr>
            <w:tcW w:w="679" w:type="dxa"/>
            <w:gridSpan w:val="2"/>
            <w:vMerge/>
            <w:tcBorders>
              <w:top w:val="single" w:sz="4" w:space="0" w:color="auto"/>
              <w:bottom w:val="single" w:sz="4" w:space="0" w:color="auto"/>
              <w:right w:val="single" w:sz="4" w:space="0" w:color="auto"/>
            </w:tcBorders>
          </w:tcPr>
          <w:p w:rsidR="0031157A" w:rsidRPr="00F007FA" w:rsidRDefault="0031157A" w:rsidP="008E7776">
            <w:pPr>
              <w:pStyle w:val="af4"/>
              <w:ind w:firstLine="709"/>
            </w:pPr>
          </w:p>
        </w:tc>
        <w:tc>
          <w:tcPr>
            <w:tcW w:w="4075"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4101E8">
            <w:pPr>
              <w:pStyle w:val="af4"/>
              <w:ind w:firstLine="64"/>
            </w:pPr>
            <w:r w:rsidRPr="00F007FA">
              <w:t>Первенство России (юниоры)</w:t>
            </w:r>
          </w:p>
        </w:tc>
        <w:tc>
          <w:tcPr>
            <w:tcW w:w="1627"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4 - 6</w:t>
            </w:r>
          </w:p>
        </w:tc>
        <w:tc>
          <w:tcPr>
            <w:tcW w:w="3600" w:type="dxa"/>
            <w:gridSpan w:val="3"/>
            <w:vMerge/>
            <w:tcBorders>
              <w:top w:val="single" w:sz="4" w:space="0" w:color="auto"/>
              <w:left w:val="single" w:sz="4" w:space="0" w:color="auto"/>
              <w:bottom w:val="single" w:sz="4" w:space="0" w:color="auto"/>
            </w:tcBorders>
          </w:tcPr>
          <w:p w:rsidR="0031157A" w:rsidRPr="00F007FA" w:rsidRDefault="0031157A" w:rsidP="008E7776">
            <w:pPr>
              <w:pStyle w:val="af4"/>
              <w:ind w:firstLine="709"/>
            </w:pPr>
          </w:p>
        </w:tc>
      </w:tr>
      <w:tr w:rsidR="0031157A" w:rsidRPr="00F007FA" w:rsidTr="002159E1">
        <w:tc>
          <w:tcPr>
            <w:tcW w:w="679" w:type="dxa"/>
            <w:gridSpan w:val="2"/>
            <w:vMerge/>
            <w:tcBorders>
              <w:top w:val="single" w:sz="4" w:space="0" w:color="auto"/>
              <w:bottom w:val="single" w:sz="4" w:space="0" w:color="auto"/>
              <w:right w:val="single" w:sz="4" w:space="0" w:color="auto"/>
            </w:tcBorders>
          </w:tcPr>
          <w:p w:rsidR="0031157A" w:rsidRPr="00F007FA" w:rsidRDefault="0031157A" w:rsidP="008E7776">
            <w:pPr>
              <w:pStyle w:val="af4"/>
              <w:ind w:firstLine="709"/>
            </w:pPr>
          </w:p>
        </w:tc>
        <w:tc>
          <w:tcPr>
            <w:tcW w:w="4075"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4101E8">
            <w:pPr>
              <w:pStyle w:val="af4"/>
              <w:ind w:firstLine="64"/>
            </w:pPr>
            <w:r w:rsidRPr="00F007FA">
              <w:t>Первенство России (юноши старшей возрастной группы)</w:t>
            </w:r>
          </w:p>
        </w:tc>
        <w:tc>
          <w:tcPr>
            <w:tcW w:w="1627"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4 - 6</w:t>
            </w:r>
          </w:p>
        </w:tc>
        <w:tc>
          <w:tcPr>
            <w:tcW w:w="3600" w:type="dxa"/>
            <w:gridSpan w:val="3"/>
            <w:vMerge/>
            <w:tcBorders>
              <w:top w:val="single" w:sz="4" w:space="0" w:color="auto"/>
              <w:left w:val="single" w:sz="4" w:space="0" w:color="auto"/>
              <w:bottom w:val="single" w:sz="4" w:space="0" w:color="auto"/>
            </w:tcBorders>
          </w:tcPr>
          <w:p w:rsidR="0031157A" w:rsidRPr="00F007FA" w:rsidRDefault="0031157A" w:rsidP="008E7776">
            <w:pPr>
              <w:pStyle w:val="af4"/>
              <w:ind w:firstLine="709"/>
            </w:pPr>
          </w:p>
        </w:tc>
      </w:tr>
      <w:tr w:rsidR="0031157A" w:rsidRPr="00F007FA" w:rsidTr="002159E1">
        <w:tc>
          <w:tcPr>
            <w:tcW w:w="679" w:type="dxa"/>
            <w:gridSpan w:val="2"/>
            <w:vMerge/>
            <w:tcBorders>
              <w:top w:val="single" w:sz="4" w:space="0" w:color="auto"/>
              <w:bottom w:val="single" w:sz="4" w:space="0" w:color="auto"/>
              <w:right w:val="single" w:sz="4" w:space="0" w:color="auto"/>
            </w:tcBorders>
          </w:tcPr>
          <w:p w:rsidR="0031157A" w:rsidRPr="00F007FA" w:rsidRDefault="0031157A" w:rsidP="008E7776">
            <w:pPr>
              <w:pStyle w:val="af4"/>
              <w:ind w:firstLine="709"/>
            </w:pPr>
          </w:p>
        </w:tc>
        <w:tc>
          <w:tcPr>
            <w:tcW w:w="4075"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4101E8">
            <w:pPr>
              <w:pStyle w:val="af4"/>
              <w:ind w:firstLine="64"/>
            </w:pPr>
            <w:r w:rsidRPr="00F007FA">
              <w:t xml:space="preserve">Официальные международные </w:t>
            </w:r>
            <w:r w:rsidRPr="00F007FA">
              <w:lastRenderedPageBreak/>
              <w:t>спортивные соревнования (мужчины, женщины)</w:t>
            </w:r>
          </w:p>
        </w:tc>
        <w:tc>
          <w:tcPr>
            <w:tcW w:w="1627"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lastRenderedPageBreak/>
              <w:t>4 - 6</w:t>
            </w:r>
          </w:p>
        </w:tc>
        <w:tc>
          <w:tcPr>
            <w:tcW w:w="3600" w:type="dxa"/>
            <w:gridSpan w:val="3"/>
            <w:vMerge/>
            <w:tcBorders>
              <w:top w:val="single" w:sz="4" w:space="0" w:color="auto"/>
              <w:left w:val="single" w:sz="4" w:space="0" w:color="auto"/>
              <w:bottom w:val="single" w:sz="4" w:space="0" w:color="auto"/>
            </w:tcBorders>
          </w:tcPr>
          <w:p w:rsidR="0031157A" w:rsidRPr="00F007FA" w:rsidRDefault="0031157A" w:rsidP="008E7776">
            <w:pPr>
              <w:pStyle w:val="af4"/>
              <w:ind w:firstLine="709"/>
            </w:pPr>
          </w:p>
        </w:tc>
      </w:tr>
      <w:tr w:rsidR="0031157A" w:rsidRPr="00F007FA" w:rsidTr="002159E1">
        <w:tc>
          <w:tcPr>
            <w:tcW w:w="679" w:type="dxa"/>
            <w:gridSpan w:val="2"/>
            <w:vMerge/>
            <w:tcBorders>
              <w:top w:val="single" w:sz="4" w:space="0" w:color="auto"/>
              <w:bottom w:val="single" w:sz="4" w:space="0" w:color="auto"/>
              <w:right w:val="single" w:sz="4" w:space="0" w:color="auto"/>
            </w:tcBorders>
          </w:tcPr>
          <w:p w:rsidR="0031157A" w:rsidRPr="00F007FA" w:rsidRDefault="0031157A" w:rsidP="008E7776">
            <w:pPr>
              <w:pStyle w:val="af4"/>
              <w:ind w:firstLine="709"/>
            </w:pPr>
          </w:p>
        </w:tc>
        <w:tc>
          <w:tcPr>
            <w:tcW w:w="4075"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4101E8">
            <w:pPr>
              <w:pStyle w:val="af4"/>
              <w:ind w:firstLine="64"/>
            </w:pPr>
            <w:r w:rsidRPr="00F007FA">
              <w:t>Официальные международные спортивные соревнования (юниоры, юноши старшей возрастной группы)</w:t>
            </w:r>
          </w:p>
        </w:tc>
        <w:tc>
          <w:tcPr>
            <w:tcW w:w="1627"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1 - 3</w:t>
            </w:r>
          </w:p>
        </w:tc>
        <w:tc>
          <w:tcPr>
            <w:tcW w:w="3600" w:type="dxa"/>
            <w:gridSpan w:val="3"/>
            <w:vMerge/>
            <w:tcBorders>
              <w:top w:val="single" w:sz="4" w:space="0" w:color="auto"/>
              <w:left w:val="single" w:sz="4" w:space="0" w:color="auto"/>
              <w:bottom w:val="single" w:sz="4" w:space="0" w:color="auto"/>
            </w:tcBorders>
          </w:tcPr>
          <w:p w:rsidR="0031157A" w:rsidRPr="00F007FA" w:rsidRDefault="0031157A" w:rsidP="008E7776">
            <w:pPr>
              <w:pStyle w:val="af4"/>
              <w:ind w:firstLine="709"/>
            </w:pPr>
          </w:p>
        </w:tc>
      </w:tr>
      <w:tr w:rsidR="0031157A" w:rsidRPr="00F007FA" w:rsidTr="002159E1">
        <w:tc>
          <w:tcPr>
            <w:tcW w:w="9981" w:type="dxa"/>
            <w:gridSpan w:val="9"/>
            <w:tcBorders>
              <w:top w:val="single" w:sz="4" w:space="0" w:color="auto"/>
              <w:bottom w:val="single" w:sz="4" w:space="0" w:color="auto"/>
            </w:tcBorders>
          </w:tcPr>
          <w:p w:rsidR="0031157A" w:rsidRPr="00F007FA" w:rsidRDefault="0031157A" w:rsidP="008E7776">
            <w:pPr>
              <w:pStyle w:val="af4"/>
              <w:ind w:firstLine="709"/>
            </w:pPr>
            <w:r w:rsidRPr="00F007FA">
              <w:t>II. В командных игровых видах спорта</w:t>
            </w:r>
          </w:p>
        </w:tc>
      </w:tr>
      <w:tr w:rsidR="0031157A" w:rsidRPr="00F007FA" w:rsidTr="002159E1">
        <w:tc>
          <w:tcPr>
            <w:tcW w:w="679" w:type="dxa"/>
            <w:gridSpan w:val="2"/>
            <w:vMerge w:val="restart"/>
            <w:tcBorders>
              <w:top w:val="single" w:sz="4" w:space="0" w:color="auto"/>
              <w:bottom w:val="single" w:sz="4" w:space="0" w:color="auto"/>
              <w:right w:val="single" w:sz="4" w:space="0" w:color="auto"/>
            </w:tcBorders>
          </w:tcPr>
          <w:p w:rsidR="0031157A" w:rsidRPr="00F007FA" w:rsidRDefault="0031157A" w:rsidP="008E7776">
            <w:pPr>
              <w:pStyle w:val="af4"/>
              <w:ind w:firstLine="709"/>
            </w:pPr>
            <w:r w:rsidRPr="00F007FA">
              <w:t>6</w:t>
            </w:r>
          </w:p>
        </w:tc>
        <w:tc>
          <w:tcPr>
            <w:tcW w:w="4075"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4101E8">
            <w:pPr>
              <w:pStyle w:val="af4"/>
            </w:pPr>
            <w:r w:rsidRPr="00F007FA">
              <w:t xml:space="preserve">Олимпийские, </w:t>
            </w:r>
            <w:proofErr w:type="spellStart"/>
            <w:r w:rsidRPr="00F007FA">
              <w:t>паралимпийские</w:t>
            </w:r>
            <w:proofErr w:type="spellEnd"/>
            <w:r w:rsidRPr="00F007FA">
              <w:t xml:space="preserve">, </w:t>
            </w:r>
            <w:proofErr w:type="spellStart"/>
            <w:r w:rsidRPr="00F007FA">
              <w:t>сурдоолимпийские</w:t>
            </w:r>
            <w:proofErr w:type="spellEnd"/>
            <w:r w:rsidRPr="00F007FA">
              <w:t xml:space="preserve"> игры</w:t>
            </w:r>
          </w:p>
        </w:tc>
        <w:tc>
          <w:tcPr>
            <w:tcW w:w="1627"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1 - 6</w:t>
            </w:r>
          </w:p>
        </w:tc>
        <w:tc>
          <w:tcPr>
            <w:tcW w:w="3600" w:type="dxa"/>
            <w:gridSpan w:val="3"/>
            <w:vMerge w:val="restart"/>
            <w:tcBorders>
              <w:top w:val="single" w:sz="4" w:space="0" w:color="auto"/>
              <w:left w:val="single" w:sz="4" w:space="0" w:color="auto"/>
              <w:bottom w:val="single" w:sz="4" w:space="0" w:color="auto"/>
            </w:tcBorders>
          </w:tcPr>
          <w:p w:rsidR="0031157A" w:rsidRPr="00F007FA" w:rsidRDefault="0031157A" w:rsidP="008E7776">
            <w:pPr>
              <w:pStyle w:val="af4"/>
              <w:ind w:firstLine="709"/>
            </w:pPr>
            <w:r w:rsidRPr="00F007FA">
              <w:t>До 150</w:t>
            </w:r>
          </w:p>
        </w:tc>
      </w:tr>
      <w:tr w:rsidR="0031157A" w:rsidRPr="00F007FA" w:rsidTr="002159E1">
        <w:tc>
          <w:tcPr>
            <w:tcW w:w="679" w:type="dxa"/>
            <w:gridSpan w:val="2"/>
            <w:vMerge/>
            <w:tcBorders>
              <w:top w:val="single" w:sz="4" w:space="0" w:color="auto"/>
              <w:bottom w:val="single" w:sz="4" w:space="0" w:color="auto"/>
              <w:right w:val="single" w:sz="4" w:space="0" w:color="auto"/>
            </w:tcBorders>
          </w:tcPr>
          <w:p w:rsidR="0031157A" w:rsidRPr="00F007FA" w:rsidRDefault="0031157A" w:rsidP="008E7776">
            <w:pPr>
              <w:pStyle w:val="af4"/>
              <w:ind w:firstLine="709"/>
            </w:pPr>
          </w:p>
        </w:tc>
        <w:tc>
          <w:tcPr>
            <w:tcW w:w="4075"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4101E8">
            <w:pPr>
              <w:pStyle w:val="af4"/>
            </w:pPr>
            <w:r w:rsidRPr="00F007FA">
              <w:t>Чемпионат мира</w:t>
            </w:r>
          </w:p>
        </w:tc>
        <w:tc>
          <w:tcPr>
            <w:tcW w:w="1627"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1 - 3</w:t>
            </w:r>
          </w:p>
        </w:tc>
        <w:tc>
          <w:tcPr>
            <w:tcW w:w="3600" w:type="dxa"/>
            <w:gridSpan w:val="3"/>
            <w:vMerge/>
            <w:tcBorders>
              <w:top w:val="single" w:sz="4" w:space="0" w:color="auto"/>
              <w:left w:val="single" w:sz="4" w:space="0" w:color="auto"/>
              <w:bottom w:val="single" w:sz="4" w:space="0" w:color="auto"/>
            </w:tcBorders>
          </w:tcPr>
          <w:p w:rsidR="0031157A" w:rsidRPr="00F007FA" w:rsidRDefault="0031157A" w:rsidP="008E7776">
            <w:pPr>
              <w:pStyle w:val="af4"/>
              <w:ind w:firstLine="709"/>
            </w:pPr>
          </w:p>
        </w:tc>
      </w:tr>
      <w:tr w:rsidR="0031157A" w:rsidRPr="00F007FA" w:rsidTr="002159E1">
        <w:tc>
          <w:tcPr>
            <w:tcW w:w="679" w:type="dxa"/>
            <w:gridSpan w:val="2"/>
            <w:vMerge/>
            <w:tcBorders>
              <w:top w:val="single" w:sz="4" w:space="0" w:color="auto"/>
              <w:bottom w:val="single" w:sz="4" w:space="0" w:color="auto"/>
              <w:right w:val="single" w:sz="4" w:space="0" w:color="auto"/>
            </w:tcBorders>
          </w:tcPr>
          <w:p w:rsidR="0031157A" w:rsidRPr="00F007FA" w:rsidRDefault="0031157A" w:rsidP="008E7776">
            <w:pPr>
              <w:pStyle w:val="af4"/>
              <w:ind w:firstLine="709"/>
            </w:pPr>
          </w:p>
        </w:tc>
        <w:tc>
          <w:tcPr>
            <w:tcW w:w="4075"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4101E8">
            <w:pPr>
              <w:pStyle w:val="af4"/>
            </w:pPr>
            <w:r w:rsidRPr="00F007FA">
              <w:t>Чемпионат Европы</w:t>
            </w:r>
          </w:p>
        </w:tc>
        <w:tc>
          <w:tcPr>
            <w:tcW w:w="1627"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1 - 3</w:t>
            </w:r>
          </w:p>
        </w:tc>
        <w:tc>
          <w:tcPr>
            <w:tcW w:w="3600" w:type="dxa"/>
            <w:gridSpan w:val="3"/>
            <w:vMerge/>
            <w:tcBorders>
              <w:top w:val="single" w:sz="4" w:space="0" w:color="auto"/>
              <w:left w:val="single" w:sz="4" w:space="0" w:color="auto"/>
              <w:bottom w:val="single" w:sz="4" w:space="0" w:color="auto"/>
            </w:tcBorders>
          </w:tcPr>
          <w:p w:rsidR="0031157A" w:rsidRPr="00F007FA" w:rsidRDefault="0031157A" w:rsidP="008E7776">
            <w:pPr>
              <w:pStyle w:val="af4"/>
              <w:ind w:firstLine="709"/>
            </w:pPr>
          </w:p>
        </w:tc>
      </w:tr>
      <w:tr w:rsidR="0031157A" w:rsidRPr="00F007FA" w:rsidTr="002159E1">
        <w:tc>
          <w:tcPr>
            <w:tcW w:w="679" w:type="dxa"/>
            <w:gridSpan w:val="2"/>
            <w:vMerge w:val="restart"/>
            <w:tcBorders>
              <w:top w:val="single" w:sz="4" w:space="0" w:color="auto"/>
              <w:bottom w:val="single" w:sz="4" w:space="0" w:color="auto"/>
              <w:right w:val="single" w:sz="4" w:space="0" w:color="auto"/>
            </w:tcBorders>
          </w:tcPr>
          <w:p w:rsidR="0031157A" w:rsidRPr="00F007FA" w:rsidRDefault="0031157A" w:rsidP="008E7776">
            <w:pPr>
              <w:pStyle w:val="af4"/>
              <w:ind w:firstLine="709"/>
            </w:pPr>
            <w:r w:rsidRPr="00F007FA">
              <w:t>7</w:t>
            </w:r>
          </w:p>
        </w:tc>
        <w:tc>
          <w:tcPr>
            <w:tcW w:w="4075"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4101E8">
            <w:pPr>
              <w:pStyle w:val="af4"/>
            </w:pPr>
            <w:r w:rsidRPr="00F007FA">
              <w:t>Официальные международные спортивные соревнования (мужчины, женщины)</w:t>
            </w:r>
          </w:p>
        </w:tc>
        <w:tc>
          <w:tcPr>
            <w:tcW w:w="1627"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1 - 3</w:t>
            </w:r>
          </w:p>
        </w:tc>
        <w:tc>
          <w:tcPr>
            <w:tcW w:w="3600" w:type="dxa"/>
            <w:gridSpan w:val="3"/>
            <w:vMerge w:val="restart"/>
            <w:tcBorders>
              <w:top w:val="single" w:sz="4" w:space="0" w:color="auto"/>
              <w:left w:val="single" w:sz="4" w:space="0" w:color="auto"/>
              <w:bottom w:val="single" w:sz="4" w:space="0" w:color="auto"/>
            </w:tcBorders>
          </w:tcPr>
          <w:p w:rsidR="0031157A" w:rsidRPr="00F007FA" w:rsidRDefault="0031157A" w:rsidP="008E7776">
            <w:pPr>
              <w:pStyle w:val="af4"/>
              <w:ind w:firstLine="709"/>
            </w:pPr>
            <w:r w:rsidRPr="00F007FA">
              <w:t>До 100</w:t>
            </w:r>
          </w:p>
        </w:tc>
      </w:tr>
      <w:tr w:rsidR="0031157A" w:rsidRPr="00F007FA" w:rsidTr="002159E1">
        <w:tc>
          <w:tcPr>
            <w:tcW w:w="679" w:type="dxa"/>
            <w:gridSpan w:val="2"/>
            <w:vMerge/>
            <w:tcBorders>
              <w:top w:val="single" w:sz="4" w:space="0" w:color="auto"/>
              <w:bottom w:val="single" w:sz="4" w:space="0" w:color="auto"/>
              <w:right w:val="single" w:sz="4" w:space="0" w:color="auto"/>
            </w:tcBorders>
          </w:tcPr>
          <w:p w:rsidR="0031157A" w:rsidRPr="00F007FA" w:rsidRDefault="0031157A" w:rsidP="008E7776">
            <w:pPr>
              <w:pStyle w:val="af4"/>
              <w:ind w:firstLine="709"/>
            </w:pPr>
          </w:p>
        </w:tc>
        <w:tc>
          <w:tcPr>
            <w:tcW w:w="4075"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4101E8">
            <w:pPr>
              <w:pStyle w:val="af4"/>
            </w:pPr>
            <w:r w:rsidRPr="00F007FA">
              <w:t>Первенство мира (юниоры)</w:t>
            </w:r>
          </w:p>
        </w:tc>
        <w:tc>
          <w:tcPr>
            <w:tcW w:w="1627"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1 - 3</w:t>
            </w:r>
          </w:p>
        </w:tc>
        <w:tc>
          <w:tcPr>
            <w:tcW w:w="3600" w:type="dxa"/>
            <w:gridSpan w:val="3"/>
            <w:vMerge/>
            <w:tcBorders>
              <w:top w:val="single" w:sz="4" w:space="0" w:color="auto"/>
              <w:left w:val="single" w:sz="4" w:space="0" w:color="auto"/>
              <w:bottom w:val="single" w:sz="4" w:space="0" w:color="auto"/>
            </w:tcBorders>
          </w:tcPr>
          <w:p w:rsidR="0031157A" w:rsidRPr="00F007FA" w:rsidRDefault="0031157A" w:rsidP="008E7776">
            <w:pPr>
              <w:pStyle w:val="af4"/>
              <w:ind w:firstLine="709"/>
            </w:pPr>
          </w:p>
        </w:tc>
      </w:tr>
      <w:tr w:rsidR="0031157A" w:rsidRPr="00F007FA" w:rsidTr="002159E1">
        <w:tc>
          <w:tcPr>
            <w:tcW w:w="679" w:type="dxa"/>
            <w:gridSpan w:val="2"/>
            <w:vMerge/>
            <w:tcBorders>
              <w:top w:val="single" w:sz="4" w:space="0" w:color="auto"/>
              <w:bottom w:val="single" w:sz="4" w:space="0" w:color="auto"/>
              <w:right w:val="single" w:sz="4" w:space="0" w:color="auto"/>
            </w:tcBorders>
          </w:tcPr>
          <w:p w:rsidR="0031157A" w:rsidRPr="00F007FA" w:rsidRDefault="0031157A" w:rsidP="008E7776">
            <w:pPr>
              <w:pStyle w:val="af4"/>
              <w:ind w:firstLine="709"/>
            </w:pPr>
          </w:p>
        </w:tc>
        <w:tc>
          <w:tcPr>
            <w:tcW w:w="4075"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4101E8">
            <w:pPr>
              <w:pStyle w:val="af4"/>
            </w:pPr>
            <w:r w:rsidRPr="00F007FA">
              <w:t>Первенство Европы (юниоры)</w:t>
            </w:r>
          </w:p>
        </w:tc>
        <w:tc>
          <w:tcPr>
            <w:tcW w:w="1627"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1 - 3</w:t>
            </w:r>
          </w:p>
        </w:tc>
        <w:tc>
          <w:tcPr>
            <w:tcW w:w="3600" w:type="dxa"/>
            <w:gridSpan w:val="3"/>
            <w:vMerge/>
            <w:tcBorders>
              <w:top w:val="single" w:sz="4" w:space="0" w:color="auto"/>
              <w:left w:val="single" w:sz="4" w:space="0" w:color="auto"/>
              <w:bottom w:val="single" w:sz="4" w:space="0" w:color="auto"/>
            </w:tcBorders>
          </w:tcPr>
          <w:p w:rsidR="0031157A" w:rsidRPr="00F007FA" w:rsidRDefault="0031157A" w:rsidP="008E7776">
            <w:pPr>
              <w:pStyle w:val="af4"/>
              <w:ind w:firstLine="709"/>
            </w:pPr>
          </w:p>
        </w:tc>
      </w:tr>
      <w:tr w:rsidR="0031157A" w:rsidRPr="00F007FA" w:rsidTr="002159E1">
        <w:tc>
          <w:tcPr>
            <w:tcW w:w="679" w:type="dxa"/>
            <w:gridSpan w:val="2"/>
            <w:vMerge w:val="restart"/>
            <w:tcBorders>
              <w:top w:val="single" w:sz="4" w:space="0" w:color="auto"/>
              <w:bottom w:val="single" w:sz="4" w:space="0" w:color="auto"/>
              <w:right w:val="single" w:sz="4" w:space="0" w:color="auto"/>
            </w:tcBorders>
          </w:tcPr>
          <w:p w:rsidR="0031157A" w:rsidRPr="00F007FA" w:rsidRDefault="0031157A" w:rsidP="008E7776">
            <w:pPr>
              <w:pStyle w:val="af4"/>
              <w:ind w:firstLine="709"/>
            </w:pPr>
            <w:r w:rsidRPr="00F007FA">
              <w:t>8</w:t>
            </w:r>
          </w:p>
        </w:tc>
        <w:tc>
          <w:tcPr>
            <w:tcW w:w="4075"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4101E8">
            <w:pPr>
              <w:pStyle w:val="af4"/>
            </w:pPr>
            <w:r w:rsidRPr="00F007FA">
              <w:t>Официальные международные спортивные соревнования (мужчины, женщины)</w:t>
            </w:r>
          </w:p>
        </w:tc>
        <w:tc>
          <w:tcPr>
            <w:tcW w:w="1627"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4 - 6</w:t>
            </w:r>
          </w:p>
        </w:tc>
        <w:tc>
          <w:tcPr>
            <w:tcW w:w="3600" w:type="dxa"/>
            <w:gridSpan w:val="3"/>
            <w:vMerge w:val="restart"/>
            <w:tcBorders>
              <w:top w:val="single" w:sz="4" w:space="0" w:color="auto"/>
              <w:left w:val="single" w:sz="4" w:space="0" w:color="auto"/>
              <w:bottom w:val="single" w:sz="4" w:space="0" w:color="auto"/>
            </w:tcBorders>
          </w:tcPr>
          <w:p w:rsidR="0031157A" w:rsidRPr="00F007FA" w:rsidRDefault="0031157A" w:rsidP="008E7776">
            <w:pPr>
              <w:pStyle w:val="af4"/>
              <w:ind w:firstLine="709"/>
            </w:pPr>
            <w:r w:rsidRPr="00F007FA">
              <w:t>До 80</w:t>
            </w:r>
          </w:p>
        </w:tc>
      </w:tr>
      <w:tr w:rsidR="0031157A" w:rsidRPr="00F007FA" w:rsidTr="002159E1">
        <w:tc>
          <w:tcPr>
            <w:tcW w:w="679" w:type="dxa"/>
            <w:gridSpan w:val="2"/>
            <w:vMerge/>
            <w:tcBorders>
              <w:top w:val="single" w:sz="4" w:space="0" w:color="auto"/>
              <w:bottom w:val="single" w:sz="4" w:space="0" w:color="auto"/>
              <w:right w:val="single" w:sz="4" w:space="0" w:color="auto"/>
            </w:tcBorders>
          </w:tcPr>
          <w:p w:rsidR="0031157A" w:rsidRPr="00F007FA" w:rsidRDefault="0031157A" w:rsidP="008E7776">
            <w:pPr>
              <w:pStyle w:val="af4"/>
              <w:ind w:firstLine="709"/>
            </w:pPr>
          </w:p>
        </w:tc>
        <w:tc>
          <w:tcPr>
            <w:tcW w:w="4075"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4101E8">
            <w:pPr>
              <w:pStyle w:val="af4"/>
            </w:pPr>
            <w:r w:rsidRPr="00F007FA">
              <w:t>Первенство мира (юноши старшей возрастной группы)</w:t>
            </w:r>
          </w:p>
        </w:tc>
        <w:tc>
          <w:tcPr>
            <w:tcW w:w="1627"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1 - 3</w:t>
            </w:r>
          </w:p>
        </w:tc>
        <w:tc>
          <w:tcPr>
            <w:tcW w:w="3600" w:type="dxa"/>
            <w:gridSpan w:val="3"/>
            <w:vMerge/>
            <w:tcBorders>
              <w:top w:val="single" w:sz="4" w:space="0" w:color="auto"/>
              <w:left w:val="single" w:sz="4" w:space="0" w:color="auto"/>
              <w:bottom w:val="single" w:sz="4" w:space="0" w:color="auto"/>
            </w:tcBorders>
          </w:tcPr>
          <w:p w:rsidR="0031157A" w:rsidRPr="00F007FA" w:rsidRDefault="0031157A" w:rsidP="008E7776">
            <w:pPr>
              <w:pStyle w:val="af4"/>
              <w:ind w:firstLine="709"/>
            </w:pPr>
          </w:p>
        </w:tc>
      </w:tr>
      <w:tr w:rsidR="0031157A" w:rsidRPr="00F007FA" w:rsidTr="002159E1">
        <w:tc>
          <w:tcPr>
            <w:tcW w:w="679" w:type="dxa"/>
            <w:gridSpan w:val="2"/>
            <w:vMerge/>
            <w:tcBorders>
              <w:top w:val="single" w:sz="4" w:space="0" w:color="auto"/>
              <w:bottom w:val="single" w:sz="4" w:space="0" w:color="auto"/>
              <w:right w:val="single" w:sz="4" w:space="0" w:color="auto"/>
            </w:tcBorders>
          </w:tcPr>
          <w:p w:rsidR="0031157A" w:rsidRPr="00F007FA" w:rsidRDefault="0031157A" w:rsidP="008E7776">
            <w:pPr>
              <w:pStyle w:val="af4"/>
              <w:ind w:firstLine="709"/>
            </w:pPr>
          </w:p>
        </w:tc>
        <w:tc>
          <w:tcPr>
            <w:tcW w:w="4075"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4101E8">
            <w:pPr>
              <w:pStyle w:val="af4"/>
            </w:pPr>
            <w:r w:rsidRPr="00F007FA">
              <w:t>Первенство Европы (юноши старшей возрастной группы)</w:t>
            </w:r>
          </w:p>
        </w:tc>
        <w:tc>
          <w:tcPr>
            <w:tcW w:w="1627"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1 - 3</w:t>
            </w:r>
          </w:p>
        </w:tc>
        <w:tc>
          <w:tcPr>
            <w:tcW w:w="3600" w:type="dxa"/>
            <w:gridSpan w:val="3"/>
            <w:vMerge/>
            <w:tcBorders>
              <w:top w:val="single" w:sz="4" w:space="0" w:color="auto"/>
              <w:left w:val="single" w:sz="4" w:space="0" w:color="auto"/>
              <w:bottom w:val="single" w:sz="4" w:space="0" w:color="auto"/>
            </w:tcBorders>
          </w:tcPr>
          <w:p w:rsidR="0031157A" w:rsidRPr="00F007FA" w:rsidRDefault="0031157A" w:rsidP="008E7776">
            <w:pPr>
              <w:pStyle w:val="af4"/>
              <w:ind w:firstLine="709"/>
            </w:pPr>
          </w:p>
        </w:tc>
      </w:tr>
      <w:tr w:rsidR="0031157A" w:rsidRPr="00F007FA" w:rsidTr="002159E1">
        <w:trPr>
          <w:gridAfter w:val="2"/>
          <w:wAfter w:w="58" w:type="dxa"/>
        </w:trPr>
        <w:tc>
          <w:tcPr>
            <w:tcW w:w="650" w:type="dxa"/>
            <w:tcBorders>
              <w:top w:val="single" w:sz="4" w:space="0" w:color="auto"/>
              <w:bottom w:val="single" w:sz="4" w:space="0" w:color="auto"/>
              <w:right w:val="single" w:sz="4" w:space="0" w:color="auto"/>
            </w:tcBorders>
          </w:tcPr>
          <w:p w:rsidR="0031157A" w:rsidRPr="00F007FA" w:rsidRDefault="0031157A" w:rsidP="008E7776">
            <w:pPr>
              <w:pStyle w:val="af4"/>
              <w:ind w:firstLine="709"/>
            </w:pPr>
            <w:r w:rsidRPr="00F007FA">
              <w:t>9</w:t>
            </w:r>
          </w:p>
        </w:tc>
        <w:tc>
          <w:tcPr>
            <w:tcW w:w="4070"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4101E8">
            <w:pPr>
              <w:pStyle w:val="af4"/>
            </w:pPr>
            <w:r w:rsidRPr="00F007FA">
              <w:t>Официальные международные спортивные соревнования (юниоры)</w:t>
            </w:r>
          </w:p>
        </w:tc>
        <w:tc>
          <w:tcPr>
            <w:tcW w:w="1622"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1 - 3</w:t>
            </w:r>
          </w:p>
        </w:tc>
        <w:tc>
          <w:tcPr>
            <w:tcW w:w="3581" w:type="dxa"/>
            <w:gridSpan w:val="2"/>
            <w:tcBorders>
              <w:top w:val="single" w:sz="4" w:space="0" w:color="auto"/>
              <w:left w:val="single" w:sz="4" w:space="0" w:color="auto"/>
              <w:bottom w:val="single" w:sz="4" w:space="0" w:color="auto"/>
            </w:tcBorders>
          </w:tcPr>
          <w:p w:rsidR="0031157A" w:rsidRPr="00F007FA" w:rsidRDefault="0031157A" w:rsidP="008E7776">
            <w:pPr>
              <w:pStyle w:val="af4"/>
              <w:ind w:firstLine="709"/>
            </w:pPr>
            <w:r w:rsidRPr="00F007FA">
              <w:t>До 75</w:t>
            </w:r>
          </w:p>
        </w:tc>
      </w:tr>
      <w:tr w:rsidR="0031157A" w:rsidRPr="00F007FA" w:rsidTr="002159E1">
        <w:trPr>
          <w:gridAfter w:val="2"/>
          <w:wAfter w:w="58" w:type="dxa"/>
        </w:trPr>
        <w:tc>
          <w:tcPr>
            <w:tcW w:w="650" w:type="dxa"/>
            <w:tcBorders>
              <w:top w:val="single" w:sz="4" w:space="0" w:color="auto"/>
              <w:bottom w:val="single" w:sz="4" w:space="0" w:color="auto"/>
              <w:right w:val="single" w:sz="4" w:space="0" w:color="auto"/>
            </w:tcBorders>
          </w:tcPr>
          <w:p w:rsidR="0031157A" w:rsidRPr="00F007FA" w:rsidRDefault="0031157A" w:rsidP="008E7776">
            <w:pPr>
              <w:pStyle w:val="af4"/>
              <w:ind w:firstLine="709"/>
            </w:pPr>
            <w:r w:rsidRPr="00F007FA">
              <w:t>10</w:t>
            </w:r>
          </w:p>
        </w:tc>
        <w:tc>
          <w:tcPr>
            <w:tcW w:w="4070"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4101E8">
            <w:pPr>
              <w:pStyle w:val="af4"/>
            </w:pPr>
            <w:r w:rsidRPr="00F007FA">
              <w:t>Официальные международные спортивные соревнования (юноши старшей возрастной группы)</w:t>
            </w:r>
          </w:p>
        </w:tc>
        <w:tc>
          <w:tcPr>
            <w:tcW w:w="1622"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1 - 3</w:t>
            </w:r>
          </w:p>
        </w:tc>
        <w:tc>
          <w:tcPr>
            <w:tcW w:w="3581" w:type="dxa"/>
            <w:gridSpan w:val="2"/>
            <w:tcBorders>
              <w:top w:val="single" w:sz="4" w:space="0" w:color="auto"/>
              <w:left w:val="single" w:sz="4" w:space="0" w:color="auto"/>
              <w:bottom w:val="single" w:sz="4" w:space="0" w:color="auto"/>
            </w:tcBorders>
          </w:tcPr>
          <w:p w:rsidR="0031157A" w:rsidRPr="00F007FA" w:rsidRDefault="0031157A" w:rsidP="008E7776">
            <w:pPr>
              <w:pStyle w:val="af4"/>
              <w:ind w:firstLine="709"/>
            </w:pPr>
            <w:r w:rsidRPr="00F007FA">
              <w:t>До 50</w:t>
            </w:r>
          </w:p>
        </w:tc>
      </w:tr>
      <w:tr w:rsidR="0031157A" w:rsidRPr="00F007FA" w:rsidTr="002159E1">
        <w:trPr>
          <w:gridAfter w:val="2"/>
          <w:wAfter w:w="58" w:type="dxa"/>
        </w:trPr>
        <w:tc>
          <w:tcPr>
            <w:tcW w:w="650" w:type="dxa"/>
            <w:vMerge w:val="restart"/>
            <w:tcBorders>
              <w:top w:val="single" w:sz="4" w:space="0" w:color="auto"/>
              <w:bottom w:val="single" w:sz="4" w:space="0" w:color="auto"/>
              <w:right w:val="single" w:sz="4" w:space="0" w:color="auto"/>
            </w:tcBorders>
          </w:tcPr>
          <w:p w:rsidR="0031157A" w:rsidRPr="00F007FA" w:rsidRDefault="0031157A" w:rsidP="008E7776">
            <w:pPr>
              <w:pStyle w:val="af4"/>
              <w:ind w:firstLine="709"/>
            </w:pPr>
            <w:r w:rsidRPr="00F007FA">
              <w:t>11</w:t>
            </w:r>
          </w:p>
        </w:tc>
        <w:tc>
          <w:tcPr>
            <w:tcW w:w="4070"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4101E8">
            <w:pPr>
              <w:pStyle w:val="af4"/>
              <w:ind w:firstLine="93"/>
            </w:pPr>
            <w:r w:rsidRPr="00F007FA">
              <w:t>За подготовку команды (членов команды), занявшей места:</w:t>
            </w:r>
          </w:p>
          <w:p w:rsidR="0031157A" w:rsidRPr="00F007FA" w:rsidRDefault="0031157A" w:rsidP="004101E8">
            <w:pPr>
              <w:pStyle w:val="af4"/>
              <w:ind w:firstLine="93"/>
            </w:pPr>
            <w:r w:rsidRPr="00F007FA">
              <w:t>- на чемпионате России</w:t>
            </w:r>
          </w:p>
        </w:tc>
        <w:tc>
          <w:tcPr>
            <w:tcW w:w="1622"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1 - 3</w:t>
            </w:r>
          </w:p>
        </w:tc>
        <w:tc>
          <w:tcPr>
            <w:tcW w:w="3581" w:type="dxa"/>
            <w:gridSpan w:val="2"/>
            <w:vMerge w:val="restart"/>
            <w:tcBorders>
              <w:top w:val="single" w:sz="4" w:space="0" w:color="auto"/>
              <w:left w:val="single" w:sz="4" w:space="0" w:color="auto"/>
              <w:bottom w:val="single" w:sz="4" w:space="0" w:color="auto"/>
            </w:tcBorders>
          </w:tcPr>
          <w:p w:rsidR="0031157A" w:rsidRPr="00F007FA" w:rsidRDefault="0031157A" w:rsidP="008E7776">
            <w:pPr>
              <w:pStyle w:val="af4"/>
              <w:ind w:firstLine="709"/>
            </w:pPr>
            <w:r w:rsidRPr="00F007FA">
              <w:t>До 60</w:t>
            </w:r>
          </w:p>
        </w:tc>
      </w:tr>
      <w:tr w:rsidR="0031157A" w:rsidRPr="00F007FA" w:rsidTr="002159E1">
        <w:trPr>
          <w:gridAfter w:val="2"/>
          <w:wAfter w:w="58" w:type="dxa"/>
        </w:trPr>
        <w:tc>
          <w:tcPr>
            <w:tcW w:w="650" w:type="dxa"/>
            <w:vMerge/>
            <w:tcBorders>
              <w:top w:val="single" w:sz="4" w:space="0" w:color="auto"/>
              <w:bottom w:val="single" w:sz="4" w:space="0" w:color="auto"/>
              <w:right w:val="single" w:sz="4" w:space="0" w:color="auto"/>
            </w:tcBorders>
          </w:tcPr>
          <w:p w:rsidR="0031157A" w:rsidRPr="00F007FA" w:rsidRDefault="0031157A" w:rsidP="008E7776">
            <w:pPr>
              <w:pStyle w:val="af4"/>
              <w:ind w:firstLine="709"/>
            </w:pPr>
          </w:p>
        </w:tc>
        <w:tc>
          <w:tcPr>
            <w:tcW w:w="4070"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4101E8">
            <w:pPr>
              <w:pStyle w:val="af4"/>
              <w:ind w:firstLine="93"/>
            </w:pPr>
            <w:r w:rsidRPr="00F007FA">
              <w:t>- на первенстве России (юниоры)</w:t>
            </w:r>
          </w:p>
        </w:tc>
        <w:tc>
          <w:tcPr>
            <w:tcW w:w="1622"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1 - 2</w:t>
            </w:r>
          </w:p>
        </w:tc>
        <w:tc>
          <w:tcPr>
            <w:tcW w:w="3581" w:type="dxa"/>
            <w:gridSpan w:val="2"/>
            <w:vMerge/>
            <w:tcBorders>
              <w:top w:val="single" w:sz="4" w:space="0" w:color="auto"/>
              <w:left w:val="single" w:sz="4" w:space="0" w:color="auto"/>
              <w:bottom w:val="single" w:sz="4" w:space="0" w:color="auto"/>
            </w:tcBorders>
          </w:tcPr>
          <w:p w:rsidR="0031157A" w:rsidRPr="00F007FA" w:rsidRDefault="0031157A" w:rsidP="008E7776">
            <w:pPr>
              <w:pStyle w:val="af4"/>
              <w:ind w:firstLine="709"/>
            </w:pPr>
          </w:p>
        </w:tc>
      </w:tr>
      <w:tr w:rsidR="0031157A" w:rsidRPr="00F007FA" w:rsidTr="002159E1">
        <w:trPr>
          <w:gridAfter w:val="2"/>
          <w:wAfter w:w="58" w:type="dxa"/>
        </w:trPr>
        <w:tc>
          <w:tcPr>
            <w:tcW w:w="650" w:type="dxa"/>
            <w:vMerge/>
            <w:tcBorders>
              <w:top w:val="single" w:sz="4" w:space="0" w:color="auto"/>
              <w:bottom w:val="single" w:sz="4" w:space="0" w:color="auto"/>
              <w:right w:val="single" w:sz="4" w:space="0" w:color="auto"/>
            </w:tcBorders>
          </w:tcPr>
          <w:p w:rsidR="0031157A" w:rsidRPr="00F007FA" w:rsidRDefault="0031157A" w:rsidP="008E7776">
            <w:pPr>
              <w:pStyle w:val="af4"/>
              <w:ind w:firstLine="709"/>
            </w:pPr>
          </w:p>
        </w:tc>
        <w:tc>
          <w:tcPr>
            <w:tcW w:w="4070"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4101E8">
            <w:pPr>
              <w:pStyle w:val="af4"/>
              <w:ind w:firstLine="93"/>
            </w:pPr>
            <w:r w:rsidRPr="00F007FA">
              <w:t>- на первенстве России (юноши старшей возрастной группы)</w:t>
            </w:r>
          </w:p>
        </w:tc>
        <w:tc>
          <w:tcPr>
            <w:tcW w:w="1622"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1</w:t>
            </w:r>
          </w:p>
        </w:tc>
        <w:tc>
          <w:tcPr>
            <w:tcW w:w="3581" w:type="dxa"/>
            <w:gridSpan w:val="2"/>
            <w:vMerge/>
            <w:tcBorders>
              <w:top w:val="single" w:sz="4" w:space="0" w:color="auto"/>
              <w:left w:val="single" w:sz="4" w:space="0" w:color="auto"/>
              <w:bottom w:val="single" w:sz="4" w:space="0" w:color="auto"/>
            </w:tcBorders>
          </w:tcPr>
          <w:p w:rsidR="0031157A" w:rsidRPr="00F007FA" w:rsidRDefault="0031157A" w:rsidP="008E7776">
            <w:pPr>
              <w:pStyle w:val="af4"/>
              <w:ind w:firstLine="709"/>
            </w:pPr>
          </w:p>
        </w:tc>
      </w:tr>
      <w:tr w:rsidR="0031157A" w:rsidRPr="00F007FA" w:rsidTr="002159E1">
        <w:trPr>
          <w:gridAfter w:val="2"/>
          <w:wAfter w:w="58" w:type="dxa"/>
        </w:trPr>
        <w:tc>
          <w:tcPr>
            <w:tcW w:w="650" w:type="dxa"/>
            <w:vMerge w:val="restart"/>
            <w:tcBorders>
              <w:top w:val="single" w:sz="4" w:space="0" w:color="auto"/>
              <w:bottom w:val="single" w:sz="4" w:space="0" w:color="auto"/>
              <w:right w:val="single" w:sz="4" w:space="0" w:color="auto"/>
            </w:tcBorders>
          </w:tcPr>
          <w:p w:rsidR="0031157A" w:rsidRPr="00F007FA" w:rsidRDefault="0031157A" w:rsidP="008E7776">
            <w:pPr>
              <w:pStyle w:val="af4"/>
              <w:ind w:firstLine="709"/>
            </w:pPr>
            <w:r w:rsidRPr="00F007FA">
              <w:t>12</w:t>
            </w:r>
          </w:p>
        </w:tc>
        <w:tc>
          <w:tcPr>
            <w:tcW w:w="4070"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4101E8">
            <w:pPr>
              <w:pStyle w:val="af4"/>
              <w:ind w:firstLine="93"/>
            </w:pPr>
            <w:r w:rsidRPr="00F007FA">
              <w:t>За подготовку команды (членов команды), занявшей места:</w:t>
            </w:r>
          </w:p>
          <w:p w:rsidR="0031157A" w:rsidRPr="00F007FA" w:rsidRDefault="0031157A" w:rsidP="004101E8">
            <w:pPr>
              <w:pStyle w:val="af4"/>
              <w:ind w:firstLine="93"/>
            </w:pPr>
            <w:r w:rsidRPr="00F007FA">
              <w:t>- на чемпионате России</w:t>
            </w:r>
          </w:p>
        </w:tc>
        <w:tc>
          <w:tcPr>
            <w:tcW w:w="1622"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4 - 6</w:t>
            </w:r>
          </w:p>
        </w:tc>
        <w:tc>
          <w:tcPr>
            <w:tcW w:w="3581" w:type="dxa"/>
            <w:gridSpan w:val="2"/>
            <w:vMerge w:val="restart"/>
            <w:tcBorders>
              <w:top w:val="single" w:sz="4" w:space="0" w:color="auto"/>
              <w:left w:val="single" w:sz="4" w:space="0" w:color="auto"/>
              <w:bottom w:val="single" w:sz="4" w:space="0" w:color="auto"/>
            </w:tcBorders>
          </w:tcPr>
          <w:p w:rsidR="0031157A" w:rsidRPr="00F007FA" w:rsidRDefault="0031157A" w:rsidP="008E7776">
            <w:pPr>
              <w:pStyle w:val="af4"/>
              <w:ind w:firstLine="709"/>
            </w:pPr>
            <w:r w:rsidRPr="00F007FA">
              <w:t>До 50</w:t>
            </w:r>
          </w:p>
        </w:tc>
      </w:tr>
      <w:tr w:rsidR="0031157A" w:rsidRPr="00F007FA" w:rsidTr="002159E1">
        <w:trPr>
          <w:gridAfter w:val="2"/>
          <w:wAfter w:w="58" w:type="dxa"/>
        </w:trPr>
        <w:tc>
          <w:tcPr>
            <w:tcW w:w="650" w:type="dxa"/>
            <w:vMerge/>
            <w:tcBorders>
              <w:top w:val="single" w:sz="4" w:space="0" w:color="auto"/>
              <w:bottom w:val="single" w:sz="4" w:space="0" w:color="auto"/>
              <w:right w:val="single" w:sz="4" w:space="0" w:color="auto"/>
            </w:tcBorders>
          </w:tcPr>
          <w:p w:rsidR="0031157A" w:rsidRPr="00F007FA" w:rsidRDefault="0031157A" w:rsidP="008E7776">
            <w:pPr>
              <w:pStyle w:val="af4"/>
              <w:ind w:firstLine="709"/>
            </w:pPr>
          </w:p>
        </w:tc>
        <w:tc>
          <w:tcPr>
            <w:tcW w:w="4070"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4101E8">
            <w:pPr>
              <w:pStyle w:val="af4"/>
            </w:pPr>
            <w:r w:rsidRPr="00F007FA">
              <w:t>- на первенстве России (юниоры)</w:t>
            </w:r>
          </w:p>
        </w:tc>
        <w:tc>
          <w:tcPr>
            <w:tcW w:w="1622"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3 - 4</w:t>
            </w:r>
          </w:p>
        </w:tc>
        <w:tc>
          <w:tcPr>
            <w:tcW w:w="3581" w:type="dxa"/>
            <w:gridSpan w:val="2"/>
            <w:vMerge/>
            <w:tcBorders>
              <w:top w:val="single" w:sz="4" w:space="0" w:color="auto"/>
              <w:left w:val="single" w:sz="4" w:space="0" w:color="auto"/>
              <w:bottom w:val="single" w:sz="4" w:space="0" w:color="auto"/>
            </w:tcBorders>
          </w:tcPr>
          <w:p w:rsidR="0031157A" w:rsidRPr="00F007FA" w:rsidRDefault="0031157A" w:rsidP="008E7776">
            <w:pPr>
              <w:pStyle w:val="af4"/>
              <w:ind w:firstLine="709"/>
            </w:pPr>
          </w:p>
        </w:tc>
      </w:tr>
      <w:tr w:rsidR="0031157A" w:rsidRPr="00F007FA" w:rsidTr="002159E1">
        <w:trPr>
          <w:gridAfter w:val="2"/>
          <w:wAfter w:w="58" w:type="dxa"/>
        </w:trPr>
        <w:tc>
          <w:tcPr>
            <w:tcW w:w="650" w:type="dxa"/>
            <w:vMerge/>
            <w:tcBorders>
              <w:top w:val="single" w:sz="4" w:space="0" w:color="auto"/>
              <w:bottom w:val="single" w:sz="4" w:space="0" w:color="auto"/>
              <w:right w:val="single" w:sz="4" w:space="0" w:color="auto"/>
            </w:tcBorders>
          </w:tcPr>
          <w:p w:rsidR="0031157A" w:rsidRPr="00F007FA" w:rsidRDefault="0031157A" w:rsidP="008E7776">
            <w:pPr>
              <w:pStyle w:val="af4"/>
              <w:ind w:firstLine="709"/>
            </w:pPr>
          </w:p>
        </w:tc>
        <w:tc>
          <w:tcPr>
            <w:tcW w:w="4070"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4101E8">
            <w:pPr>
              <w:pStyle w:val="af4"/>
            </w:pPr>
            <w:r w:rsidRPr="00F007FA">
              <w:t>- на первенстве России (юноши старшей возрастной группы)</w:t>
            </w:r>
          </w:p>
        </w:tc>
        <w:tc>
          <w:tcPr>
            <w:tcW w:w="1622"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2 - 3</w:t>
            </w:r>
          </w:p>
        </w:tc>
        <w:tc>
          <w:tcPr>
            <w:tcW w:w="3581" w:type="dxa"/>
            <w:gridSpan w:val="2"/>
            <w:vMerge/>
            <w:tcBorders>
              <w:top w:val="single" w:sz="4" w:space="0" w:color="auto"/>
              <w:left w:val="single" w:sz="4" w:space="0" w:color="auto"/>
              <w:bottom w:val="single" w:sz="4" w:space="0" w:color="auto"/>
            </w:tcBorders>
          </w:tcPr>
          <w:p w:rsidR="0031157A" w:rsidRPr="00F007FA" w:rsidRDefault="0031157A" w:rsidP="008E7776">
            <w:pPr>
              <w:pStyle w:val="af4"/>
              <w:ind w:firstLine="709"/>
            </w:pPr>
          </w:p>
        </w:tc>
      </w:tr>
    </w:tbl>
    <w:p w:rsidR="0031157A" w:rsidRPr="00F007FA" w:rsidRDefault="0031157A" w:rsidP="008E7776">
      <w:pPr>
        <w:ind w:firstLine="709"/>
        <w:jc w:val="both"/>
      </w:pPr>
    </w:p>
    <w:p w:rsidR="0031157A" w:rsidRPr="00DA5438" w:rsidRDefault="0031157A" w:rsidP="008E7776">
      <w:pPr>
        <w:ind w:firstLine="709"/>
        <w:jc w:val="both"/>
        <w:rPr>
          <w:sz w:val="28"/>
          <w:szCs w:val="28"/>
        </w:rPr>
      </w:pPr>
      <w:r w:rsidRPr="00DA5438">
        <w:rPr>
          <w:sz w:val="28"/>
          <w:szCs w:val="28"/>
        </w:rPr>
        <w:t xml:space="preserve">В случае определения размера норматива оплаты за одного обучающегося, показавшего на спортивном соревновании спортивный результат, такой обучающийся исключается при определении норматива оплаты за одного обучающегося согласно </w:t>
      </w:r>
      <w:hyperlink w:anchor="sub_1578" w:history="1">
        <w:r w:rsidRPr="00DA5438">
          <w:rPr>
            <w:rStyle w:val="ad"/>
            <w:color w:val="auto"/>
            <w:sz w:val="28"/>
            <w:szCs w:val="28"/>
          </w:rPr>
          <w:t xml:space="preserve">пункту </w:t>
        </w:r>
        <w:r w:rsidR="006D65CB">
          <w:rPr>
            <w:rStyle w:val="ad"/>
            <w:color w:val="FF0000"/>
            <w:sz w:val="28"/>
            <w:szCs w:val="28"/>
          </w:rPr>
          <w:t>51</w:t>
        </w:r>
      </w:hyperlink>
      <w:r w:rsidRPr="00DA5438">
        <w:rPr>
          <w:sz w:val="28"/>
          <w:szCs w:val="28"/>
        </w:rPr>
        <w:t xml:space="preserve"> настоящего Положения.</w:t>
      </w:r>
    </w:p>
    <w:p w:rsidR="0031157A" w:rsidRPr="00DA5438" w:rsidRDefault="0031157A" w:rsidP="008E7776">
      <w:pPr>
        <w:ind w:firstLine="709"/>
        <w:jc w:val="both"/>
        <w:rPr>
          <w:sz w:val="28"/>
          <w:szCs w:val="28"/>
        </w:rPr>
      </w:pPr>
      <w:r w:rsidRPr="00DA5438">
        <w:rPr>
          <w:sz w:val="28"/>
          <w:szCs w:val="28"/>
        </w:rPr>
        <w:t xml:space="preserve">Размер норматива оплаты за одного обучающегося, показавшего на спортивном соревновании спортивный результат, определяется по наивысшему спортивному результату со дня показанного </w:t>
      </w:r>
      <w:proofErr w:type="gramStart"/>
      <w:r w:rsidRPr="00DA5438">
        <w:rPr>
          <w:sz w:val="28"/>
          <w:szCs w:val="28"/>
        </w:rPr>
        <w:t>обучающимся</w:t>
      </w:r>
      <w:proofErr w:type="gramEnd"/>
      <w:r w:rsidRPr="00DA5438">
        <w:rPr>
          <w:sz w:val="28"/>
          <w:szCs w:val="28"/>
        </w:rPr>
        <w:t xml:space="preserve"> спортивного результата в течение года.</w:t>
      </w:r>
    </w:p>
    <w:p w:rsidR="0031157A" w:rsidRPr="00DA5438" w:rsidRDefault="0031157A" w:rsidP="008E7776">
      <w:pPr>
        <w:ind w:firstLine="709"/>
        <w:jc w:val="both"/>
        <w:rPr>
          <w:sz w:val="28"/>
          <w:szCs w:val="28"/>
        </w:rPr>
      </w:pPr>
      <w:r w:rsidRPr="00DA5438">
        <w:rPr>
          <w:sz w:val="28"/>
          <w:szCs w:val="28"/>
        </w:rPr>
        <w:t xml:space="preserve">Если в период действия установленного размера норматива оплаты за одного обучающегося, показавшего на спортивном соревновании спортивный результат, обучающийся улучшил спортивный результат, то размер норматива </w:t>
      </w:r>
      <w:r w:rsidRPr="00DA5438">
        <w:rPr>
          <w:sz w:val="28"/>
          <w:szCs w:val="28"/>
        </w:rPr>
        <w:lastRenderedPageBreak/>
        <w:t>оплаты соответственно увеличивается, и устанавливается новое исчисление срока его действия с внесением изменений в тарификационный список.</w:t>
      </w:r>
    </w:p>
    <w:p w:rsidR="0031157A" w:rsidRPr="00DA5438" w:rsidRDefault="001B185F" w:rsidP="008E7776">
      <w:pPr>
        <w:ind w:firstLine="709"/>
        <w:jc w:val="both"/>
        <w:rPr>
          <w:sz w:val="28"/>
          <w:szCs w:val="28"/>
        </w:rPr>
      </w:pPr>
      <w:bookmarkStart w:id="66" w:name="sub_1582"/>
      <w:r w:rsidRPr="001B185F">
        <w:rPr>
          <w:sz w:val="28"/>
          <w:szCs w:val="28"/>
        </w:rPr>
        <w:t>54</w:t>
      </w:r>
      <w:r w:rsidR="0031157A" w:rsidRPr="00DA5438">
        <w:rPr>
          <w:sz w:val="28"/>
          <w:szCs w:val="28"/>
        </w:rPr>
        <w:t xml:space="preserve">. При определении размера норматива оплаты за одного обучающегося, показавшего на спортивном соревновании спортивный результат, спортивный результат учитывается при одновременном соблюдении условий, указанных в </w:t>
      </w:r>
      <w:hyperlink w:anchor="sub_1547" w:history="1">
        <w:r w:rsidR="0031157A" w:rsidRPr="00DA5438">
          <w:rPr>
            <w:rStyle w:val="ad"/>
            <w:color w:val="auto"/>
            <w:sz w:val="28"/>
            <w:szCs w:val="28"/>
          </w:rPr>
          <w:t>пункте 43</w:t>
        </w:r>
      </w:hyperlink>
      <w:r w:rsidR="0031157A" w:rsidRPr="00DA5438">
        <w:rPr>
          <w:sz w:val="28"/>
          <w:szCs w:val="28"/>
        </w:rPr>
        <w:t xml:space="preserve"> настоящего Положения.</w:t>
      </w:r>
    </w:p>
    <w:p w:rsidR="0031157A" w:rsidRPr="00DA5438" w:rsidRDefault="001B185F" w:rsidP="008E7776">
      <w:pPr>
        <w:ind w:firstLine="709"/>
        <w:jc w:val="both"/>
        <w:rPr>
          <w:sz w:val="28"/>
          <w:szCs w:val="28"/>
        </w:rPr>
      </w:pPr>
      <w:bookmarkStart w:id="67" w:name="sub_1583"/>
      <w:bookmarkEnd w:id="66"/>
      <w:r w:rsidRPr="001B185F">
        <w:rPr>
          <w:sz w:val="28"/>
          <w:szCs w:val="28"/>
        </w:rPr>
        <w:t>55</w:t>
      </w:r>
      <w:r w:rsidR="0031157A" w:rsidRPr="00DA5438">
        <w:rPr>
          <w:sz w:val="28"/>
          <w:szCs w:val="28"/>
        </w:rPr>
        <w:t>. Кроме тренера, к проведению учебно-тренировочных занятий могут привлекаться тренер-преподаватель по спорту, старший трене</w:t>
      </w:r>
      <w:proofErr w:type="gramStart"/>
      <w:r w:rsidR="0031157A" w:rsidRPr="00DA5438">
        <w:rPr>
          <w:sz w:val="28"/>
          <w:szCs w:val="28"/>
        </w:rPr>
        <w:t>р-</w:t>
      </w:r>
      <w:proofErr w:type="gramEnd"/>
      <w:r w:rsidR="0031157A" w:rsidRPr="00DA5438">
        <w:rPr>
          <w:sz w:val="28"/>
          <w:szCs w:val="28"/>
        </w:rPr>
        <w:t xml:space="preserve"> преподаватель по спорту, хореограф, осуществляющий подготовку спортсмена по смежному виду спорта (дисциплине) (далее - тренер по смежному виду спорта).</w:t>
      </w:r>
    </w:p>
    <w:bookmarkEnd w:id="67"/>
    <w:p w:rsidR="0031157A" w:rsidRPr="00DA5438" w:rsidRDefault="0031157A" w:rsidP="008E7776">
      <w:pPr>
        <w:ind w:firstLine="709"/>
        <w:jc w:val="both"/>
        <w:rPr>
          <w:sz w:val="28"/>
          <w:szCs w:val="28"/>
        </w:rPr>
      </w:pPr>
      <w:r w:rsidRPr="00DA5438">
        <w:rPr>
          <w:sz w:val="28"/>
          <w:szCs w:val="28"/>
        </w:rPr>
        <w:t>Размер норматива оплаты за одного обучающегося для тренера по смежному виду спорта при его расчете не должен превышать половины размера норматива оплаты тренера.</w:t>
      </w:r>
    </w:p>
    <w:p w:rsidR="0031157A" w:rsidRPr="00DA5438" w:rsidRDefault="0031157A" w:rsidP="008E7776">
      <w:pPr>
        <w:ind w:firstLine="709"/>
        <w:jc w:val="both"/>
        <w:rPr>
          <w:sz w:val="28"/>
          <w:szCs w:val="28"/>
        </w:rPr>
      </w:pPr>
      <w:r w:rsidRPr="00DA5438">
        <w:rPr>
          <w:sz w:val="28"/>
          <w:szCs w:val="28"/>
        </w:rPr>
        <w:t xml:space="preserve">Размер норматива оплаты за одного обучающегося, показавшего на спортивном соревновании спортивный результат, для тренера по смежному виду спорта при его расчете не должен превышать половины размера норматива оплаты </w:t>
      </w:r>
      <w:proofErr w:type="gramStart"/>
      <w:r w:rsidRPr="00DA5438">
        <w:rPr>
          <w:sz w:val="28"/>
          <w:szCs w:val="28"/>
        </w:rPr>
        <w:t>тренера</w:t>
      </w:r>
      <w:proofErr w:type="gramEnd"/>
      <w:r w:rsidRPr="00DA5438">
        <w:rPr>
          <w:sz w:val="28"/>
          <w:szCs w:val="28"/>
        </w:rPr>
        <w:t xml:space="preserve"> при условии спортивной подготовки обучающегося тренером по смежному виду спорта в течение не менее 3-х лет.</w:t>
      </w:r>
    </w:p>
    <w:p w:rsidR="0031157A" w:rsidRPr="00DA5438" w:rsidRDefault="001B185F" w:rsidP="008E7776">
      <w:pPr>
        <w:ind w:firstLine="709"/>
        <w:jc w:val="both"/>
        <w:rPr>
          <w:sz w:val="28"/>
          <w:szCs w:val="28"/>
        </w:rPr>
      </w:pPr>
      <w:bookmarkStart w:id="68" w:name="sub_1584"/>
      <w:r w:rsidRPr="00AF26D0">
        <w:rPr>
          <w:sz w:val="28"/>
          <w:szCs w:val="28"/>
        </w:rPr>
        <w:t>56</w:t>
      </w:r>
      <w:r w:rsidR="0031157A" w:rsidRPr="00DA5438">
        <w:rPr>
          <w:sz w:val="28"/>
          <w:szCs w:val="28"/>
        </w:rPr>
        <w:t>. Для тренеров выплаты стимулирующего характера устанавливаются к должностному окладу без учета норматива оплаты за одного обучающегося и норматива оплаты за одного обучающегося, показавшего на спортивном соревновании спортивный результат.</w:t>
      </w:r>
    </w:p>
    <w:p w:rsidR="0031157A" w:rsidRPr="00DA5438" w:rsidRDefault="00AF26D0" w:rsidP="008E7776">
      <w:pPr>
        <w:ind w:firstLine="709"/>
        <w:jc w:val="both"/>
        <w:rPr>
          <w:sz w:val="28"/>
          <w:szCs w:val="28"/>
        </w:rPr>
      </w:pPr>
      <w:bookmarkStart w:id="69" w:name="sub_1585"/>
      <w:bookmarkEnd w:id="68"/>
      <w:r>
        <w:rPr>
          <w:sz w:val="28"/>
          <w:szCs w:val="28"/>
        </w:rPr>
        <w:t>57</w:t>
      </w:r>
      <w:r w:rsidR="0031157A" w:rsidRPr="00DA5438">
        <w:rPr>
          <w:sz w:val="28"/>
          <w:szCs w:val="28"/>
        </w:rPr>
        <w:t xml:space="preserve">. </w:t>
      </w:r>
      <w:proofErr w:type="gramStart"/>
      <w:r w:rsidR="0031157A" w:rsidRPr="00DA5438">
        <w:rPr>
          <w:sz w:val="28"/>
          <w:szCs w:val="28"/>
        </w:rPr>
        <w:t xml:space="preserve">При отсутствии Типовых учебно-тренировочных программ подготовки спортсменов по различным видам спорта, утвержденных в установленном законодательством Российской Федерации порядке, наполняемость учебных групп и объем учебно-тренировочной нагрузки тренера определяются с учетом техники безопасности и продолжительности рабочего времени педагогических работников, установленного </w:t>
      </w:r>
      <w:hyperlink r:id="rId45" w:history="1">
        <w:r w:rsidR="0031157A" w:rsidRPr="00DA5438">
          <w:rPr>
            <w:rStyle w:val="ad"/>
            <w:color w:val="auto"/>
            <w:sz w:val="28"/>
            <w:szCs w:val="28"/>
          </w:rPr>
          <w:t>трудовым законодательством</w:t>
        </w:r>
      </w:hyperlink>
      <w:r w:rsidR="0031157A" w:rsidRPr="00DA5438">
        <w:rPr>
          <w:sz w:val="28"/>
          <w:szCs w:val="28"/>
        </w:rPr>
        <w:t xml:space="preserve">, согласно таблице </w:t>
      </w:r>
      <w:r w:rsidR="00E03A15" w:rsidRPr="00E03A15">
        <w:rPr>
          <w:sz w:val="28"/>
          <w:szCs w:val="28"/>
        </w:rPr>
        <w:t>3</w:t>
      </w:r>
      <w:r w:rsidR="0031157A" w:rsidRPr="00DA5438">
        <w:rPr>
          <w:sz w:val="28"/>
          <w:szCs w:val="28"/>
        </w:rPr>
        <w:t>.</w:t>
      </w:r>
      <w:proofErr w:type="gramEnd"/>
    </w:p>
    <w:bookmarkEnd w:id="69"/>
    <w:p w:rsidR="00760DBC" w:rsidRDefault="00760DBC" w:rsidP="00DA5438">
      <w:pPr>
        <w:ind w:firstLine="709"/>
        <w:jc w:val="right"/>
        <w:rPr>
          <w:rStyle w:val="af0"/>
          <w:b w:val="0"/>
          <w:color w:val="auto"/>
        </w:rPr>
      </w:pPr>
    </w:p>
    <w:p w:rsidR="0031157A" w:rsidRPr="008F5B13" w:rsidRDefault="0031157A" w:rsidP="00DA5438">
      <w:pPr>
        <w:ind w:firstLine="709"/>
        <w:jc w:val="right"/>
        <w:rPr>
          <w:b/>
        </w:rPr>
      </w:pPr>
      <w:r w:rsidRPr="006D65CB">
        <w:rPr>
          <w:rStyle w:val="af0"/>
          <w:b w:val="0"/>
          <w:color w:val="auto"/>
        </w:rPr>
        <w:t xml:space="preserve">Таблица </w:t>
      </w:r>
      <w:r w:rsidR="00E03A15" w:rsidRPr="008F5B13">
        <w:rPr>
          <w:rStyle w:val="af0"/>
          <w:b w:val="0"/>
          <w:color w:val="auto"/>
        </w:rPr>
        <w:t>3</w:t>
      </w:r>
    </w:p>
    <w:p w:rsidR="0031157A" w:rsidRPr="006D65CB" w:rsidRDefault="002159E1" w:rsidP="008E7776">
      <w:pPr>
        <w:pStyle w:val="1"/>
        <w:ind w:firstLine="709"/>
        <w:jc w:val="both"/>
        <w:rPr>
          <w:b w:val="0"/>
          <w:color w:val="auto"/>
          <w:sz w:val="28"/>
          <w:szCs w:val="28"/>
        </w:rPr>
      </w:pPr>
      <w:r>
        <w:rPr>
          <w:b w:val="0"/>
          <w:color w:val="auto"/>
          <w:sz w:val="28"/>
          <w:szCs w:val="28"/>
        </w:rPr>
        <w:t xml:space="preserve">Наполняемость </w:t>
      </w:r>
      <w:r w:rsidR="0031157A" w:rsidRPr="006D65CB">
        <w:rPr>
          <w:b w:val="0"/>
          <w:color w:val="auto"/>
          <w:sz w:val="28"/>
          <w:szCs w:val="28"/>
        </w:rPr>
        <w:t>учебных групп и объем учебно-тренировочной нагрузки тренера</w:t>
      </w:r>
    </w:p>
    <w:p w:rsidR="0031157A" w:rsidRPr="00F007FA" w:rsidRDefault="0031157A" w:rsidP="008E7776">
      <w:pPr>
        <w:ind w:firstLine="709"/>
        <w:jc w:val="both"/>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78"/>
        <w:gridCol w:w="9"/>
        <w:gridCol w:w="1498"/>
        <w:gridCol w:w="2160"/>
        <w:gridCol w:w="1901"/>
        <w:gridCol w:w="2266"/>
        <w:gridCol w:w="9"/>
      </w:tblGrid>
      <w:tr w:rsidR="0031157A" w:rsidRPr="00F007FA" w:rsidTr="0031157A">
        <w:trPr>
          <w:gridAfter w:val="1"/>
          <w:wAfter w:w="9" w:type="dxa"/>
        </w:trPr>
        <w:tc>
          <w:tcPr>
            <w:tcW w:w="2287" w:type="dxa"/>
            <w:gridSpan w:val="2"/>
            <w:tcBorders>
              <w:top w:val="single" w:sz="4" w:space="0" w:color="auto"/>
              <w:bottom w:val="single" w:sz="4" w:space="0" w:color="auto"/>
              <w:right w:val="single" w:sz="4" w:space="0" w:color="auto"/>
            </w:tcBorders>
          </w:tcPr>
          <w:p w:rsidR="0031157A" w:rsidRPr="00F007FA" w:rsidRDefault="0031157A" w:rsidP="006D65CB">
            <w:pPr>
              <w:pStyle w:val="af4"/>
              <w:ind w:firstLine="34"/>
            </w:pPr>
            <w:r w:rsidRPr="00F007FA">
              <w:t>Этап многолетней подготовки спортсменов</w:t>
            </w:r>
          </w:p>
        </w:tc>
        <w:tc>
          <w:tcPr>
            <w:tcW w:w="1498" w:type="dxa"/>
            <w:tcBorders>
              <w:top w:val="single" w:sz="4" w:space="0" w:color="auto"/>
              <w:left w:val="single" w:sz="4" w:space="0" w:color="auto"/>
              <w:bottom w:val="single" w:sz="4" w:space="0" w:color="auto"/>
              <w:right w:val="single" w:sz="4" w:space="0" w:color="auto"/>
            </w:tcBorders>
          </w:tcPr>
          <w:p w:rsidR="0031157A" w:rsidRPr="00F007FA" w:rsidRDefault="0031157A" w:rsidP="006D65CB">
            <w:pPr>
              <w:pStyle w:val="af4"/>
              <w:ind w:firstLine="15"/>
            </w:pPr>
            <w:r w:rsidRPr="00F007FA">
              <w:t>Период подготовки</w:t>
            </w:r>
          </w:p>
        </w:tc>
        <w:tc>
          <w:tcPr>
            <w:tcW w:w="2160" w:type="dxa"/>
            <w:tcBorders>
              <w:top w:val="single" w:sz="4" w:space="0" w:color="auto"/>
              <w:left w:val="single" w:sz="4" w:space="0" w:color="auto"/>
              <w:bottom w:val="single" w:sz="4" w:space="0" w:color="auto"/>
              <w:right w:val="single" w:sz="4" w:space="0" w:color="auto"/>
            </w:tcBorders>
          </w:tcPr>
          <w:p w:rsidR="0031157A" w:rsidRPr="00F007FA" w:rsidRDefault="0031157A" w:rsidP="004101E8">
            <w:pPr>
              <w:pStyle w:val="af4"/>
              <w:ind w:firstLine="76"/>
            </w:pPr>
            <w:r w:rsidRPr="00F007FA">
              <w:t>Минимальная наполняемость групп (чел.)</w:t>
            </w:r>
          </w:p>
        </w:tc>
        <w:tc>
          <w:tcPr>
            <w:tcW w:w="1896" w:type="dxa"/>
            <w:tcBorders>
              <w:top w:val="single" w:sz="4" w:space="0" w:color="auto"/>
              <w:left w:val="single" w:sz="4" w:space="0" w:color="auto"/>
              <w:bottom w:val="single" w:sz="4" w:space="0" w:color="auto"/>
              <w:right w:val="single" w:sz="4" w:space="0" w:color="auto"/>
            </w:tcBorders>
          </w:tcPr>
          <w:p w:rsidR="0031157A" w:rsidRPr="00F007FA" w:rsidRDefault="0031157A" w:rsidP="004101E8">
            <w:pPr>
              <w:pStyle w:val="af4"/>
              <w:ind w:firstLine="43"/>
            </w:pPr>
            <w:r w:rsidRPr="00F007FA">
              <w:t>Максимальная наполняемость группы (чел.)</w:t>
            </w:r>
          </w:p>
        </w:tc>
        <w:tc>
          <w:tcPr>
            <w:tcW w:w="2266" w:type="dxa"/>
            <w:tcBorders>
              <w:top w:val="single" w:sz="4" w:space="0" w:color="auto"/>
              <w:left w:val="single" w:sz="4" w:space="0" w:color="auto"/>
              <w:bottom w:val="single" w:sz="4" w:space="0" w:color="auto"/>
            </w:tcBorders>
          </w:tcPr>
          <w:p w:rsidR="0031157A" w:rsidRPr="00F007FA" w:rsidRDefault="0031157A" w:rsidP="004101E8">
            <w:pPr>
              <w:pStyle w:val="af4"/>
            </w:pPr>
            <w:r w:rsidRPr="00F007FA">
              <w:t>Максимальный объем учебно-тренировочной нагрузки (час</w:t>
            </w:r>
            <w:proofErr w:type="gramStart"/>
            <w:r w:rsidRPr="00F007FA">
              <w:t>.</w:t>
            </w:r>
            <w:proofErr w:type="gramEnd"/>
            <w:r w:rsidRPr="00F007FA">
              <w:t>/</w:t>
            </w:r>
            <w:proofErr w:type="spellStart"/>
            <w:proofErr w:type="gramStart"/>
            <w:r w:rsidRPr="00F007FA">
              <w:t>н</w:t>
            </w:r>
            <w:proofErr w:type="gramEnd"/>
            <w:r w:rsidRPr="00F007FA">
              <w:t>ед</w:t>
            </w:r>
            <w:proofErr w:type="spellEnd"/>
            <w:r w:rsidRPr="00F007FA">
              <w:t>.)</w:t>
            </w:r>
          </w:p>
        </w:tc>
      </w:tr>
      <w:tr w:rsidR="0031157A" w:rsidRPr="00F007FA" w:rsidTr="0031157A">
        <w:trPr>
          <w:gridAfter w:val="1"/>
          <w:wAfter w:w="9" w:type="dxa"/>
        </w:trPr>
        <w:tc>
          <w:tcPr>
            <w:tcW w:w="2287" w:type="dxa"/>
            <w:gridSpan w:val="2"/>
            <w:tcBorders>
              <w:top w:val="single" w:sz="4" w:space="0" w:color="auto"/>
              <w:bottom w:val="single" w:sz="4" w:space="0" w:color="auto"/>
              <w:right w:val="single" w:sz="4" w:space="0" w:color="auto"/>
            </w:tcBorders>
          </w:tcPr>
          <w:p w:rsidR="0031157A" w:rsidRPr="00F007FA" w:rsidRDefault="0031157A" w:rsidP="006D65CB">
            <w:pPr>
              <w:pStyle w:val="af4"/>
              <w:ind w:firstLine="34"/>
            </w:pPr>
            <w:r w:rsidRPr="00F007FA">
              <w:t>Спортивно-оздоровительный</w:t>
            </w:r>
          </w:p>
        </w:tc>
        <w:tc>
          <w:tcPr>
            <w:tcW w:w="1498" w:type="dxa"/>
            <w:tcBorders>
              <w:top w:val="single" w:sz="4" w:space="0" w:color="auto"/>
              <w:left w:val="single" w:sz="4" w:space="0" w:color="auto"/>
              <w:bottom w:val="single" w:sz="4" w:space="0" w:color="auto"/>
              <w:right w:val="single" w:sz="4" w:space="0" w:color="auto"/>
            </w:tcBorders>
          </w:tcPr>
          <w:p w:rsidR="0031157A" w:rsidRPr="00F007FA" w:rsidRDefault="0031157A" w:rsidP="006D65CB">
            <w:pPr>
              <w:pStyle w:val="af4"/>
              <w:ind w:firstLine="15"/>
            </w:pPr>
            <w:r w:rsidRPr="00F007FA">
              <w:t>Весь период</w:t>
            </w:r>
          </w:p>
        </w:tc>
        <w:tc>
          <w:tcPr>
            <w:tcW w:w="2160" w:type="dxa"/>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15</w:t>
            </w:r>
          </w:p>
        </w:tc>
        <w:tc>
          <w:tcPr>
            <w:tcW w:w="1896" w:type="dxa"/>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30</w:t>
            </w:r>
          </w:p>
        </w:tc>
        <w:tc>
          <w:tcPr>
            <w:tcW w:w="2266" w:type="dxa"/>
            <w:tcBorders>
              <w:top w:val="single" w:sz="4" w:space="0" w:color="auto"/>
              <w:left w:val="single" w:sz="4" w:space="0" w:color="auto"/>
              <w:bottom w:val="single" w:sz="4" w:space="0" w:color="auto"/>
            </w:tcBorders>
          </w:tcPr>
          <w:p w:rsidR="0031157A" w:rsidRPr="00F007FA" w:rsidRDefault="0031157A" w:rsidP="008E7776">
            <w:pPr>
              <w:pStyle w:val="af4"/>
              <w:ind w:firstLine="709"/>
            </w:pPr>
            <w:r w:rsidRPr="00F007FA">
              <w:t>до 6</w:t>
            </w:r>
          </w:p>
        </w:tc>
      </w:tr>
      <w:tr w:rsidR="0031157A" w:rsidRPr="00F007FA" w:rsidTr="0031157A">
        <w:trPr>
          <w:gridAfter w:val="1"/>
          <w:wAfter w:w="9" w:type="dxa"/>
        </w:trPr>
        <w:tc>
          <w:tcPr>
            <w:tcW w:w="2287" w:type="dxa"/>
            <w:gridSpan w:val="2"/>
            <w:vMerge w:val="restart"/>
            <w:tcBorders>
              <w:top w:val="single" w:sz="4" w:space="0" w:color="auto"/>
              <w:bottom w:val="single" w:sz="4" w:space="0" w:color="auto"/>
              <w:right w:val="single" w:sz="4" w:space="0" w:color="auto"/>
            </w:tcBorders>
          </w:tcPr>
          <w:p w:rsidR="0031157A" w:rsidRPr="00F007FA" w:rsidRDefault="0031157A" w:rsidP="006D65CB">
            <w:pPr>
              <w:pStyle w:val="af4"/>
              <w:ind w:firstLine="34"/>
            </w:pPr>
            <w:r w:rsidRPr="00F007FA">
              <w:t>Начальной подготовки</w:t>
            </w:r>
          </w:p>
        </w:tc>
        <w:tc>
          <w:tcPr>
            <w:tcW w:w="1498" w:type="dxa"/>
            <w:tcBorders>
              <w:top w:val="single" w:sz="4" w:space="0" w:color="auto"/>
              <w:left w:val="single" w:sz="4" w:space="0" w:color="auto"/>
              <w:bottom w:val="single" w:sz="4" w:space="0" w:color="auto"/>
              <w:right w:val="single" w:sz="4" w:space="0" w:color="auto"/>
            </w:tcBorders>
          </w:tcPr>
          <w:p w:rsidR="0031157A" w:rsidRPr="00F007FA" w:rsidRDefault="0031157A" w:rsidP="006D65CB">
            <w:pPr>
              <w:pStyle w:val="af4"/>
              <w:ind w:firstLine="15"/>
            </w:pPr>
            <w:r w:rsidRPr="00F007FA">
              <w:t>первый год</w:t>
            </w:r>
          </w:p>
        </w:tc>
        <w:tc>
          <w:tcPr>
            <w:tcW w:w="2160" w:type="dxa"/>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15</w:t>
            </w:r>
          </w:p>
        </w:tc>
        <w:tc>
          <w:tcPr>
            <w:tcW w:w="1896" w:type="dxa"/>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30</w:t>
            </w:r>
          </w:p>
        </w:tc>
        <w:tc>
          <w:tcPr>
            <w:tcW w:w="2266" w:type="dxa"/>
            <w:tcBorders>
              <w:top w:val="single" w:sz="4" w:space="0" w:color="auto"/>
              <w:left w:val="single" w:sz="4" w:space="0" w:color="auto"/>
              <w:bottom w:val="single" w:sz="4" w:space="0" w:color="auto"/>
            </w:tcBorders>
          </w:tcPr>
          <w:p w:rsidR="0031157A" w:rsidRPr="00F007FA" w:rsidRDefault="0031157A" w:rsidP="008E7776">
            <w:pPr>
              <w:pStyle w:val="af4"/>
              <w:ind w:firstLine="709"/>
            </w:pPr>
            <w:r w:rsidRPr="00F007FA">
              <w:t>6</w:t>
            </w:r>
          </w:p>
        </w:tc>
      </w:tr>
      <w:tr w:rsidR="0031157A" w:rsidRPr="00F007FA" w:rsidTr="0031157A">
        <w:trPr>
          <w:gridAfter w:val="1"/>
          <w:wAfter w:w="9" w:type="dxa"/>
        </w:trPr>
        <w:tc>
          <w:tcPr>
            <w:tcW w:w="2287" w:type="dxa"/>
            <w:gridSpan w:val="2"/>
            <w:vMerge/>
            <w:tcBorders>
              <w:top w:val="single" w:sz="4" w:space="0" w:color="auto"/>
              <w:bottom w:val="single" w:sz="4" w:space="0" w:color="auto"/>
              <w:right w:val="single" w:sz="4" w:space="0" w:color="auto"/>
            </w:tcBorders>
          </w:tcPr>
          <w:p w:rsidR="0031157A" w:rsidRPr="00F007FA" w:rsidRDefault="0031157A" w:rsidP="006D65CB">
            <w:pPr>
              <w:pStyle w:val="af4"/>
              <w:ind w:firstLine="34"/>
            </w:pPr>
          </w:p>
        </w:tc>
        <w:tc>
          <w:tcPr>
            <w:tcW w:w="1498" w:type="dxa"/>
            <w:tcBorders>
              <w:top w:val="single" w:sz="4" w:space="0" w:color="auto"/>
              <w:left w:val="single" w:sz="4" w:space="0" w:color="auto"/>
              <w:bottom w:val="single" w:sz="4" w:space="0" w:color="auto"/>
              <w:right w:val="single" w:sz="4" w:space="0" w:color="auto"/>
            </w:tcBorders>
          </w:tcPr>
          <w:p w:rsidR="0031157A" w:rsidRPr="00F007FA" w:rsidRDefault="0031157A" w:rsidP="006D65CB">
            <w:pPr>
              <w:pStyle w:val="af4"/>
            </w:pPr>
            <w:r w:rsidRPr="00F007FA">
              <w:t>второй год</w:t>
            </w:r>
          </w:p>
        </w:tc>
        <w:tc>
          <w:tcPr>
            <w:tcW w:w="2160" w:type="dxa"/>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14</w:t>
            </w:r>
          </w:p>
        </w:tc>
        <w:tc>
          <w:tcPr>
            <w:tcW w:w="1896" w:type="dxa"/>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24</w:t>
            </w:r>
          </w:p>
        </w:tc>
        <w:tc>
          <w:tcPr>
            <w:tcW w:w="2266" w:type="dxa"/>
            <w:tcBorders>
              <w:top w:val="single" w:sz="4" w:space="0" w:color="auto"/>
              <w:left w:val="single" w:sz="4" w:space="0" w:color="auto"/>
              <w:bottom w:val="single" w:sz="4" w:space="0" w:color="auto"/>
            </w:tcBorders>
          </w:tcPr>
          <w:p w:rsidR="0031157A" w:rsidRPr="00F007FA" w:rsidRDefault="0031157A" w:rsidP="008E7776">
            <w:pPr>
              <w:pStyle w:val="af4"/>
              <w:ind w:firstLine="709"/>
            </w:pPr>
            <w:r w:rsidRPr="00F007FA">
              <w:t>9</w:t>
            </w:r>
          </w:p>
        </w:tc>
      </w:tr>
      <w:tr w:rsidR="0031157A" w:rsidRPr="00F007FA" w:rsidTr="0031157A">
        <w:trPr>
          <w:gridAfter w:val="1"/>
          <w:wAfter w:w="9" w:type="dxa"/>
        </w:trPr>
        <w:tc>
          <w:tcPr>
            <w:tcW w:w="2287" w:type="dxa"/>
            <w:gridSpan w:val="2"/>
            <w:vMerge/>
            <w:tcBorders>
              <w:top w:val="single" w:sz="4" w:space="0" w:color="auto"/>
              <w:bottom w:val="single" w:sz="4" w:space="0" w:color="auto"/>
              <w:right w:val="single" w:sz="4" w:space="0" w:color="auto"/>
            </w:tcBorders>
          </w:tcPr>
          <w:p w:rsidR="0031157A" w:rsidRPr="00F007FA" w:rsidRDefault="0031157A" w:rsidP="006D65CB">
            <w:pPr>
              <w:pStyle w:val="af4"/>
              <w:ind w:firstLine="34"/>
            </w:pPr>
          </w:p>
        </w:tc>
        <w:tc>
          <w:tcPr>
            <w:tcW w:w="1498" w:type="dxa"/>
            <w:tcBorders>
              <w:top w:val="single" w:sz="4" w:space="0" w:color="auto"/>
              <w:left w:val="single" w:sz="4" w:space="0" w:color="auto"/>
              <w:bottom w:val="single" w:sz="4" w:space="0" w:color="auto"/>
              <w:right w:val="single" w:sz="4" w:space="0" w:color="auto"/>
            </w:tcBorders>
          </w:tcPr>
          <w:p w:rsidR="0031157A" w:rsidRPr="00F007FA" w:rsidRDefault="0031157A" w:rsidP="006D65CB">
            <w:pPr>
              <w:pStyle w:val="af4"/>
            </w:pPr>
            <w:r w:rsidRPr="00F007FA">
              <w:t>третий год</w:t>
            </w:r>
          </w:p>
        </w:tc>
        <w:tc>
          <w:tcPr>
            <w:tcW w:w="2160" w:type="dxa"/>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12</w:t>
            </w:r>
          </w:p>
        </w:tc>
        <w:tc>
          <w:tcPr>
            <w:tcW w:w="1896" w:type="dxa"/>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24</w:t>
            </w:r>
          </w:p>
        </w:tc>
        <w:tc>
          <w:tcPr>
            <w:tcW w:w="2266" w:type="dxa"/>
            <w:tcBorders>
              <w:top w:val="single" w:sz="4" w:space="0" w:color="auto"/>
              <w:left w:val="single" w:sz="4" w:space="0" w:color="auto"/>
              <w:bottom w:val="single" w:sz="4" w:space="0" w:color="auto"/>
            </w:tcBorders>
          </w:tcPr>
          <w:p w:rsidR="0031157A" w:rsidRPr="00F007FA" w:rsidRDefault="0031157A" w:rsidP="008E7776">
            <w:pPr>
              <w:pStyle w:val="af4"/>
              <w:ind w:firstLine="709"/>
            </w:pPr>
            <w:r w:rsidRPr="00F007FA">
              <w:t>9</w:t>
            </w:r>
          </w:p>
        </w:tc>
      </w:tr>
      <w:tr w:rsidR="0031157A" w:rsidRPr="00F007FA" w:rsidTr="0031157A">
        <w:trPr>
          <w:gridAfter w:val="1"/>
          <w:wAfter w:w="9" w:type="dxa"/>
        </w:trPr>
        <w:tc>
          <w:tcPr>
            <w:tcW w:w="2287" w:type="dxa"/>
            <w:gridSpan w:val="2"/>
            <w:vMerge w:val="restart"/>
            <w:tcBorders>
              <w:top w:val="single" w:sz="4" w:space="0" w:color="auto"/>
              <w:bottom w:val="single" w:sz="4" w:space="0" w:color="auto"/>
              <w:right w:val="single" w:sz="4" w:space="0" w:color="auto"/>
            </w:tcBorders>
          </w:tcPr>
          <w:p w:rsidR="0031157A" w:rsidRPr="00F007FA" w:rsidRDefault="0031157A" w:rsidP="006D65CB">
            <w:pPr>
              <w:pStyle w:val="af4"/>
              <w:ind w:firstLine="34"/>
            </w:pPr>
            <w:r w:rsidRPr="00F007FA">
              <w:t>Учебно-тренировочный</w:t>
            </w:r>
          </w:p>
        </w:tc>
        <w:tc>
          <w:tcPr>
            <w:tcW w:w="1498" w:type="dxa"/>
            <w:tcBorders>
              <w:top w:val="single" w:sz="4" w:space="0" w:color="auto"/>
              <w:left w:val="single" w:sz="4" w:space="0" w:color="auto"/>
              <w:bottom w:val="single" w:sz="4" w:space="0" w:color="auto"/>
              <w:right w:val="single" w:sz="4" w:space="0" w:color="auto"/>
            </w:tcBorders>
          </w:tcPr>
          <w:p w:rsidR="0031157A" w:rsidRPr="00F007FA" w:rsidRDefault="0031157A" w:rsidP="006D65CB">
            <w:pPr>
              <w:pStyle w:val="af4"/>
            </w:pPr>
            <w:r w:rsidRPr="00F007FA">
              <w:t>первый год</w:t>
            </w:r>
          </w:p>
        </w:tc>
        <w:tc>
          <w:tcPr>
            <w:tcW w:w="2160" w:type="dxa"/>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10</w:t>
            </w:r>
          </w:p>
        </w:tc>
        <w:tc>
          <w:tcPr>
            <w:tcW w:w="1896" w:type="dxa"/>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20</w:t>
            </w:r>
          </w:p>
        </w:tc>
        <w:tc>
          <w:tcPr>
            <w:tcW w:w="2266" w:type="dxa"/>
            <w:tcBorders>
              <w:top w:val="single" w:sz="4" w:space="0" w:color="auto"/>
              <w:left w:val="single" w:sz="4" w:space="0" w:color="auto"/>
              <w:bottom w:val="single" w:sz="4" w:space="0" w:color="auto"/>
            </w:tcBorders>
          </w:tcPr>
          <w:p w:rsidR="0031157A" w:rsidRPr="00F007FA" w:rsidRDefault="0031157A" w:rsidP="008E7776">
            <w:pPr>
              <w:pStyle w:val="af4"/>
              <w:ind w:firstLine="709"/>
            </w:pPr>
            <w:r w:rsidRPr="00F007FA">
              <w:t>12</w:t>
            </w:r>
          </w:p>
        </w:tc>
      </w:tr>
      <w:tr w:rsidR="0031157A" w:rsidRPr="00F007FA" w:rsidTr="0031157A">
        <w:trPr>
          <w:gridAfter w:val="1"/>
          <w:wAfter w:w="9" w:type="dxa"/>
        </w:trPr>
        <w:tc>
          <w:tcPr>
            <w:tcW w:w="2287" w:type="dxa"/>
            <w:gridSpan w:val="2"/>
            <w:vMerge/>
            <w:tcBorders>
              <w:top w:val="single" w:sz="4" w:space="0" w:color="auto"/>
              <w:bottom w:val="single" w:sz="4" w:space="0" w:color="auto"/>
              <w:right w:val="single" w:sz="4" w:space="0" w:color="auto"/>
            </w:tcBorders>
          </w:tcPr>
          <w:p w:rsidR="0031157A" w:rsidRPr="00F007FA" w:rsidRDefault="0031157A" w:rsidP="006D65CB">
            <w:pPr>
              <w:pStyle w:val="af4"/>
              <w:ind w:firstLine="34"/>
            </w:pPr>
          </w:p>
        </w:tc>
        <w:tc>
          <w:tcPr>
            <w:tcW w:w="1498" w:type="dxa"/>
            <w:tcBorders>
              <w:top w:val="single" w:sz="4" w:space="0" w:color="auto"/>
              <w:left w:val="single" w:sz="4" w:space="0" w:color="auto"/>
              <w:bottom w:val="single" w:sz="4" w:space="0" w:color="auto"/>
              <w:right w:val="single" w:sz="4" w:space="0" w:color="auto"/>
            </w:tcBorders>
          </w:tcPr>
          <w:p w:rsidR="0031157A" w:rsidRPr="00F007FA" w:rsidRDefault="0031157A" w:rsidP="006D65CB">
            <w:pPr>
              <w:pStyle w:val="af4"/>
            </w:pPr>
            <w:r w:rsidRPr="00F007FA">
              <w:t>второй год</w:t>
            </w:r>
          </w:p>
        </w:tc>
        <w:tc>
          <w:tcPr>
            <w:tcW w:w="2160" w:type="dxa"/>
            <w:vMerge w:val="restart"/>
            <w:tcBorders>
              <w:top w:val="single" w:sz="4" w:space="0" w:color="auto"/>
              <w:left w:val="single" w:sz="4" w:space="0" w:color="auto"/>
              <w:bottom w:val="single" w:sz="4" w:space="0" w:color="auto"/>
              <w:right w:val="single" w:sz="4" w:space="0" w:color="auto"/>
            </w:tcBorders>
          </w:tcPr>
          <w:p w:rsidR="0031157A" w:rsidRPr="00F007FA" w:rsidRDefault="0031157A" w:rsidP="006D65CB">
            <w:pPr>
              <w:pStyle w:val="af4"/>
              <w:ind w:firstLine="76"/>
            </w:pPr>
            <w:r w:rsidRPr="00F007FA">
              <w:t>Устанавливается организацией</w:t>
            </w:r>
          </w:p>
        </w:tc>
        <w:tc>
          <w:tcPr>
            <w:tcW w:w="1896" w:type="dxa"/>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20</w:t>
            </w:r>
          </w:p>
        </w:tc>
        <w:tc>
          <w:tcPr>
            <w:tcW w:w="2266" w:type="dxa"/>
            <w:tcBorders>
              <w:top w:val="single" w:sz="4" w:space="0" w:color="auto"/>
              <w:left w:val="single" w:sz="4" w:space="0" w:color="auto"/>
              <w:bottom w:val="single" w:sz="4" w:space="0" w:color="auto"/>
            </w:tcBorders>
          </w:tcPr>
          <w:p w:rsidR="0031157A" w:rsidRPr="00F007FA" w:rsidRDefault="0031157A" w:rsidP="008E7776">
            <w:pPr>
              <w:pStyle w:val="af4"/>
              <w:ind w:firstLine="709"/>
            </w:pPr>
            <w:r w:rsidRPr="00F007FA">
              <w:t>14</w:t>
            </w:r>
          </w:p>
        </w:tc>
      </w:tr>
      <w:tr w:rsidR="0031157A" w:rsidRPr="00F007FA" w:rsidTr="0031157A">
        <w:trPr>
          <w:gridAfter w:val="1"/>
          <w:wAfter w:w="9" w:type="dxa"/>
        </w:trPr>
        <w:tc>
          <w:tcPr>
            <w:tcW w:w="2287" w:type="dxa"/>
            <w:gridSpan w:val="2"/>
            <w:vMerge/>
            <w:tcBorders>
              <w:top w:val="single" w:sz="4" w:space="0" w:color="auto"/>
              <w:bottom w:val="single" w:sz="4" w:space="0" w:color="auto"/>
              <w:right w:val="single" w:sz="4" w:space="0" w:color="auto"/>
            </w:tcBorders>
          </w:tcPr>
          <w:p w:rsidR="0031157A" w:rsidRPr="00F007FA" w:rsidRDefault="0031157A" w:rsidP="006D65CB">
            <w:pPr>
              <w:pStyle w:val="af4"/>
              <w:ind w:firstLine="34"/>
            </w:pPr>
          </w:p>
        </w:tc>
        <w:tc>
          <w:tcPr>
            <w:tcW w:w="1498" w:type="dxa"/>
            <w:tcBorders>
              <w:top w:val="single" w:sz="4" w:space="0" w:color="auto"/>
              <w:left w:val="single" w:sz="4" w:space="0" w:color="auto"/>
              <w:bottom w:val="single" w:sz="4" w:space="0" w:color="auto"/>
              <w:right w:val="single" w:sz="4" w:space="0" w:color="auto"/>
            </w:tcBorders>
          </w:tcPr>
          <w:p w:rsidR="0031157A" w:rsidRPr="00F007FA" w:rsidRDefault="0031157A" w:rsidP="006D65CB">
            <w:pPr>
              <w:pStyle w:val="af4"/>
            </w:pPr>
            <w:r w:rsidRPr="00F007FA">
              <w:t>третий год</w:t>
            </w:r>
          </w:p>
        </w:tc>
        <w:tc>
          <w:tcPr>
            <w:tcW w:w="2160" w:type="dxa"/>
            <w:vMerge/>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p>
        </w:tc>
        <w:tc>
          <w:tcPr>
            <w:tcW w:w="1896" w:type="dxa"/>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16</w:t>
            </w:r>
          </w:p>
        </w:tc>
        <w:tc>
          <w:tcPr>
            <w:tcW w:w="2266" w:type="dxa"/>
            <w:tcBorders>
              <w:top w:val="single" w:sz="4" w:space="0" w:color="auto"/>
              <w:left w:val="single" w:sz="4" w:space="0" w:color="auto"/>
              <w:bottom w:val="single" w:sz="4" w:space="0" w:color="auto"/>
            </w:tcBorders>
          </w:tcPr>
          <w:p w:rsidR="0031157A" w:rsidRPr="00F007FA" w:rsidRDefault="0031157A" w:rsidP="008E7776">
            <w:pPr>
              <w:pStyle w:val="af4"/>
              <w:ind w:firstLine="709"/>
            </w:pPr>
            <w:r w:rsidRPr="00F007FA">
              <w:t>16</w:t>
            </w:r>
          </w:p>
        </w:tc>
      </w:tr>
      <w:tr w:rsidR="0031157A" w:rsidRPr="00F007FA" w:rsidTr="0031157A">
        <w:trPr>
          <w:gridAfter w:val="1"/>
          <w:wAfter w:w="9" w:type="dxa"/>
        </w:trPr>
        <w:tc>
          <w:tcPr>
            <w:tcW w:w="2287" w:type="dxa"/>
            <w:gridSpan w:val="2"/>
            <w:vMerge/>
            <w:tcBorders>
              <w:top w:val="single" w:sz="4" w:space="0" w:color="auto"/>
              <w:bottom w:val="single" w:sz="4" w:space="0" w:color="auto"/>
              <w:right w:val="single" w:sz="4" w:space="0" w:color="auto"/>
            </w:tcBorders>
          </w:tcPr>
          <w:p w:rsidR="0031157A" w:rsidRPr="00F007FA" w:rsidRDefault="0031157A" w:rsidP="006D65CB">
            <w:pPr>
              <w:pStyle w:val="af4"/>
              <w:ind w:firstLine="34"/>
            </w:pPr>
          </w:p>
        </w:tc>
        <w:tc>
          <w:tcPr>
            <w:tcW w:w="1498" w:type="dxa"/>
            <w:tcBorders>
              <w:top w:val="single" w:sz="4" w:space="0" w:color="auto"/>
              <w:left w:val="single" w:sz="4" w:space="0" w:color="auto"/>
              <w:bottom w:val="single" w:sz="4" w:space="0" w:color="auto"/>
              <w:right w:val="single" w:sz="4" w:space="0" w:color="auto"/>
            </w:tcBorders>
          </w:tcPr>
          <w:p w:rsidR="0031157A" w:rsidRPr="00F007FA" w:rsidRDefault="0031157A" w:rsidP="006D65CB">
            <w:pPr>
              <w:pStyle w:val="af4"/>
            </w:pPr>
            <w:r w:rsidRPr="00F007FA">
              <w:t>четвертый год</w:t>
            </w:r>
          </w:p>
        </w:tc>
        <w:tc>
          <w:tcPr>
            <w:tcW w:w="2160" w:type="dxa"/>
            <w:vMerge/>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p>
        </w:tc>
        <w:tc>
          <w:tcPr>
            <w:tcW w:w="1896" w:type="dxa"/>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16</w:t>
            </w:r>
          </w:p>
        </w:tc>
        <w:tc>
          <w:tcPr>
            <w:tcW w:w="2266" w:type="dxa"/>
            <w:tcBorders>
              <w:top w:val="single" w:sz="4" w:space="0" w:color="auto"/>
              <w:left w:val="single" w:sz="4" w:space="0" w:color="auto"/>
              <w:bottom w:val="single" w:sz="4" w:space="0" w:color="auto"/>
            </w:tcBorders>
          </w:tcPr>
          <w:p w:rsidR="0031157A" w:rsidRPr="00F007FA" w:rsidRDefault="0031157A" w:rsidP="008E7776">
            <w:pPr>
              <w:pStyle w:val="af4"/>
              <w:ind w:firstLine="709"/>
            </w:pPr>
            <w:r w:rsidRPr="00F007FA">
              <w:t>18</w:t>
            </w:r>
          </w:p>
        </w:tc>
      </w:tr>
      <w:tr w:rsidR="0031157A" w:rsidRPr="00F007FA" w:rsidTr="0031157A">
        <w:trPr>
          <w:gridAfter w:val="1"/>
          <w:wAfter w:w="9" w:type="dxa"/>
        </w:trPr>
        <w:tc>
          <w:tcPr>
            <w:tcW w:w="2287" w:type="dxa"/>
            <w:gridSpan w:val="2"/>
            <w:vMerge/>
            <w:tcBorders>
              <w:top w:val="single" w:sz="4" w:space="0" w:color="auto"/>
              <w:bottom w:val="single" w:sz="4" w:space="0" w:color="auto"/>
              <w:right w:val="single" w:sz="4" w:space="0" w:color="auto"/>
            </w:tcBorders>
          </w:tcPr>
          <w:p w:rsidR="0031157A" w:rsidRPr="00F007FA" w:rsidRDefault="0031157A" w:rsidP="006D65CB">
            <w:pPr>
              <w:pStyle w:val="af4"/>
              <w:ind w:firstLine="34"/>
            </w:pPr>
          </w:p>
        </w:tc>
        <w:tc>
          <w:tcPr>
            <w:tcW w:w="1498" w:type="dxa"/>
            <w:tcBorders>
              <w:top w:val="single" w:sz="4" w:space="0" w:color="auto"/>
              <w:left w:val="single" w:sz="4" w:space="0" w:color="auto"/>
              <w:bottom w:val="single" w:sz="4" w:space="0" w:color="auto"/>
              <w:right w:val="single" w:sz="4" w:space="0" w:color="auto"/>
            </w:tcBorders>
          </w:tcPr>
          <w:p w:rsidR="0031157A" w:rsidRPr="00F007FA" w:rsidRDefault="0031157A" w:rsidP="006D65CB">
            <w:pPr>
              <w:pStyle w:val="af4"/>
            </w:pPr>
            <w:r w:rsidRPr="00F007FA">
              <w:t>пятый год</w:t>
            </w:r>
          </w:p>
        </w:tc>
        <w:tc>
          <w:tcPr>
            <w:tcW w:w="2160" w:type="dxa"/>
            <w:vMerge/>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p>
        </w:tc>
        <w:tc>
          <w:tcPr>
            <w:tcW w:w="1896" w:type="dxa"/>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16</w:t>
            </w:r>
          </w:p>
        </w:tc>
        <w:tc>
          <w:tcPr>
            <w:tcW w:w="2266" w:type="dxa"/>
            <w:tcBorders>
              <w:top w:val="single" w:sz="4" w:space="0" w:color="auto"/>
              <w:left w:val="single" w:sz="4" w:space="0" w:color="auto"/>
              <w:bottom w:val="single" w:sz="4" w:space="0" w:color="auto"/>
            </w:tcBorders>
          </w:tcPr>
          <w:p w:rsidR="0031157A" w:rsidRPr="00F007FA" w:rsidRDefault="0031157A" w:rsidP="008E7776">
            <w:pPr>
              <w:pStyle w:val="af4"/>
              <w:ind w:firstLine="709"/>
            </w:pPr>
            <w:r w:rsidRPr="00F007FA">
              <w:t>20</w:t>
            </w:r>
          </w:p>
        </w:tc>
      </w:tr>
      <w:tr w:rsidR="0031157A" w:rsidRPr="00F007FA" w:rsidTr="0031157A">
        <w:tc>
          <w:tcPr>
            <w:tcW w:w="2278" w:type="dxa"/>
            <w:vMerge w:val="restart"/>
            <w:tcBorders>
              <w:top w:val="single" w:sz="4" w:space="0" w:color="auto"/>
              <w:bottom w:val="single" w:sz="4" w:space="0" w:color="auto"/>
              <w:right w:val="single" w:sz="4" w:space="0" w:color="auto"/>
            </w:tcBorders>
          </w:tcPr>
          <w:p w:rsidR="0031157A" w:rsidRPr="00F007FA" w:rsidRDefault="0031157A" w:rsidP="006D65CB">
            <w:pPr>
              <w:pStyle w:val="af4"/>
              <w:ind w:firstLine="34"/>
            </w:pPr>
            <w:r w:rsidRPr="00F007FA">
              <w:t>Спортивного совершенствования</w:t>
            </w:r>
          </w:p>
        </w:tc>
        <w:tc>
          <w:tcPr>
            <w:tcW w:w="1502"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6D65CB">
            <w:pPr>
              <w:pStyle w:val="af4"/>
            </w:pPr>
            <w:r w:rsidRPr="00F007FA">
              <w:t>до года</w:t>
            </w:r>
          </w:p>
        </w:tc>
        <w:tc>
          <w:tcPr>
            <w:tcW w:w="2160" w:type="dxa"/>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p>
        </w:tc>
        <w:tc>
          <w:tcPr>
            <w:tcW w:w="1901" w:type="dxa"/>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14</w:t>
            </w:r>
          </w:p>
        </w:tc>
        <w:tc>
          <w:tcPr>
            <w:tcW w:w="2275" w:type="dxa"/>
            <w:gridSpan w:val="2"/>
            <w:tcBorders>
              <w:top w:val="single" w:sz="4" w:space="0" w:color="auto"/>
              <w:left w:val="single" w:sz="4" w:space="0" w:color="auto"/>
              <w:bottom w:val="single" w:sz="4" w:space="0" w:color="auto"/>
            </w:tcBorders>
          </w:tcPr>
          <w:p w:rsidR="0031157A" w:rsidRPr="00F007FA" w:rsidRDefault="0031157A" w:rsidP="008E7776">
            <w:pPr>
              <w:pStyle w:val="af4"/>
              <w:ind w:firstLine="709"/>
            </w:pPr>
            <w:r w:rsidRPr="00F007FA">
              <w:t>24</w:t>
            </w:r>
          </w:p>
        </w:tc>
      </w:tr>
      <w:tr w:rsidR="0031157A" w:rsidRPr="00F007FA" w:rsidTr="0031157A">
        <w:tc>
          <w:tcPr>
            <w:tcW w:w="2278" w:type="dxa"/>
            <w:vMerge/>
            <w:tcBorders>
              <w:top w:val="single" w:sz="4" w:space="0" w:color="auto"/>
              <w:bottom w:val="single" w:sz="4" w:space="0" w:color="auto"/>
              <w:right w:val="single" w:sz="4" w:space="0" w:color="auto"/>
            </w:tcBorders>
          </w:tcPr>
          <w:p w:rsidR="0031157A" w:rsidRPr="00F007FA" w:rsidRDefault="0031157A" w:rsidP="006D65CB">
            <w:pPr>
              <w:pStyle w:val="af4"/>
              <w:ind w:firstLine="34"/>
            </w:pPr>
          </w:p>
        </w:tc>
        <w:tc>
          <w:tcPr>
            <w:tcW w:w="1502"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6D65CB">
            <w:pPr>
              <w:pStyle w:val="af4"/>
            </w:pPr>
            <w:r w:rsidRPr="00F007FA">
              <w:t>свыше года</w:t>
            </w:r>
          </w:p>
        </w:tc>
        <w:tc>
          <w:tcPr>
            <w:tcW w:w="2160" w:type="dxa"/>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p>
        </w:tc>
        <w:tc>
          <w:tcPr>
            <w:tcW w:w="1901" w:type="dxa"/>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12</w:t>
            </w:r>
          </w:p>
        </w:tc>
        <w:tc>
          <w:tcPr>
            <w:tcW w:w="2275" w:type="dxa"/>
            <w:gridSpan w:val="2"/>
            <w:tcBorders>
              <w:top w:val="single" w:sz="4" w:space="0" w:color="auto"/>
              <w:left w:val="single" w:sz="4" w:space="0" w:color="auto"/>
              <w:bottom w:val="single" w:sz="4" w:space="0" w:color="auto"/>
            </w:tcBorders>
          </w:tcPr>
          <w:p w:rsidR="0031157A" w:rsidRPr="00F007FA" w:rsidRDefault="0031157A" w:rsidP="008E7776">
            <w:pPr>
              <w:pStyle w:val="af4"/>
              <w:ind w:firstLine="709"/>
            </w:pPr>
            <w:r w:rsidRPr="00F007FA">
              <w:t>28</w:t>
            </w:r>
          </w:p>
        </w:tc>
      </w:tr>
      <w:tr w:rsidR="0031157A" w:rsidRPr="00F007FA" w:rsidTr="0031157A">
        <w:tc>
          <w:tcPr>
            <w:tcW w:w="2278" w:type="dxa"/>
            <w:tcBorders>
              <w:top w:val="single" w:sz="4" w:space="0" w:color="auto"/>
              <w:bottom w:val="single" w:sz="4" w:space="0" w:color="auto"/>
              <w:right w:val="single" w:sz="4" w:space="0" w:color="auto"/>
            </w:tcBorders>
          </w:tcPr>
          <w:p w:rsidR="0031157A" w:rsidRPr="00F007FA" w:rsidRDefault="0031157A" w:rsidP="006D65CB">
            <w:pPr>
              <w:pStyle w:val="af4"/>
              <w:ind w:firstLine="34"/>
            </w:pPr>
            <w:r w:rsidRPr="00F007FA">
              <w:t>Высшего спортивного мастерства</w:t>
            </w:r>
          </w:p>
        </w:tc>
        <w:tc>
          <w:tcPr>
            <w:tcW w:w="1502" w:type="dxa"/>
            <w:gridSpan w:val="2"/>
            <w:tcBorders>
              <w:top w:val="single" w:sz="4" w:space="0" w:color="auto"/>
              <w:left w:val="single" w:sz="4" w:space="0" w:color="auto"/>
              <w:bottom w:val="single" w:sz="4" w:space="0" w:color="auto"/>
              <w:right w:val="single" w:sz="4" w:space="0" w:color="auto"/>
            </w:tcBorders>
          </w:tcPr>
          <w:p w:rsidR="0031157A" w:rsidRPr="00F007FA" w:rsidRDefault="0031157A" w:rsidP="006D65CB">
            <w:pPr>
              <w:pStyle w:val="af4"/>
              <w:ind w:firstLine="24"/>
            </w:pPr>
            <w:r w:rsidRPr="00F007FA">
              <w:t>весь период</w:t>
            </w:r>
          </w:p>
        </w:tc>
        <w:tc>
          <w:tcPr>
            <w:tcW w:w="2160" w:type="dxa"/>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p>
        </w:tc>
        <w:tc>
          <w:tcPr>
            <w:tcW w:w="1901" w:type="dxa"/>
            <w:tcBorders>
              <w:top w:val="single" w:sz="4" w:space="0" w:color="auto"/>
              <w:left w:val="single" w:sz="4" w:space="0" w:color="auto"/>
              <w:bottom w:val="single" w:sz="4" w:space="0" w:color="auto"/>
              <w:right w:val="single" w:sz="4" w:space="0" w:color="auto"/>
            </w:tcBorders>
          </w:tcPr>
          <w:p w:rsidR="0031157A" w:rsidRPr="00F007FA" w:rsidRDefault="0031157A" w:rsidP="008E7776">
            <w:pPr>
              <w:pStyle w:val="af4"/>
              <w:ind w:firstLine="709"/>
            </w:pPr>
            <w:r w:rsidRPr="00F007FA">
              <w:t>8</w:t>
            </w:r>
          </w:p>
        </w:tc>
        <w:tc>
          <w:tcPr>
            <w:tcW w:w="2275" w:type="dxa"/>
            <w:gridSpan w:val="2"/>
            <w:tcBorders>
              <w:top w:val="single" w:sz="4" w:space="0" w:color="auto"/>
              <w:left w:val="single" w:sz="4" w:space="0" w:color="auto"/>
              <w:bottom w:val="single" w:sz="4" w:space="0" w:color="auto"/>
            </w:tcBorders>
          </w:tcPr>
          <w:p w:rsidR="0031157A" w:rsidRPr="00F007FA" w:rsidRDefault="0031157A" w:rsidP="008E7776">
            <w:pPr>
              <w:pStyle w:val="af4"/>
              <w:ind w:firstLine="709"/>
            </w:pPr>
            <w:r w:rsidRPr="00F007FA">
              <w:t>32</w:t>
            </w:r>
          </w:p>
        </w:tc>
      </w:tr>
    </w:tbl>
    <w:p w:rsidR="0031157A" w:rsidRPr="008E7776" w:rsidRDefault="0031157A" w:rsidP="008E7776">
      <w:pPr>
        <w:ind w:firstLine="709"/>
        <w:jc w:val="both"/>
        <w:rPr>
          <w:color w:val="FF0000"/>
        </w:rPr>
      </w:pPr>
    </w:p>
    <w:p w:rsidR="0031157A" w:rsidRPr="00DA5438" w:rsidRDefault="0031157A" w:rsidP="008E7776">
      <w:pPr>
        <w:ind w:firstLine="709"/>
        <w:jc w:val="both"/>
        <w:rPr>
          <w:sz w:val="28"/>
          <w:szCs w:val="28"/>
        </w:rPr>
      </w:pPr>
      <w:r w:rsidRPr="00DA5438">
        <w:rPr>
          <w:sz w:val="28"/>
          <w:szCs w:val="28"/>
        </w:rPr>
        <w:t xml:space="preserve">Недельный режим учебно-тренировочной нагрузки является максимальным и устанавливается в зависимости от специфики вида спорта, периода и задач этапа многолетней подготовки спортсменов. </w:t>
      </w:r>
      <w:proofErr w:type="spellStart"/>
      <w:r w:rsidRPr="00DA5438">
        <w:rPr>
          <w:sz w:val="28"/>
          <w:szCs w:val="28"/>
        </w:rPr>
        <w:t>Общегодовой</w:t>
      </w:r>
      <w:proofErr w:type="spellEnd"/>
      <w:r w:rsidRPr="00DA5438">
        <w:rPr>
          <w:sz w:val="28"/>
          <w:szCs w:val="28"/>
        </w:rPr>
        <w:t xml:space="preserve"> объем учебно-тренировочной работы, предусмотренный указанными режимами работы, начиная с учебно-тренировочного этапа, может быть сокращен руководителем </w:t>
      </w:r>
      <w:r w:rsidR="00D375AD">
        <w:rPr>
          <w:sz w:val="28"/>
          <w:szCs w:val="28"/>
        </w:rPr>
        <w:t>учреждения</w:t>
      </w:r>
      <w:r w:rsidRPr="00DA5438">
        <w:rPr>
          <w:sz w:val="28"/>
          <w:szCs w:val="28"/>
        </w:rPr>
        <w:t xml:space="preserve"> не более чем на 25 процентов.</w:t>
      </w:r>
    </w:p>
    <w:p w:rsidR="0031157A" w:rsidRPr="00DA5438" w:rsidRDefault="0031157A" w:rsidP="008E7776">
      <w:pPr>
        <w:ind w:firstLine="709"/>
        <w:jc w:val="both"/>
        <w:rPr>
          <w:sz w:val="28"/>
          <w:szCs w:val="28"/>
        </w:rPr>
      </w:pPr>
      <w:r w:rsidRPr="00DA5438">
        <w:rPr>
          <w:sz w:val="28"/>
          <w:szCs w:val="28"/>
        </w:rPr>
        <w:t xml:space="preserve">При объединении в одну группу </w:t>
      </w:r>
      <w:proofErr w:type="gramStart"/>
      <w:r w:rsidRPr="00DA5438">
        <w:rPr>
          <w:sz w:val="28"/>
          <w:szCs w:val="28"/>
        </w:rPr>
        <w:t>обучающихся</w:t>
      </w:r>
      <w:proofErr w:type="gramEnd"/>
      <w:r w:rsidRPr="00DA5438">
        <w:rPr>
          <w:sz w:val="28"/>
          <w:szCs w:val="28"/>
        </w:rPr>
        <w:t>, разных по возрасту и спортивной подготовленности:</w:t>
      </w:r>
    </w:p>
    <w:p w:rsidR="0031157A" w:rsidRPr="00DA5438" w:rsidRDefault="0031157A" w:rsidP="008E7776">
      <w:pPr>
        <w:ind w:firstLine="709"/>
        <w:jc w:val="both"/>
        <w:rPr>
          <w:sz w:val="28"/>
          <w:szCs w:val="28"/>
        </w:rPr>
      </w:pPr>
      <w:r w:rsidRPr="00DA5438">
        <w:rPr>
          <w:sz w:val="28"/>
          <w:szCs w:val="28"/>
        </w:rPr>
        <w:t>1) разница в уровнях их спортивного мастерства не должна превышать двух спортивных разрядов;</w:t>
      </w:r>
    </w:p>
    <w:p w:rsidR="0031157A" w:rsidRPr="00DA5438" w:rsidRDefault="0031157A" w:rsidP="008E7776">
      <w:pPr>
        <w:ind w:firstLine="709"/>
        <w:jc w:val="both"/>
        <w:rPr>
          <w:sz w:val="28"/>
          <w:szCs w:val="28"/>
        </w:rPr>
      </w:pPr>
      <w:r w:rsidRPr="00DA5438">
        <w:rPr>
          <w:sz w:val="28"/>
          <w:szCs w:val="28"/>
        </w:rPr>
        <w:t>2) количественный состав не должен превышать на этапе высшего спортивного мастерства 8 человек, совершенствования спортивного мастерства - 12 человек, учебно-тренировочном - 16 человек (для занимающихся свыше двух лет) и 20 человек (для занимающихся до двух лет);</w:t>
      </w:r>
    </w:p>
    <w:p w:rsidR="0031157A" w:rsidRPr="00DA5438" w:rsidRDefault="0031157A" w:rsidP="008E7776">
      <w:pPr>
        <w:ind w:firstLine="709"/>
        <w:jc w:val="both"/>
        <w:rPr>
          <w:sz w:val="28"/>
          <w:szCs w:val="28"/>
        </w:rPr>
      </w:pPr>
      <w:r w:rsidRPr="00DA5438">
        <w:rPr>
          <w:sz w:val="28"/>
          <w:szCs w:val="28"/>
        </w:rPr>
        <w:t>3) количественный состав не должен превышать двух игровых составов для командных игровых видов спорта;</w:t>
      </w:r>
    </w:p>
    <w:p w:rsidR="0031157A" w:rsidRPr="00DA5438" w:rsidRDefault="0031157A" w:rsidP="008E7776">
      <w:pPr>
        <w:ind w:firstLine="709"/>
        <w:jc w:val="both"/>
        <w:rPr>
          <w:sz w:val="28"/>
          <w:szCs w:val="28"/>
        </w:rPr>
      </w:pPr>
      <w:r w:rsidRPr="00DA5438">
        <w:rPr>
          <w:sz w:val="28"/>
          <w:szCs w:val="28"/>
        </w:rPr>
        <w:t>4) для экипажей и групповых спортивных дисциплин количественный состав не должен превышать двух экипажей и групп.</w:t>
      </w:r>
    </w:p>
    <w:p w:rsidR="0031157A" w:rsidRDefault="0031157A" w:rsidP="0031157A"/>
    <w:p w:rsidR="0031157A" w:rsidRPr="006D65CB" w:rsidRDefault="0031157A" w:rsidP="00843CB3">
      <w:pPr>
        <w:pStyle w:val="1"/>
        <w:spacing w:before="0" w:after="0"/>
        <w:rPr>
          <w:b w:val="0"/>
          <w:sz w:val="28"/>
          <w:szCs w:val="28"/>
        </w:rPr>
      </w:pPr>
      <w:bookmarkStart w:id="70" w:name="sub_1593"/>
      <w:r w:rsidRPr="006D65CB">
        <w:rPr>
          <w:b w:val="0"/>
          <w:sz w:val="28"/>
          <w:szCs w:val="28"/>
        </w:rPr>
        <w:t>5.</w:t>
      </w:r>
      <w:r w:rsidR="00F007FA" w:rsidRPr="006D65CB">
        <w:rPr>
          <w:b w:val="0"/>
          <w:sz w:val="28"/>
          <w:szCs w:val="28"/>
        </w:rPr>
        <w:t>3</w:t>
      </w:r>
      <w:r w:rsidRPr="006D65CB">
        <w:rPr>
          <w:b w:val="0"/>
          <w:sz w:val="28"/>
          <w:szCs w:val="28"/>
        </w:rPr>
        <w:t>. Порядок и условия почасовой оплаты труда</w:t>
      </w:r>
    </w:p>
    <w:bookmarkEnd w:id="70"/>
    <w:p w:rsidR="0031157A" w:rsidRDefault="0031157A" w:rsidP="0031157A"/>
    <w:p w:rsidR="0031157A" w:rsidRPr="008E7776" w:rsidRDefault="00AF26D0" w:rsidP="008E7776">
      <w:pPr>
        <w:ind w:firstLine="709"/>
        <w:jc w:val="both"/>
        <w:rPr>
          <w:sz w:val="28"/>
          <w:szCs w:val="28"/>
        </w:rPr>
      </w:pPr>
      <w:bookmarkStart w:id="71" w:name="sub_1587"/>
      <w:r>
        <w:rPr>
          <w:sz w:val="28"/>
          <w:szCs w:val="28"/>
        </w:rPr>
        <w:t>58</w:t>
      </w:r>
      <w:r w:rsidR="0031157A" w:rsidRPr="008E7776">
        <w:rPr>
          <w:sz w:val="28"/>
          <w:szCs w:val="28"/>
        </w:rPr>
        <w:t>. Почасовая оплата</w:t>
      </w:r>
      <w:r w:rsidR="005C5945">
        <w:rPr>
          <w:sz w:val="28"/>
          <w:szCs w:val="28"/>
        </w:rPr>
        <w:t xml:space="preserve"> труда учителей, преподавателей</w:t>
      </w:r>
      <w:r w:rsidR="0031157A" w:rsidRPr="008E7776">
        <w:rPr>
          <w:sz w:val="28"/>
          <w:szCs w:val="28"/>
        </w:rPr>
        <w:t xml:space="preserve"> и других педагогических работников образовательных </w:t>
      </w:r>
      <w:r w:rsidR="00D375AD">
        <w:rPr>
          <w:sz w:val="28"/>
          <w:szCs w:val="28"/>
        </w:rPr>
        <w:t>учреждений</w:t>
      </w:r>
      <w:r w:rsidR="0031157A" w:rsidRPr="008E7776">
        <w:rPr>
          <w:sz w:val="28"/>
          <w:szCs w:val="28"/>
        </w:rPr>
        <w:t xml:space="preserve"> применяется при оплате:</w:t>
      </w:r>
    </w:p>
    <w:bookmarkEnd w:id="71"/>
    <w:p w:rsidR="0031157A" w:rsidRPr="008E7776" w:rsidRDefault="0031157A" w:rsidP="008E7776">
      <w:pPr>
        <w:ind w:firstLine="709"/>
        <w:jc w:val="both"/>
        <w:rPr>
          <w:sz w:val="28"/>
          <w:szCs w:val="28"/>
        </w:rPr>
      </w:pPr>
      <w:r w:rsidRPr="008E7776">
        <w:rPr>
          <w:sz w:val="28"/>
          <w:szCs w:val="28"/>
        </w:rPr>
        <w:t>за часы, выполненные в порядке замещения отсутствующих учителей, преподавателей и других педагогических работников, продолжавшегося не свыше двух месяцев;</w:t>
      </w:r>
    </w:p>
    <w:p w:rsidR="0031157A" w:rsidRPr="00E03A15" w:rsidRDefault="0031157A" w:rsidP="008E7776">
      <w:pPr>
        <w:ind w:firstLine="709"/>
        <w:jc w:val="both"/>
        <w:rPr>
          <w:sz w:val="28"/>
          <w:szCs w:val="28"/>
        </w:rPr>
      </w:pPr>
      <w:r w:rsidRPr="008E7776">
        <w:rPr>
          <w:sz w:val="28"/>
          <w:szCs w:val="28"/>
        </w:rPr>
        <w:t>за часы педагогической работы, выполненные учителями при работе с детьми, находящимися на длительном лечении в лечебно-профилактических учреждениях, сверх установ</w:t>
      </w:r>
      <w:r w:rsidR="00E03A15">
        <w:rPr>
          <w:sz w:val="28"/>
          <w:szCs w:val="28"/>
        </w:rPr>
        <w:t>ленного объема учебной нагрузки.</w:t>
      </w:r>
    </w:p>
    <w:p w:rsidR="0031157A" w:rsidRPr="008E7776" w:rsidRDefault="00AF26D0" w:rsidP="008E7776">
      <w:pPr>
        <w:ind w:firstLine="709"/>
        <w:jc w:val="both"/>
        <w:rPr>
          <w:sz w:val="28"/>
          <w:szCs w:val="28"/>
        </w:rPr>
      </w:pPr>
      <w:r>
        <w:rPr>
          <w:sz w:val="28"/>
          <w:szCs w:val="28"/>
        </w:rPr>
        <w:t>59</w:t>
      </w:r>
      <w:r w:rsidR="0031157A" w:rsidRPr="008E7776">
        <w:rPr>
          <w:sz w:val="28"/>
          <w:szCs w:val="28"/>
        </w:rPr>
        <w:t xml:space="preserve">. </w:t>
      </w:r>
      <w:proofErr w:type="gramStart"/>
      <w:r w:rsidR="0031157A" w:rsidRPr="008E7776">
        <w:rPr>
          <w:sz w:val="28"/>
          <w:szCs w:val="28"/>
        </w:rPr>
        <w:t xml:space="preserve">Размер оплаты за один час указанной педагогической и преподавательской работы педагогических работников образовательных </w:t>
      </w:r>
      <w:r w:rsidR="00D375AD">
        <w:rPr>
          <w:sz w:val="28"/>
          <w:szCs w:val="28"/>
        </w:rPr>
        <w:t>учреждений</w:t>
      </w:r>
      <w:r w:rsidR="0031157A" w:rsidRPr="008E7776">
        <w:rPr>
          <w:sz w:val="28"/>
          <w:szCs w:val="28"/>
        </w:rPr>
        <w:t xml:space="preserve"> определяется путем деления суммы должностного оклада (ставки заработной платы) по соответствующей должности, надбавки за работу в сельских населенных пунктах, надбавки за квалификационную категорию, надбавки за почетное звание и доплаты за специфику работы в </w:t>
      </w:r>
      <w:r w:rsidR="00D375AD">
        <w:rPr>
          <w:sz w:val="28"/>
          <w:szCs w:val="28"/>
        </w:rPr>
        <w:t>учреждении</w:t>
      </w:r>
      <w:r w:rsidR="0031157A" w:rsidRPr="008E7776">
        <w:rPr>
          <w:sz w:val="28"/>
          <w:szCs w:val="28"/>
        </w:rPr>
        <w:t xml:space="preserve"> за установленную норму часов педагогической работы в неделю на среднемесячное количество рабочих</w:t>
      </w:r>
      <w:proofErr w:type="gramEnd"/>
      <w:r w:rsidR="0031157A" w:rsidRPr="008E7776">
        <w:rPr>
          <w:sz w:val="28"/>
          <w:szCs w:val="28"/>
        </w:rPr>
        <w:t xml:space="preserve"> часов, установленных по занимаемой должности.</w:t>
      </w:r>
    </w:p>
    <w:p w:rsidR="0031157A" w:rsidRPr="008E7776" w:rsidRDefault="0031157A" w:rsidP="008E7776">
      <w:pPr>
        <w:ind w:firstLine="709"/>
        <w:jc w:val="both"/>
        <w:rPr>
          <w:sz w:val="28"/>
          <w:szCs w:val="28"/>
        </w:rPr>
      </w:pPr>
      <w:r w:rsidRPr="008E7776">
        <w:rPr>
          <w:sz w:val="28"/>
          <w:szCs w:val="28"/>
        </w:rPr>
        <w:lastRenderedPageBreak/>
        <w:t>Среднемесячное количество рабочих часов определяется путем умножения нормы часов педагогической работы в неделю, установленной за ставку заработной платы педагогического работника, на количество рабочих дней в году по пятидневной рабочей</w:t>
      </w:r>
      <w:r>
        <w:t xml:space="preserve"> </w:t>
      </w:r>
      <w:r w:rsidRPr="008E7776">
        <w:rPr>
          <w:sz w:val="28"/>
          <w:szCs w:val="28"/>
        </w:rPr>
        <w:t>неделе и деления полученного результата на 5 (количество рабочих дней в неделе), а затем на 12 (количество месяцев в году).</w:t>
      </w:r>
    </w:p>
    <w:p w:rsidR="0031157A" w:rsidRDefault="0031157A" w:rsidP="0031157A"/>
    <w:p w:rsidR="0031157A" w:rsidRPr="006D65CB" w:rsidRDefault="0031157A" w:rsidP="00843CB3">
      <w:pPr>
        <w:pStyle w:val="1"/>
        <w:spacing w:before="0" w:after="0"/>
        <w:rPr>
          <w:b w:val="0"/>
          <w:sz w:val="28"/>
          <w:szCs w:val="28"/>
        </w:rPr>
      </w:pPr>
      <w:bookmarkStart w:id="72" w:name="sub_1629"/>
      <w:r w:rsidRPr="006D65CB">
        <w:rPr>
          <w:b w:val="0"/>
          <w:sz w:val="28"/>
          <w:szCs w:val="28"/>
        </w:rPr>
        <w:t xml:space="preserve">III. Порядок и условия оплаты труда руководителей учреждений, их заместителей </w:t>
      </w:r>
    </w:p>
    <w:bookmarkEnd w:id="72"/>
    <w:p w:rsidR="0031157A" w:rsidRPr="006D65CB" w:rsidRDefault="0031157A" w:rsidP="0031157A"/>
    <w:p w:rsidR="0031157A" w:rsidRPr="007E21F5" w:rsidRDefault="00AF26D0" w:rsidP="007E21F5">
      <w:pPr>
        <w:ind w:firstLine="709"/>
        <w:jc w:val="both"/>
        <w:rPr>
          <w:sz w:val="28"/>
          <w:szCs w:val="28"/>
        </w:rPr>
      </w:pPr>
      <w:bookmarkStart w:id="73" w:name="sub_1596"/>
      <w:r>
        <w:rPr>
          <w:sz w:val="28"/>
          <w:szCs w:val="28"/>
        </w:rPr>
        <w:t>60</w:t>
      </w:r>
      <w:r w:rsidR="0031157A" w:rsidRPr="007E21F5">
        <w:rPr>
          <w:sz w:val="28"/>
          <w:szCs w:val="28"/>
        </w:rPr>
        <w:t>. Заработная плата руководителя учреждения, его заместителей состоит из должностного оклада, надбавки за работу в сельских населенных пунктах, выплат компенсационного и стимулирующего характера.</w:t>
      </w:r>
    </w:p>
    <w:p w:rsidR="0031157A" w:rsidRPr="007E21F5" w:rsidRDefault="00AF26D0" w:rsidP="007E21F5">
      <w:pPr>
        <w:ind w:firstLine="709"/>
        <w:jc w:val="both"/>
        <w:rPr>
          <w:sz w:val="28"/>
          <w:szCs w:val="28"/>
        </w:rPr>
      </w:pPr>
      <w:bookmarkStart w:id="74" w:name="sub_1597"/>
      <w:bookmarkEnd w:id="73"/>
      <w:r>
        <w:rPr>
          <w:sz w:val="28"/>
          <w:szCs w:val="28"/>
        </w:rPr>
        <w:t>61</w:t>
      </w:r>
      <w:r w:rsidR="0031157A" w:rsidRPr="007E21F5">
        <w:rPr>
          <w:sz w:val="28"/>
          <w:szCs w:val="28"/>
        </w:rPr>
        <w:t>. Размеры должностных окладов, выплат компенсационного и стимулирующего характера устанавливаются:</w:t>
      </w:r>
    </w:p>
    <w:bookmarkEnd w:id="74"/>
    <w:p w:rsidR="0031157A" w:rsidRPr="007E21F5" w:rsidRDefault="0031157A" w:rsidP="007E21F5">
      <w:pPr>
        <w:ind w:firstLine="709"/>
        <w:jc w:val="both"/>
        <w:rPr>
          <w:sz w:val="28"/>
          <w:szCs w:val="28"/>
        </w:rPr>
      </w:pPr>
      <w:r w:rsidRPr="007E21F5">
        <w:rPr>
          <w:sz w:val="28"/>
          <w:szCs w:val="28"/>
        </w:rPr>
        <w:t xml:space="preserve">руководителю учреждения </w:t>
      </w:r>
      <w:r w:rsidR="00863FCD">
        <w:rPr>
          <w:sz w:val="28"/>
          <w:szCs w:val="28"/>
        </w:rPr>
        <w:t>–</w:t>
      </w:r>
      <w:r w:rsidRPr="007E21F5">
        <w:rPr>
          <w:sz w:val="28"/>
          <w:szCs w:val="28"/>
        </w:rPr>
        <w:t xml:space="preserve"> </w:t>
      </w:r>
      <w:r w:rsidR="00863FCD">
        <w:rPr>
          <w:sz w:val="28"/>
          <w:szCs w:val="28"/>
        </w:rPr>
        <w:t>начальником Управления образования Администрации муниципального образования «Муниципальный округ Увинский район Удмуртской Республики»</w:t>
      </w:r>
      <w:r w:rsidRPr="007E21F5">
        <w:rPr>
          <w:sz w:val="28"/>
          <w:szCs w:val="28"/>
        </w:rPr>
        <w:t>;</w:t>
      </w:r>
    </w:p>
    <w:p w:rsidR="0031157A" w:rsidRPr="007E21F5" w:rsidRDefault="0031157A" w:rsidP="007E21F5">
      <w:pPr>
        <w:ind w:firstLine="709"/>
        <w:jc w:val="both"/>
        <w:rPr>
          <w:sz w:val="28"/>
          <w:szCs w:val="28"/>
        </w:rPr>
      </w:pPr>
      <w:r w:rsidRPr="007E21F5">
        <w:rPr>
          <w:sz w:val="28"/>
          <w:szCs w:val="28"/>
        </w:rPr>
        <w:t>заместителям руководителя учреждения - руководителем учреждения.</w:t>
      </w:r>
    </w:p>
    <w:p w:rsidR="0031157A" w:rsidRDefault="00AF26D0" w:rsidP="007E21F5">
      <w:pPr>
        <w:ind w:firstLine="709"/>
        <w:jc w:val="both"/>
        <w:rPr>
          <w:sz w:val="28"/>
          <w:szCs w:val="28"/>
        </w:rPr>
      </w:pPr>
      <w:r>
        <w:rPr>
          <w:sz w:val="28"/>
          <w:szCs w:val="28"/>
        </w:rPr>
        <w:t>62</w:t>
      </w:r>
      <w:r w:rsidR="0031157A" w:rsidRPr="007E21F5">
        <w:rPr>
          <w:sz w:val="28"/>
          <w:szCs w:val="28"/>
        </w:rPr>
        <w:t xml:space="preserve">. Должностной оклад руководителя учреждения и должностные оклады руководителей </w:t>
      </w:r>
      <w:r w:rsidR="00D375AD">
        <w:rPr>
          <w:sz w:val="28"/>
          <w:szCs w:val="28"/>
        </w:rPr>
        <w:t>учреждений</w:t>
      </w:r>
      <w:r w:rsidR="0031157A" w:rsidRPr="007E21F5">
        <w:rPr>
          <w:sz w:val="28"/>
          <w:szCs w:val="28"/>
        </w:rPr>
        <w:t xml:space="preserve"> с учетом группы по оплате труда руководителей, к которой образовательн</w:t>
      </w:r>
      <w:r w:rsidR="00B03324">
        <w:rPr>
          <w:sz w:val="28"/>
          <w:szCs w:val="28"/>
        </w:rPr>
        <w:t>ое</w:t>
      </w:r>
      <w:r w:rsidR="0031157A" w:rsidRPr="007E21F5">
        <w:rPr>
          <w:sz w:val="28"/>
          <w:szCs w:val="28"/>
        </w:rPr>
        <w:t xml:space="preserve"> </w:t>
      </w:r>
      <w:r w:rsidR="00B03324">
        <w:rPr>
          <w:sz w:val="28"/>
          <w:szCs w:val="28"/>
        </w:rPr>
        <w:t>учреждение</w:t>
      </w:r>
      <w:r w:rsidR="0031157A" w:rsidRPr="007E21F5">
        <w:rPr>
          <w:sz w:val="28"/>
          <w:szCs w:val="28"/>
        </w:rPr>
        <w:t xml:space="preserve"> отнесен</w:t>
      </w:r>
      <w:r w:rsidR="00B03324">
        <w:rPr>
          <w:sz w:val="28"/>
          <w:szCs w:val="28"/>
        </w:rPr>
        <w:t>о</w:t>
      </w:r>
      <w:r w:rsidR="0031157A" w:rsidRPr="007E21F5">
        <w:rPr>
          <w:sz w:val="28"/>
          <w:szCs w:val="28"/>
        </w:rPr>
        <w:t xml:space="preserve"> по объемным показателям его деятельности (далее - группы по оплате труда), в соответствии с </w:t>
      </w:r>
      <w:hyperlink w:anchor="sub_1300" w:history="1">
        <w:r w:rsidR="0031157A" w:rsidRPr="007E21F5">
          <w:rPr>
            <w:rStyle w:val="ad"/>
            <w:sz w:val="28"/>
            <w:szCs w:val="28"/>
          </w:rPr>
          <w:t>приложением 3</w:t>
        </w:r>
      </w:hyperlink>
      <w:r w:rsidR="0031157A" w:rsidRPr="007E21F5">
        <w:rPr>
          <w:sz w:val="28"/>
          <w:szCs w:val="28"/>
        </w:rPr>
        <w:t xml:space="preserve"> к настоящему Положению, устанавливаются в следующих размерах:</w:t>
      </w:r>
    </w:p>
    <w:p w:rsidR="00843CB3" w:rsidRPr="007E21F5" w:rsidRDefault="00843CB3" w:rsidP="007E21F5">
      <w:pPr>
        <w:ind w:firstLine="709"/>
        <w:jc w:val="both"/>
        <w:rPr>
          <w:sz w:val="28"/>
          <w:szCs w:val="28"/>
        </w:rPr>
      </w:pPr>
    </w:p>
    <w:p w:rsidR="0031157A" w:rsidRDefault="0031157A" w:rsidP="0031157A"/>
    <w:tbl>
      <w:tblPr>
        <w:tblW w:w="992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62"/>
        <w:gridCol w:w="1275"/>
        <w:gridCol w:w="1276"/>
        <w:gridCol w:w="1276"/>
        <w:gridCol w:w="1134"/>
      </w:tblGrid>
      <w:tr w:rsidR="0031157A" w:rsidTr="00863FCD">
        <w:tc>
          <w:tcPr>
            <w:tcW w:w="4962" w:type="dxa"/>
            <w:vMerge w:val="restart"/>
            <w:tcBorders>
              <w:top w:val="single" w:sz="4" w:space="0" w:color="auto"/>
              <w:bottom w:val="single" w:sz="4" w:space="0" w:color="auto"/>
              <w:right w:val="single" w:sz="4" w:space="0" w:color="auto"/>
            </w:tcBorders>
          </w:tcPr>
          <w:p w:rsidR="0031157A" w:rsidRDefault="0031157A" w:rsidP="0031157A">
            <w:pPr>
              <w:pStyle w:val="af4"/>
              <w:jc w:val="center"/>
            </w:pPr>
            <w:bookmarkStart w:id="75" w:name="sub_10103"/>
            <w:r>
              <w:t>Наименование должности</w:t>
            </w:r>
            <w:bookmarkEnd w:id="75"/>
          </w:p>
        </w:tc>
        <w:tc>
          <w:tcPr>
            <w:tcW w:w="4961" w:type="dxa"/>
            <w:gridSpan w:val="4"/>
            <w:tcBorders>
              <w:top w:val="single" w:sz="4" w:space="0" w:color="auto"/>
              <w:left w:val="single" w:sz="4" w:space="0" w:color="auto"/>
              <w:bottom w:val="single" w:sz="4" w:space="0" w:color="auto"/>
            </w:tcBorders>
          </w:tcPr>
          <w:p w:rsidR="0031157A" w:rsidRDefault="0031157A" w:rsidP="0031157A">
            <w:pPr>
              <w:pStyle w:val="af4"/>
              <w:jc w:val="center"/>
            </w:pPr>
            <w:r>
              <w:t>Группы по оплате труда руководителей/должностные оклады, руб.</w:t>
            </w:r>
          </w:p>
        </w:tc>
      </w:tr>
      <w:tr w:rsidR="0031157A" w:rsidTr="00863FCD">
        <w:tc>
          <w:tcPr>
            <w:tcW w:w="4962" w:type="dxa"/>
            <w:vMerge/>
            <w:tcBorders>
              <w:top w:val="single" w:sz="4" w:space="0" w:color="auto"/>
              <w:bottom w:val="single" w:sz="4" w:space="0" w:color="auto"/>
              <w:right w:val="single" w:sz="4" w:space="0" w:color="auto"/>
            </w:tcBorders>
          </w:tcPr>
          <w:p w:rsidR="0031157A" w:rsidRDefault="0031157A" w:rsidP="0031157A">
            <w:pPr>
              <w:pStyle w:val="af4"/>
            </w:pPr>
          </w:p>
        </w:tc>
        <w:tc>
          <w:tcPr>
            <w:tcW w:w="1275" w:type="dxa"/>
            <w:tcBorders>
              <w:top w:val="single" w:sz="4" w:space="0" w:color="auto"/>
              <w:left w:val="single" w:sz="4" w:space="0" w:color="auto"/>
              <w:bottom w:val="single" w:sz="4" w:space="0" w:color="auto"/>
              <w:right w:val="single" w:sz="4" w:space="0" w:color="auto"/>
            </w:tcBorders>
          </w:tcPr>
          <w:p w:rsidR="0031157A" w:rsidRDefault="0031157A" w:rsidP="0031157A">
            <w:pPr>
              <w:pStyle w:val="af4"/>
              <w:jc w:val="center"/>
            </w:pPr>
            <w:r>
              <w:t>I</w:t>
            </w:r>
          </w:p>
        </w:tc>
        <w:tc>
          <w:tcPr>
            <w:tcW w:w="1276" w:type="dxa"/>
            <w:tcBorders>
              <w:top w:val="single" w:sz="4" w:space="0" w:color="auto"/>
              <w:left w:val="single" w:sz="4" w:space="0" w:color="auto"/>
              <w:bottom w:val="single" w:sz="4" w:space="0" w:color="auto"/>
              <w:right w:val="single" w:sz="4" w:space="0" w:color="auto"/>
            </w:tcBorders>
          </w:tcPr>
          <w:p w:rsidR="0031157A" w:rsidRDefault="0031157A" w:rsidP="0031157A">
            <w:pPr>
              <w:pStyle w:val="af4"/>
              <w:jc w:val="center"/>
            </w:pPr>
            <w:r>
              <w:t>II</w:t>
            </w:r>
          </w:p>
        </w:tc>
        <w:tc>
          <w:tcPr>
            <w:tcW w:w="1276" w:type="dxa"/>
            <w:tcBorders>
              <w:top w:val="single" w:sz="4" w:space="0" w:color="auto"/>
              <w:left w:val="single" w:sz="4" w:space="0" w:color="auto"/>
              <w:bottom w:val="single" w:sz="4" w:space="0" w:color="auto"/>
              <w:right w:val="single" w:sz="4" w:space="0" w:color="auto"/>
            </w:tcBorders>
          </w:tcPr>
          <w:p w:rsidR="0031157A" w:rsidRDefault="0031157A" w:rsidP="0031157A">
            <w:pPr>
              <w:pStyle w:val="af4"/>
              <w:jc w:val="center"/>
            </w:pPr>
            <w:r>
              <w:t>III</w:t>
            </w:r>
          </w:p>
        </w:tc>
        <w:tc>
          <w:tcPr>
            <w:tcW w:w="1134" w:type="dxa"/>
            <w:tcBorders>
              <w:top w:val="single" w:sz="4" w:space="0" w:color="auto"/>
              <w:left w:val="single" w:sz="4" w:space="0" w:color="auto"/>
              <w:bottom w:val="single" w:sz="4" w:space="0" w:color="auto"/>
            </w:tcBorders>
          </w:tcPr>
          <w:p w:rsidR="0031157A" w:rsidRDefault="0031157A" w:rsidP="0031157A">
            <w:pPr>
              <w:pStyle w:val="af4"/>
              <w:jc w:val="center"/>
            </w:pPr>
            <w:r>
              <w:t>IV</w:t>
            </w:r>
          </w:p>
        </w:tc>
      </w:tr>
      <w:tr w:rsidR="0031157A" w:rsidTr="00863FCD">
        <w:tc>
          <w:tcPr>
            <w:tcW w:w="4962" w:type="dxa"/>
            <w:tcBorders>
              <w:top w:val="single" w:sz="4" w:space="0" w:color="auto"/>
              <w:bottom w:val="single" w:sz="4" w:space="0" w:color="auto"/>
              <w:right w:val="single" w:sz="4" w:space="0" w:color="auto"/>
            </w:tcBorders>
          </w:tcPr>
          <w:p w:rsidR="0031157A" w:rsidRDefault="0031157A" w:rsidP="00B03324">
            <w:pPr>
              <w:pStyle w:val="af6"/>
            </w:pPr>
            <w:r>
              <w:t>Руководитель образовательн</w:t>
            </w:r>
            <w:r w:rsidR="00B03324">
              <w:t>ого</w:t>
            </w:r>
            <w:r>
              <w:t xml:space="preserve"> </w:t>
            </w:r>
            <w:r w:rsidR="00B03324">
              <w:t>учреждения</w:t>
            </w:r>
          </w:p>
        </w:tc>
        <w:tc>
          <w:tcPr>
            <w:tcW w:w="1275" w:type="dxa"/>
            <w:tcBorders>
              <w:top w:val="single" w:sz="4" w:space="0" w:color="auto"/>
              <w:left w:val="single" w:sz="4" w:space="0" w:color="auto"/>
              <w:bottom w:val="single" w:sz="4" w:space="0" w:color="auto"/>
              <w:right w:val="single" w:sz="4" w:space="0" w:color="auto"/>
            </w:tcBorders>
          </w:tcPr>
          <w:p w:rsidR="0031157A" w:rsidRDefault="0031157A" w:rsidP="0031157A">
            <w:pPr>
              <w:pStyle w:val="af4"/>
              <w:jc w:val="center"/>
            </w:pPr>
            <w:r>
              <w:t>14 393</w:t>
            </w:r>
          </w:p>
        </w:tc>
        <w:tc>
          <w:tcPr>
            <w:tcW w:w="1276" w:type="dxa"/>
            <w:tcBorders>
              <w:top w:val="single" w:sz="4" w:space="0" w:color="auto"/>
              <w:left w:val="single" w:sz="4" w:space="0" w:color="auto"/>
              <w:bottom w:val="single" w:sz="4" w:space="0" w:color="auto"/>
              <w:right w:val="single" w:sz="4" w:space="0" w:color="auto"/>
            </w:tcBorders>
          </w:tcPr>
          <w:p w:rsidR="0031157A" w:rsidRDefault="0031157A" w:rsidP="0031157A">
            <w:pPr>
              <w:pStyle w:val="af4"/>
              <w:jc w:val="center"/>
            </w:pPr>
            <w:r>
              <w:t>13 765</w:t>
            </w:r>
          </w:p>
        </w:tc>
        <w:tc>
          <w:tcPr>
            <w:tcW w:w="1276" w:type="dxa"/>
            <w:tcBorders>
              <w:top w:val="single" w:sz="4" w:space="0" w:color="auto"/>
              <w:left w:val="single" w:sz="4" w:space="0" w:color="auto"/>
              <w:bottom w:val="single" w:sz="4" w:space="0" w:color="auto"/>
              <w:right w:val="single" w:sz="4" w:space="0" w:color="auto"/>
            </w:tcBorders>
          </w:tcPr>
          <w:p w:rsidR="0031157A" w:rsidRDefault="0031157A" w:rsidP="0031157A">
            <w:pPr>
              <w:pStyle w:val="af4"/>
              <w:jc w:val="center"/>
            </w:pPr>
            <w:r>
              <w:t>13 079</w:t>
            </w:r>
          </w:p>
        </w:tc>
        <w:tc>
          <w:tcPr>
            <w:tcW w:w="1134" w:type="dxa"/>
            <w:tcBorders>
              <w:top w:val="single" w:sz="4" w:space="0" w:color="auto"/>
              <w:left w:val="single" w:sz="4" w:space="0" w:color="auto"/>
              <w:bottom w:val="single" w:sz="4" w:space="0" w:color="auto"/>
            </w:tcBorders>
          </w:tcPr>
          <w:p w:rsidR="0031157A" w:rsidRDefault="0031157A" w:rsidP="0031157A">
            <w:pPr>
              <w:pStyle w:val="af4"/>
              <w:jc w:val="center"/>
            </w:pPr>
            <w:r>
              <w:t>12 453</w:t>
            </w:r>
          </w:p>
        </w:tc>
      </w:tr>
      <w:tr w:rsidR="0031157A" w:rsidTr="00863FCD">
        <w:tc>
          <w:tcPr>
            <w:tcW w:w="4962" w:type="dxa"/>
            <w:tcBorders>
              <w:top w:val="single" w:sz="4" w:space="0" w:color="auto"/>
              <w:bottom w:val="single" w:sz="4" w:space="0" w:color="auto"/>
              <w:right w:val="single" w:sz="4" w:space="0" w:color="auto"/>
            </w:tcBorders>
          </w:tcPr>
          <w:p w:rsidR="0031157A" w:rsidRDefault="0031157A" w:rsidP="0031157A">
            <w:pPr>
              <w:pStyle w:val="af6"/>
            </w:pPr>
            <w:proofErr w:type="gramStart"/>
            <w:r>
              <w:t>Руководитель иного учреждения</w:t>
            </w:r>
            <w:r w:rsidR="00B03324">
              <w:t xml:space="preserve"> (МКУ «ИМЦОУ»</w:t>
            </w:r>
            <w:proofErr w:type="gramEnd"/>
          </w:p>
        </w:tc>
        <w:tc>
          <w:tcPr>
            <w:tcW w:w="1275" w:type="dxa"/>
            <w:tcBorders>
              <w:top w:val="single" w:sz="4" w:space="0" w:color="auto"/>
              <w:left w:val="single" w:sz="4" w:space="0" w:color="auto"/>
              <w:bottom w:val="single" w:sz="4" w:space="0" w:color="auto"/>
              <w:right w:val="single" w:sz="4" w:space="0" w:color="auto"/>
            </w:tcBorders>
          </w:tcPr>
          <w:p w:rsidR="0031157A" w:rsidRDefault="0031157A" w:rsidP="0031157A">
            <w:pPr>
              <w:pStyle w:val="af4"/>
              <w:jc w:val="center"/>
            </w:pPr>
            <w:r>
              <w:t>13 765</w:t>
            </w:r>
          </w:p>
        </w:tc>
        <w:tc>
          <w:tcPr>
            <w:tcW w:w="1276" w:type="dxa"/>
            <w:tcBorders>
              <w:top w:val="single" w:sz="4" w:space="0" w:color="auto"/>
              <w:left w:val="single" w:sz="4" w:space="0" w:color="auto"/>
              <w:bottom w:val="single" w:sz="4" w:space="0" w:color="auto"/>
              <w:right w:val="single" w:sz="4" w:space="0" w:color="auto"/>
            </w:tcBorders>
          </w:tcPr>
          <w:p w:rsidR="0031157A" w:rsidRDefault="0031157A" w:rsidP="0031157A">
            <w:pPr>
              <w:pStyle w:val="af4"/>
              <w:jc w:val="center"/>
            </w:pPr>
            <w:r>
              <w:t>13 079</w:t>
            </w:r>
          </w:p>
        </w:tc>
        <w:tc>
          <w:tcPr>
            <w:tcW w:w="1276" w:type="dxa"/>
            <w:tcBorders>
              <w:top w:val="single" w:sz="4" w:space="0" w:color="auto"/>
              <w:left w:val="single" w:sz="4" w:space="0" w:color="auto"/>
              <w:bottom w:val="single" w:sz="4" w:space="0" w:color="auto"/>
              <w:right w:val="single" w:sz="4" w:space="0" w:color="auto"/>
            </w:tcBorders>
          </w:tcPr>
          <w:p w:rsidR="0031157A" w:rsidRDefault="0031157A" w:rsidP="0031157A">
            <w:pPr>
              <w:pStyle w:val="af4"/>
              <w:jc w:val="center"/>
            </w:pPr>
            <w:r>
              <w:t>12 453</w:t>
            </w:r>
          </w:p>
        </w:tc>
        <w:tc>
          <w:tcPr>
            <w:tcW w:w="1134" w:type="dxa"/>
            <w:tcBorders>
              <w:top w:val="single" w:sz="4" w:space="0" w:color="auto"/>
              <w:left w:val="single" w:sz="4" w:space="0" w:color="auto"/>
              <w:bottom w:val="single" w:sz="4" w:space="0" w:color="auto"/>
            </w:tcBorders>
          </w:tcPr>
          <w:p w:rsidR="0031157A" w:rsidRDefault="0031157A" w:rsidP="0031157A">
            <w:pPr>
              <w:pStyle w:val="af4"/>
              <w:jc w:val="center"/>
            </w:pPr>
            <w:r>
              <w:t>11 889</w:t>
            </w:r>
          </w:p>
        </w:tc>
      </w:tr>
    </w:tbl>
    <w:p w:rsidR="004101E8" w:rsidRDefault="004101E8" w:rsidP="007E21F5">
      <w:pPr>
        <w:ind w:firstLine="709"/>
        <w:jc w:val="both"/>
        <w:rPr>
          <w:sz w:val="28"/>
          <w:szCs w:val="28"/>
        </w:rPr>
      </w:pPr>
      <w:bookmarkStart w:id="76" w:name="sub_1599"/>
    </w:p>
    <w:p w:rsidR="0031157A" w:rsidRPr="007E21F5" w:rsidRDefault="00AF26D0" w:rsidP="007E21F5">
      <w:pPr>
        <w:ind w:firstLine="709"/>
        <w:jc w:val="both"/>
        <w:rPr>
          <w:sz w:val="28"/>
          <w:szCs w:val="28"/>
        </w:rPr>
      </w:pPr>
      <w:r>
        <w:rPr>
          <w:sz w:val="28"/>
          <w:szCs w:val="28"/>
        </w:rPr>
        <w:t>63</w:t>
      </w:r>
      <w:r w:rsidR="0031157A" w:rsidRPr="007E21F5">
        <w:rPr>
          <w:sz w:val="28"/>
          <w:szCs w:val="28"/>
        </w:rPr>
        <w:t>. Должностной оклад заместителей руков</w:t>
      </w:r>
      <w:r w:rsidR="00863FCD">
        <w:rPr>
          <w:sz w:val="28"/>
          <w:szCs w:val="28"/>
        </w:rPr>
        <w:t>одителя учреждения</w:t>
      </w:r>
      <w:r w:rsidR="0031157A" w:rsidRPr="007E21F5">
        <w:rPr>
          <w:sz w:val="28"/>
          <w:szCs w:val="28"/>
        </w:rPr>
        <w:t xml:space="preserve"> устанавливается руководителем учреждения в соответствии с локальным нормативным актом учреждения на 10 - 30 процентов ниже должностного оклада соответствующего руководителя.</w:t>
      </w:r>
    </w:p>
    <w:bookmarkEnd w:id="76"/>
    <w:p w:rsidR="0031157A" w:rsidRPr="007E21F5" w:rsidRDefault="00AF26D0" w:rsidP="007E21F5">
      <w:pPr>
        <w:ind w:firstLine="709"/>
        <w:jc w:val="both"/>
        <w:rPr>
          <w:sz w:val="28"/>
          <w:szCs w:val="28"/>
        </w:rPr>
      </w:pPr>
      <w:r>
        <w:rPr>
          <w:sz w:val="28"/>
          <w:szCs w:val="28"/>
        </w:rPr>
        <w:t>64</w:t>
      </w:r>
      <w:r w:rsidR="0031157A" w:rsidRPr="007E21F5">
        <w:rPr>
          <w:sz w:val="28"/>
          <w:szCs w:val="28"/>
        </w:rPr>
        <w:t xml:space="preserve">. Должностные оклады перечисленным ниже руководителям </w:t>
      </w:r>
      <w:r w:rsidR="00B03324">
        <w:rPr>
          <w:sz w:val="28"/>
          <w:szCs w:val="28"/>
        </w:rPr>
        <w:t>учреждений</w:t>
      </w:r>
      <w:r w:rsidR="0031157A" w:rsidRPr="007E21F5">
        <w:rPr>
          <w:sz w:val="28"/>
          <w:szCs w:val="28"/>
        </w:rPr>
        <w:t xml:space="preserve"> устанавливаются с учетом ведения ими преподавательской (педагогической) работы в объеме:</w:t>
      </w:r>
    </w:p>
    <w:p w:rsidR="0031157A" w:rsidRPr="007E21F5" w:rsidRDefault="0031157A" w:rsidP="007E21F5">
      <w:pPr>
        <w:ind w:firstLine="709"/>
        <w:jc w:val="both"/>
        <w:rPr>
          <w:sz w:val="28"/>
          <w:szCs w:val="28"/>
        </w:rPr>
      </w:pPr>
      <w:bookmarkStart w:id="77" w:name="sub_10046"/>
      <w:r w:rsidRPr="007E21F5">
        <w:rPr>
          <w:sz w:val="28"/>
          <w:szCs w:val="28"/>
        </w:rPr>
        <w:t xml:space="preserve">10 часов в неделю - директорам начальных общеобразовательных </w:t>
      </w:r>
      <w:r w:rsidR="00B03324">
        <w:rPr>
          <w:sz w:val="28"/>
          <w:szCs w:val="28"/>
        </w:rPr>
        <w:t>учреждений</w:t>
      </w:r>
      <w:r w:rsidRPr="007E21F5">
        <w:rPr>
          <w:sz w:val="28"/>
          <w:szCs w:val="28"/>
        </w:rPr>
        <w:t xml:space="preserve"> с количеством учащихся (воспитанников) до 38 человек;</w:t>
      </w:r>
    </w:p>
    <w:p w:rsidR="0031157A" w:rsidRPr="007E21F5" w:rsidRDefault="0031157A" w:rsidP="007E21F5">
      <w:pPr>
        <w:ind w:firstLine="709"/>
        <w:jc w:val="both"/>
        <w:rPr>
          <w:sz w:val="28"/>
          <w:szCs w:val="28"/>
        </w:rPr>
      </w:pPr>
      <w:bookmarkStart w:id="78" w:name="sub_10047"/>
      <w:bookmarkEnd w:id="77"/>
      <w:r w:rsidRPr="007E21F5">
        <w:rPr>
          <w:sz w:val="28"/>
          <w:szCs w:val="28"/>
        </w:rPr>
        <w:t xml:space="preserve">3 часа в день - заведующим дошкольными образовательными </w:t>
      </w:r>
      <w:r w:rsidR="00B03324">
        <w:rPr>
          <w:sz w:val="28"/>
          <w:szCs w:val="28"/>
        </w:rPr>
        <w:t>учреждениями</w:t>
      </w:r>
      <w:r w:rsidRPr="007E21F5">
        <w:rPr>
          <w:sz w:val="28"/>
          <w:szCs w:val="28"/>
        </w:rPr>
        <w:t xml:space="preserve"> с количеством воспитанников до 10 человек.</w:t>
      </w:r>
    </w:p>
    <w:p w:rsidR="0031157A" w:rsidRPr="007E21F5" w:rsidRDefault="0031157A" w:rsidP="007E21F5">
      <w:pPr>
        <w:ind w:firstLine="709"/>
        <w:jc w:val="both"/>
        <w:rPr>
          <w:sz w:val="28"/>
          <w:szCs w:val="28"/>
        </w:rPr>
      </w:pPr>
      <w:bookmarkStart w:id="79" w:name="sub_10048"/>
      <w:bookmarkEnd w:id="78"/>
      <w:r w:rsidRPr="007E21F5">
        <w:rPr>
          <w:sz w:val="28"/>
          <w:szCs w:val="28"/>
        </w:rPr>
        <w:t>Выполнение преподавательской (педагогической) работы, указанной в настоящем пункте, осуществляется в основное рабочее время.</w:t>
      </w:r>
    </w:p>
    <w:p w:rsidR="0031157A" w:rsidRPr="007E21F5" w:rsidRDefault="00AF26D0" w:rsidP="007E21F5">
      <w:pPr>
        <w:ind w:firstLine="709"/>
        <w:jc w:val="both"/>
        <w:rPr>
          <w:sz w:val="28"/>
          <w:szCs w:val="28"/>
        </w:rPr>
      </w:pPr>
      <w:bookmarkStart w:id="80" w:name="sub_1601"/>
      <w:bookmarkEnd w:id="79"/>
      <w:r>
        <w:rPr>
          <w:sz w:val="28"/>
          <w:szCs w:val="28"/>
        </w:rPr>
        <w:lastRenderedPageBreak/>
        <w:t>65</w:t>
      </w:r>
      <w:r w:rsidR="0031157A" w:rsidRPr="007E21F5">
        <w:rPr>
          <w:sz w:val="28"/>
          <w:szCs w:val="28"/>
        </w:rPr>
        <w:t>. Руководителям учреждения устанавливаются выплаты компенсационного характера:</w:t>
      </w:r>
    </w:p>
    <w:bookmarkEnd w:id="80"/>
    <w:p w:rsidR="0031157A" w:rsidRPr="007E21F5" w:rsidRDefault="0031157A" w:rsidP="007E21F5">
      <w:pPr>
        <w:ind w:firstLine="709"/>
        <w:jc w:val="both"/>
        <w:rPr>
          <w:sz w:val="28"/>
          <w:szCs w:val="28"/>
        </w:rPr>
      </w:pPr>
      <w:r w:rsidRPr="007E21F5">
        <w:rPr>
          <w:sz w:val="28"/>
          <w:szCs w:val="28"/>
        </w:rPr>
        <w:t xml:space="preserve">выплата по </w:t>
      </w:r>
      <w:hyperlink r:id="rId46" w:history="1">
        <w:r w:rsidRPr="007E21F5">
          <w:rPr>
            <w:rStyle w:val="ad"/>
            <w:color w:val="auto"/>
            <w:sz w:val="28"/>
            <w:szCs w:val="28"/>
          </w:rPr>
          <w:t>районному коэффициенту</w:t>
        </w:r>
      </w:hyperlink>
      <w:r w:rsidRPr="007E21F5">
        <w:rPr>
          <w:sz w:val="28"/>
          <w:szCs w:val="28"/>
        </w:rPr>
        <w:t>;</w:t>
      </w:r>
    </w:p>
    <w:p w:rsidR="0031157A" w:rsidRPr="007E21F5" w:rsidRDefault="0031157A" w:rsidP="007E21F5">
      <w:pPr>
        <w:ind w:firstLine="709"/>
        <w:jc w:val="both"/>
        <w:rPr>
          <w:sz w:val="28"/>
          <w:szCs w:val="28"/>
        </w:rPr>
      </w:pPr>
      <w:proofErr w:type="gramStart"/>
      <w:r w:rsidRPr="007E21F5">
        <w:rPr>
          <w:sz w:val="28"/>
          <w:szCs w:val="28"/>
        </w:rPr>
        <w:t xml:space="preserve">выплаты за работу в условиях, отклоняющихся от нормальных (доплата за специфику работы в </w:t>
      </w:r>
      <w:r w:rsidR="00B03324">
        <w:rPr>
          <w:sz w:val="28"/>
          <w:szCs w:val="28"/>
        </w:rPr>
        <w:t>учреждении</w:t>
      </w:r>
      <w:r w:rsidRPr="007E21F5">
        <w:rPr>
          <w:sz w:val="28"/>
          <w:szCs w:val="28"/>
        </w:rPr>
        <w:t>).</w:t>
      </w:r>
      <w:proofErr w:type="gramEnd"/>
    </w:p>
    <w:p w:rsidR="0031157A" w:rsidRPr="007E21F5" w:rsidRDefault="00AF26D0" w:rsidP="007E21F5">
      <w:pPr>
        <w:ind w:firstLine="709"/>
        <w:jc w:val="both"/>
        <w:rPr>
          <w:sz w:val="28"/>
          <w:szCs w:val="28"/>
        </w:rPr>
      </w:pPr>
      <w:bookmarkStart w:id="81" w:name="sub_1602"/>
      <w:r>
        <w:rPr>
          <w:sz w:val="28"/>
          <w:szCs w:val="28"/>
        </w:rPr>
        <w:t>66</w:t>
      </w:r>
      <w:r w:rsidR="0031157A" w:rsidRPr="007E21F5">
        <w:rPr>
          <w:sz w:val="28"/>
          <w:szCs w:val="28"/>
        </w:rPr>
        <w:t>. Выплаты компенсационного характера руководителю учреждения устанавливаются в пределах фонда оплаты труда работников учреждения, сформированного в порядке, предусмотренном настоящим Положением, и утвержденного на соответствующий финансовый год.</w:t>
      </w:r>
    </w:p>
    <w:bookmarkEnd w:id="81"/>
    <w:p w:rsidR="0031157A" w:rsidRPr="007E21F5" w:rsidRDefault="0031157A" w:rsidP="007E21F5">
      <w:pPr>
        <w:ind w:firstLine="709"/>
        <w:jc w:val="both"/>
        <w:rPr>
          <w:sz w:val="28"/>
          <w:szCs w:val="28"/>
        </w:rPr>
      </w:pPr>
      <w:r w:rsidRPr="007E21F5">
        <w:rPr>
          <w:sz w:val="28"/>
          <w:szCs w:val="28"/>
        </w:rPr>
        <w:t xml:space="preserve">Выплаты компенсационного характера (за исключением выплаты по </w:t>
      </w:r>
      <w:hyperlink r:id="rId47" w:history="1">
        <w:r w:rsidRPr="007E21F5">
          <w:rPr>
            <w:rStyle w:val="ad"/>
            <w:color w:val="auto"/>
            <w:sz w:val="28"/>
            <w:szCs w:val="28"/>
          </w:rPr>
          <w:t>районному коэффициенту</w:t>
        </w:r>
      </w:hyperlink>
      <w:r w:rsidRPr="007E21F5">
        <w:rPr>
          <w:sz w:val="28"/>
          <w:szCs w:val="28"/>
        </w:rPr>
        <w:t>), устанавливаемые к должностному окладу руководителя учреждения в процентном отношении, исчисляются исходя из установленного должностного оклада.</w:t>
      </w:r>
    </w:p>
    <w:p w:rsidR="0031157A" w:rsidRPr="007E21F5" w:rsidRDefault="0031157A" w:rsidP="007E21F5">
      <w:pPr>
        <w:ind w:firstLine="709"/>
        <w:jc w:val="both"/>
        <w:rPr>
          <w:sz w:val="28"/>
          <w:szCs w:val="28"/>
        </w:rPr>
      </w:pPr>
      <w:r w:rsidRPr="007E21F5">
        <w:rPr>
          <w:sz w:val="28"/>
          <w:szCs w:val="28"/>
        </w:rPr>
        <w:t>Выплаты компенсационного характера не образуют новый должностной оклад руководителя и не учитываются при начислении выплат стимулирующего характера, устанавливаемых в процентах к должностному окладу.</w:t>
      </w:r>
    </w:p>
    <w:p w:rsidR="0031157A" w:rsidRPr="007E21F5" w:rsidRDefault="00AF26D0" w:rsidP="007E21F5">
      <w:pPr>
        <w:ind w:firstLine="709"/>
        <w:jc w:val="both"/>
        <w:rPr>
          <w:sz w:val="28"/>
          <w:szCs w:val="28"/>
        </w:rPr>
      </w:pPr>
      <w:bookmarkStart w:id="82" w:name="sub_1603"/>
      <w:r>
        <w:rPr>
          <w:sz w:val="28"/>
          <w:szCs w:val="28"/>
        </w:rPr>
        <w:t>67</w:t>
      </w:r>
      <w:r w:rsidR="0031157A" w:rsidRPr="007E21F5">
        <w:rPr>
          <w:sz w:val="28"/>
          <w:szCs w:val="28"/>
        </w:rPr>
        <w:t xml:space="preserve">. Выплата по </w:t>
      </w:r>
      <w:hyperlink r:id="rId48" w:history="1">
        <w:r w:rsidR="0031157A" w:rsidRPr="006167B4">
          <w:rPr>
            <w:rStyle w:val="ad"/>
            <w:color w:val="auto"/>
            <w:sz w:val="28"/>
            <w:szCs w:val="28"/>
          </w:rPr>
          <w:t>районному коэффициенту</w:t>
        </w:r>
      </w:hyperlink>
      <w:r w:rsidR="0031157A" w:rsidRPr="007E21F5">
        <w:rPr>
          <w:sz w:val="28"/>
          <w:szCs w:val="28"/>
        </w:rPr>
        <w:t xml:space="preserve"> руководителю учреждения устанавливается в размере и порядке, установленном законодательством Российской Федерации.</w:t>
      </w:r>
    </w:p>
    <w:p w:rsidR="0031157A" w:rsidRPr="007E21F5" w:rsidRDefault="00AF26D0" w:rsidP="007E21F5">
      <w:pPr>
        <w:ind w:firstLine="709"/>
        <w:jc w:val="both"/>
        <w:rPr>
          <w:sz w:val="28"/>
          <w:szCs w:val="28"/>
        </w:rPr>
      </w:pPr>
      <w:bookmarkStart w:id="83" w:name="sub_1604"/>
      <w:bookmarkEnd w:id="82"/>
      <w:r>
        <w:rPr>
          <w:sz w:val="28"/>
          <w:szCs w:val="28"/>
        </w:rPr>
        <w:t>68</w:t>
      </w:r>
      <w:r w:rsidR="0031157A" w:rsidRPr="007E21F5">
        <w:rPr>
          <w:sz w:val="28"/>
          <w:szCs w:val="28"/>
        </w:rPr>
        <w:t xml:space="preserve">. В зависимости от осуществляемой учреждением деятельности и реализуемых образовательных программ к должностному окладу руководителя учреждения устанавливается доплата за специфику работы в </w:t>
      </w:r>
      <w:r w:rsidR="00B539F3">
        <w:rPr>
          <w:sz w:val="28"/>
          <w:szCs w:val="28"/>
        </w:rPr>
        <w:t>учреждении</w:t>
      </w:r>
      <w:r w:rsidR="0031157A" w:rsidRPr="007E21F5">
        <w:rPr>
          <w:sz w:val="28"/>
          <w:szCs w:val="28"/>
        </w:rPr>
        <w:t xml:space="preserve"> в размере:</w:t>
      </w:r>
    </w:p>
    <w:bookmarkEnd w:id="83"/>
    <w:p w:rsidR="0031157A" w:rsidRPr="007E21F5" w:rsidRDefault="00AF26D0" w:rsidP="007E21F5">
      <w:pPr>
        <w:ind w:firstLine="709"/>
        <w:jc w:val="both"/>
        <w:rPr>
          <w:sz w:val="28"/>
          <w:szCs w:val="28"/>
        </w:rPr>
      </w:pPr>
      <w:r>
        <w:rPr>
          <w:sz w:val="28"/>
          <w:szCs w:val="28"/>
        </w:rPr>
        <w:t>1</w:t>
      </w:r>
      <w:r w:rsidR="0031157A" w:rsidRPr="007E21F5">
        <w:rPr>
          <w:sz w:val="28"/>
          <w:szCs w:val="28"/>
        </w:rPr>
        <w:t>) 15 - 20 процентов должностного оклада:</w:t>
      </w:r>
    </w:p>
    <w:p w:rsidR="0031157A" w:rsidRPr="007E21F5" w:rsidRDefault="0031157A" w:rsidP="007E21F5">
      <w:pPr>
        <w:ind w:firstLine="709"/>
        <w:jc w:val="both"/>
        <w:rPr>
          <w:sz w:val="28"/>
          <w:szCs w:val="28"/>
        </w:rPr>
      </w:pPr>
      <w:bookmarkStart w:id="84" w:name="sub_10075"/>
      <w:proofErr w:type="gramStart"/>
      <w:r w:rsidRPr="007E21F5">
        <w:rPr>
          <w:sz w:val="28"/>
          <w:szCs w:val="28"/>
        </w:rPr>
        <w:t>за работу в образовательно</w:t>
      </w:r>
      <w:r w:rsidR="00B539F3">
        <w:rPr>
          <w:sz w:val="28"/>
          <w:szCs w:val="28"/>
        </w:rPr>
        <w:t>м</w:t>
      </w:r>
      <w:r w:rsidRPr="007E21F5">
        <w:rPr>
          <w:sz w:val="28"/>
          <w:szCs w:val="28"/>
        </w:rPr>
        <w:t xml:space="preserve"> </w:t>
      </w:r>
      <w:r w:rsidR="00B539F3">
        <w:rPr>
          <w:sz w:val="28"/>
          <w:szCs w:val="28"/>
        </w:rPr>
        <w:t>учреждении</w:t>
      </w:r>
      <w:r w:rsidRPr="007E21F5">
        <w:rPr>
          <w:sz w:val="28"/>
          <w:szCs w:val="28"/>
        </w:rPr>
        <w:t>, имеющей не менее двух отделений, классов, групп, осуществляющих образовательную деятельность по адаптированным основным</w:t>
      </w:r>
      <w:r w:rsidR="006167B4">
        <w:rPr>
          <w:sz w:val="28"/>
          <w:szCs w:val="28"/>
        </w:rPr>
        <w:t xml:space="preserve"> общеобразовательным программам</w:t>
      </w:r>
      <w:r w:rsidRPr="007E21F5">
        <w:rPr>
          <w:sz w:val="28"/>
          <w:szCs w:val="28"/>
        </w:rPr>
        <w:t xml:space="preserve"> для обучающихся (воспитанников) с ограниченными возможностями здоровья (в том числе с задержкой психического развития), или классов (групп) для обучающихся (воспитанников), нуждающихся в длительном лечении, а также в образовательно</w:t>
      </w:r>
      <w:r w:rsidR="00B539F3">
        <w:rPr>
          <w:sz w:val="28"/>
          <w:szCs w:val="28"/>
        </w:rPr>
        <w:t>м</w:t>
      </w:r>
      <w:r w:rsidRPr="007E21F5">
        <w:rPr>
          <w:sz w:val="28"/>
          <w:szCs w:val="28"/>
        </w:rPr>
        <w:t xml:space="preserve"> </w:t>
      </w:r>
      <w:r w:rsidR="00B539F3">
        <w:rPr>
          <w:sz w:val="28"/>
          <w:szCs w:val="28"/>
        </w:rPr>
        <w:t>учреждении</w:t>
      </w:r>
      <w:r w:rsidRPr="007E21F5">
        <w:rPr>
          <w:sz w:val="28"/>
          <w:szCs w:val="28"/>
        </w:rPr>
        <w:t>, реализующе</w:t>
      </w:r>
      <w:r w:rsidR="00B539F3">
        <w:rPr>
          <w:sz w:val="28"/>
          <w:szCs w:val="28"/>
        </w:rPr>
        <w:t>м</w:t>
      </w:r>
      <w:r w:rsidRPr="007E21F5">
        <w:rPr>
          <w:sz w:val="28"/>
          <w:szCs w:val="28"/>
        </w:rPr>
        <w:t xml:space="preserve"> образовательную программу дошкольного образования, имеющей не менее двух групп компенсирующей</w:t>
      </w:r>
      <w:proofErr w:type="gramEnd"/>
      <w:r w:rsidRPr="007E21F5">
        <w:rPr>
          <w:sz w:val="28"/>
          <w:szCs w:val="28"/>
        </w:rPr>
        <w:t xml:space="preserve"> и (или)</w:t>
      </w:r>
      <w:r w:rsidR="00B86EE5">
        <w:rPr>
          <w:sz w:val="28"/>
          <w:szCs w:val="28"/>
        </w:rPr>
        <w:t xml:space="preserve"> комбинированной направленности.</w:t>
      </w:r>
    </w:p>
    <w:p w:rsidR="0031157A" w:rsidRPr="004F41CA" w:rsidRDefault="00AF26D0" w:rsidP="004F41CA">
      <w:pPr>
        <w:ind w:firstLine="709"/>
        <w:jc w:val="both"/>
        <w:rPr>
          <w:sz w:val="28"/>
          <w:szCs w:val="28"/>
        </w:rPr>
      </w:pPr>
      <w:bookmarkStart w:id="85" w:name="sub_1605"/>
      <w:bookmarkEnd w:id="84"/>
      <w:r>
        <w:rPr>
          <w:sz w:val="28"/>
          <w:szCs w:val="28"/>
        </w:rPr>
        <w:t>69</w:t>
      </w:r>
      <w:r w:rsidR="0031157A" w:rsidRPr="004F41CA">
        <w:rPr>
          <w:sz w:val="28"/>
          <w:szCs w:val="28"/>
        </w:rPr>
        <w:t>. Руководителю учреждения устанавливаются следующие выплаты стимулирующего характера:</w:t>
      </w:r>
    </w:p>
    <w:bookmarkEnd w:id="85"/>
    <w:p w:rsidR="0031157A" w:rsidRPr="004F41CA" w:rsidRDefault="0031157A" w:rsidP="004F41CA">
      <w:pPr>
        <w:ind w:firstLine="709"/>
        <w:jc w:val="both"/>
        <w:rPr>
          <w:sz w:val="28"/>
          <w:szCs w:val="28"/>
        </w:rPr>
      </w:pPr>
      <w:r w:rsidRPr="004F41CA">
        <w:rPr>
          <w:sz w:val="28"/>
          <w:szCs w:val="28"/>
        </w:rPr>
        <w:t>надбавка за интенсивность и высокие результаты работы;</w:t>
      </w:r>
    </w:p>
    <w:p w:rsidR="0031157A" w:rsidRPr="004F41CA" w:rsidRDefault="0031157A" w:rsidP="004F41CA">
      <w:pPr>
        <w:ind w:firstLine="709"/>
        <w:jc w:val="both"/>
        <w:rPr>
          <w:sz w:val="28"/>
          <w:szCs w:val="28"/>
        </w:rPr>
      </w:pPr>
      <w:r w:rsidRPr="004F41CA">
        <w:rPr>
          <w:sz w:val="28"/>
          <w:szCs w:val="28"/>
        </w:rPr>
        <w:t>премиальные выплаты по итогам работы;</w:t>
      </w:r>
    </w:p>
    <w:p w:rsidR="0031157A" w:rsidRPr="004F41CA" w:rsidRDefault="0031157A" w:rsidP="004F41CA">
      <w:pPr>
        <w:ind w:firstLine="709"/>
        <w:jc w:val="both"/>
        <w:rPr>
          <w:sz w:val="28"/>
          <w:szCs w:val="28"/>
        </w:rPr>
      </w:pPr>
      <w:r w:rsidRPr="004F41CA">
        <w:rPr>
          <w:sz w:val="28"/>
          <w:szCs w:val="28"/>
        </w:rPr>
        <w:t>иные выплаты, направленные на стимулирование руководителя учреждения к качественному результату труда, а также поощрение за выполненную работу.</w:t>
      </w:r>
    </w:p>
    <w:p w:rsidR="0031157A" w:rsidRPr="004F41CA" w:rsidRDefault="00AF26D0" w:rsidP="004F41CA">
      <w:pPr>
        <w:ind w:firstLine="709"/>
        <w:jc w:val="both"/>
        <w:rPr>
          <w:sz w:val="28"/>
          <w:szCs w:val="28"/>
        </w:rPr>
      </w:pPr>
      <w:bookmarkStart w:id="86" w:name="sub_1606"/>
      <w:r>
        <w:rPr>
          <w:sz w:val="28"/>
          <w:szCs w:val="28"/>
        </w:rPr>
        <w:t>70</w:t>
      </w:r>
      <w:r w:rsidR="0031157A" w:rsidRPr="004F41CA">
        <w:rPr>
          <w:sz w:val="28"/>
          <w:szCs w:val="28"/>
        </w:rPr>
        <w:t xml:space="preserve">. Размер, периодичность, порядок исчисления, порядок и условия выплаты надбавки за интенсивность и высокие результаты работы руководителю определяются </w:t>
      </w:r>
      <w:r w:rsidR="00B86EE5">
        <w:rPr>
          <w:sz w:val="28"/>
          <w:szCs w:val="28"/>
        </w:rPr>
        <w:t>начальником Управления образования Администрации муниципального образования «Муниципальный округ Увинский район Удмуртской Республики»</w:t>
      </w:r>
      <w:r w:rsidR="0031157A" w:rsidRPr="004F41CA">
        <w:rPr>
          <w:sz w:val="28"/>
          <w:szCs w:val="28"/>
        </w:rPr>
        <w:t xml:space="preserve"> с учетом результатов деятельности </w:t>
      </w:r>
      <w:r w:rsidR="0031157A" w:rsidRPr="004F41CA">
        <w:rPr>
          <w:sz w:val="28"/>
          <w:szCs w:val="28"/>
        </w:rPr>
        <w:lastRenderedPageBreak/>
        <w:t>учреждения в целом, индивидуальных показателей работы руководителя учреждения, характеризующих исполнение его должностных обязанностей.</w:t>
      </w:r>
    </w:p>
    <w:p w:rsidR="0031157A" w:rsidRPr="004F41CA" w:rsidRDefault="00AF26D0" w:rsidP="004F41CA">
      <w:pPr>
        <w:ind w:firstLine="709"/>
        <w:jc w:val="both"/>
        <w:rPr>
          <w:sz w:val="28"/>
          <w:szCs w:val="28"/>
        </w:rPr>
      </w:pPr>
      <w:bookmarkStart w:id="87" w:name="sub_1607"/>
      <w:bookmarkEnd w:id="86"/>
      <w:r>
        <w:rPr>
          <w:sz w:val="28"/>
          <w:szCs w:val="28"/>
        </w:rPr>
        <w:t>71</w:t>
      </w:r>
      <w:r w:rsidR="0031157A" w:rsidRPr="004F41CA">
        <w:rPr>
          <w:sz w:val="28"/>
          <w:szCs w:val="28"/>
        </w:rPr>
        <w:t>. Надбавка за интенсивность и высокие результаты работы может быть установлена руководителям учреждени</w:t>
      </w:r>
      <w:r w:rsidR="00B539F3">
        <w:rPr>
          <w:sz w:val="28"/>
          <w:szCs w:val="28"/>
        </w:rPr>
        <w:t>й</w:t>
      </w:r>
      <w:r w:rsidR="0031157A" w:rsidRPr="004F41CA">
        <w:rPr>
          <w:sz w:val="28"/>
          <w:szCs w:val="28"/>
        </w:rPr>
        <w:t xml:space="preserve"> за работу, направленную на развитие учреждения, применение новых методик обучения.</w:t>
      </w:r>
    </w:p>
    <w:p w:rsidR="0031157A" w:rsidRPr="004F41CA" w:rsidRDefault="00AF26D0" w:rsidP="004F41CA">
      <w:pPr>
        <w:ind w:firstLine="709"/>
        <w:jc w:val="both"/>
        <w:rPr>
          <w:sz w:val="28"/>
          <w:szCs w:val="28"/>
        </w:rPr>
      </w:pPr>
      <w:bookmarkStart w:id="88" w:name="sub_1608"/>
      <w:bookmarkEnd w:id="87"/>
      <w:r>
        <w:rPr>
          <w:sz w:val="28"/>
          <w:szCs w:val="28"/>
        </w:rPr>
        <w:t>72</w:t>
      </w:r>
      <w:r w:rsidR="0031157A" w:rsidRPr="004F41CA">
        <w:rPr>
          <w:sz w:val="28"/>
          <w:szCs w:val="28"/>
        </w:rPr>
        <w:t>. Руководителю учреждения устанавливаются иные выплаты, направленные на стимулирование руководителя учреждения к качественному результату труда, а также поощрение за выполненную работу:</w:t>
      </w:r>
    </w:p>
    <w:bookmarkEnd w:id="88"/>
    <w:p w:rsidR="0031157A" w:rsidRPr="004F41CA" w:rsidRDefault="0031157A" w:rsidP="004F41CA">
      <w:pPr>
        <w:ind w:firstLine="709"/>
        <w:jc w:val="both"/>
        <w:rPr>
          <w:sz w:val="28"/>
          <w:szCs w:val="28"/>
        </w:rPr>
      </w:pPr>
      <w:r w:rsidRPr="004F41CA">
        <w:rPr>
          <w:sz w:val="28"/>
          <w:szCs w:val="28"/>
        </w:rPr>
        <w:t>надбавка за квалификационную категорию;</w:t>
      </w:r>
    </w:p>
    <w:p w:rsidR="0031157A" w:rsidRPr="004F41CA" w:rsidRDefault="0031157A" w:rsidP="004F41CA">
      <w:pPr>
        <w:ind w:firstLine="709"/>
        <w:jc w:val="both"/>
        <w:rPr>
          <w:sz w:val="28"/>
          <w:szCs w:val="28"/>
        </w:rPr>
      </w:pPr>
      <w:r w:rsidRPr="004F41CA">
        <w:rPr>
          <w:sz w:val="28"/>
          <w:szCs w:val="28"/>
        </w:rPr>
        <w:t>надбавка за почетное звание;</w:t>
      </w:r>
    </w:p>
    <w:p w:rsidR="0031157A" w:rsidRPr="004F41CA" w:rsidRDefault="0031157A" w:rsidP="004F41CA">
      <w:pPr>
        <w:ind w:firstLine="709"/>
        <w:jc w:val="both"/>
        <w:rPr>
          <w:sz w:val="28"/>
          <w:szCs w:val="28"/>
        </w:rPr>
      </w:pPr>
      <w:r w:rsidRPr="004F41CA">
        <w:rPr>
          <w:sz w:val="28"/>
          <w:szCs w:val="28"/>
        </w:rPr>
        <w:t xml:space="preserve">иные выплаты, предусмотренные правовыми актами, утвержденными </w:t>
      </w:r>
      <w:r w:rsidR="00B86EE5">
        <w:rPr>
          <w:sz w:val="28"/>
          <w:szCs w:val="28"/>
        </w:rPr>
        <w:t>начальником Управления образования муниципального образования «Муниципальный округ Увинский район Удмуртской Республики»</w:t>
      </w:r>
      <w:r w:rsidRPr="004F41CA">
        <w:rPr>
          <w:sz w:val="28"/>
          <w:szCs w:val="28"/>
        </w:rPr>
        <w:t>.</w:t>
      </w:r>
    </w:p>
    <w:p w:rsidR="0031157A" w:rsidRPr="004F41CA" w:rsidRDefault="00AF26D0" w:rsidP="004F41CA">
      <w:pPr>
        <w:ind w:firstLine="709"/>
        <w:jc w:val="both"/>
        <w:rPr>
          <w:sz w:val="28"/>
          <w:szCs w:val="28"/>
        </w:rPr>
      </w:pPr>
      <w:bookmarkStart w:id="89" w:name="sub_1609"/>
      <w:r>
        <w:rPr>
          <w:sz w:val="28"/>
          <w:szCs w:val="28"/>
        </w:rPr>
        <w:t>73</w:t>
      </w:r>
      <w:r w:rsidR="0031157A" w:rsidRPr="004F41CA">
        <w:rPr>
          <w:sz w:val="28"/>
          <w:szCs w:val="28"/>
        </w:rPr>
        <w:t xml:space="preserve">. </w:t>
      </w:r>
      <w:proofErr w:type="gramStart"/>
      <w:r w:rsidR="0031157A" w:rsidRPr="004F41CA">
        <w:rPr>
          <w:sz w:val="28"/>
          <w:szCs w:val="28"/>
        </w:rPr>
        <w:t>Руководителю</w:t>
      </w:r>
      <w:proofErr w:type="gramEnd"/>
      <w:r w:rsidR="0031157A" w:rsidRPr="004F41CA">
        <w:rPr>
          <w:sz w:val="28"/>
          <w:szCs w:val="28"/>
        </w:rPr>
        <w:t xml:space="preserve"> имеющему высшую квалификационную категорию, устанавливается надбавка за квалификационную категорию в размере 10 процентов должностного оклада.</w:t>
      </w:r>
    </w:p>
    <w:p w:rsidR="0031157A" w:rsidRPr="004F41CA" w:rsidRDefault="00AF26D0" w:rsidP="004F41CA">
      <w:pPr>
        <w:ind w:firstLine="709"/>
        <w:jc w:val="both"/>
        <w:rPr>
          <w:sz w:val="28"/>
          <w:szCs w:val="28"/>
        </w:rPr>
      </w:pPr>
      <w:bookmarkStart w:id="90" w:name="sub_1610"/>
      <w:bookmarkEnd w:id="89"/>
      <w:r>
        <w:rPr>
          <w:sz w:val="28"/>
          <w:szCs w:val="28"/>
        </w:rPr>
        <w:t>74</w:t>
      </w:r>
      <w:r w:rsidR="0031157A" w:rsidRPr="004F41CA">
        <w:rPr>
          <w:sz w:val="28"/>
          <w:szCs w:val="28"/>
        </w:rPr>
        <w:t xml:space="preserve">. При наличии у руководителя </w:t>
      </w:r>
      <w:r w:rsidR="00B539F3">
        <w:rPr>
          <w:sz w:val="28"/>
          <w:szCs w:val="28"/>
        </w:rPr>
        <w:t>учреждения</w:t>
      </w:r>
      <w:r w:rsidR="0031157A" w:rsidRPr="004F41CA">
        <w:rPr>
          <w:sz w:val="28"/>
          <w:szCs w:val="28"/>
        </w:rPr>
        <w:t xml:space="preserve"> почетного звания Российской Федерации или Удмуртской Республики, соответствующего профилю образовательно</w:t>
      </w:r>
      <w:r w:rsidR="00B539F3">
        <w:rPr>
          <w:sz w:val="28"/>
          <w:szCs w:val="28"/>
        </w:rPr>
        <w:t>го</w:t>
      </w:r>
      <w:r w:rsidR="0031157A" w:rsidRPr="004F41CA">
        <w:rPr>
          <w:sz w:val="28"/>
          <w:szCs w:val="28"/>
        </w:rPr>
        <w:t xml:space="preserve"> </w:t>
      </w:r>
      <w:r w:rsidR="00B539F3">
        <w:rPr>
          <w:sz w:val="28"/>
          <w:szCs w:val="28"/>
        </w:rPr>
        <w:t>учреждения</w:t>
      </w:r>
      <w:r w:rsidR="0031157A" w:rsidRPr="004F41CA">
        <w:rPr>
          <w:sz w:val="28"/>
          <w:szCs w:val="28"/>
        </w:rPr>
        <w:t xml:space="preserve"> (за исключением почетного спортивного звания), устанавливается надбавка за почетное звание в следующих размерах:</w:t>
      </w:r>
    </w:p>
    <w:bookmarkEnd w:id="90"/>
    <w:p w:rsidR="0031157A" w:rsidRPr="004F41CA" w:rsidRDefault="0031157A" w:rsidP="004F41CA">
      <w:pPr>
        <w:ind w:firstLine="709"/>
        <w:jc w:val="both"/>
        <w:rPr>
          <w:sz w:val="28"/>
          <w:szCs w:val="28"/>
        </w:rPr>
      </w:pPr>
      <w:r w:rsidRPr="004F41CA">
        <w:rPr>
          <w:sz w:val="28"/>
          <w:szCs w:val="28"/>
        </w:rPr>
        <w:t>руководителю, имеющему почетное звание Российской Федерации, начинающееся со слова "Народный", - 25 процентов должностного оклада;</w:t>
      </w:r>
    </w:p>
    <w:p w:rsidR="0031157A" w:rsidRPr="004F41CA" w:rsidRDefault="0031157A" w:rsidP="004F41CA">
      <w:pPr>
        <w:ind w:firstLine="709"/>
        <w:jc w:val="both"/>
        <w:rPr>
          <w:sz w:val="28"/>
          <w:szCs w:val="28"/>
        </w:rPr>
      </w:pPr>
      <w:r w:rsidRPr="004F41CA">
        <w:rPr>
          <w:sz w:val="28"/>
          <w:szCs w:val="28"/>
        </w:rPr>
        <w:t>руководителю, имеющему почетное звание Российской Федерации, начинающееся со слова "Заслуженный", почетное звание Удмуртской Республики, начинающееся со слов "Народный", "Заслуженный", - 15 процентов должностного оклада.</w:t>
      </w:r>
    </w:p>
    <w:p w:rsidR="0031157A" w:rsidRPr="004F41CA" w:rsidRDefault="0031157A" w:rsidP="004F41CA">
      <w:pPr>
        <w:ind w:firstLine="709"/>
        <w:jc w:val="both"/>
        <w:rPr>
          <w:sz w:val="28"/>
          <w:szCs w:val="28"/>
        </w:rPr>
      </w:pPr>
      <w:r w:rsidRPr="004F41CA">
        <w:rPr>
          <w:sz w:val="28"/>
          <w:szCs w:val="28"/>
        </w:rPr>
        <w:t xml:space="preserve">При наличии у руководителя </w:t>
      </w:r>
      <w:r w:rsidR="00B539F3">
        <w:rPr>
          <w:sz w:val="28"/>
          <w:szCs w:val="28"/>
        </w:rPr>
        <w:t>учреждения</w:t>
      </w:r>
      <w:r w:rsidRPr="004F41CA">
        <w:rPr>
          <w:sz w:val="28"/>
          <w:szCs w:val="28"/>
        </w:rPr>
        <w:t xml:space="preserve"> двух или более почетных званий установление надбавки за почетное звание производится по одному из оснований по выбору руководителя.</w:t>
      </w:r>
    </w:p>
    <w:p w:rsidR="0031157A" w:rsidRPr="004F41CA" w:rsidRDefault="00AF26D0" w:rsidP="004F41CA">
      <w:pPr>
        <w:ind w:firstLine="709"/>
        <w:jc w:val="both"/>
        <w:rPr>
          <w:sz w:val="28"/>
          <w:szCs w:val="28"/>
        </w:rPr>
      </w:pPr>
      <w:bookmarkStart w:id="91" w:name="sub_1611"/>
      <w:r>
        <w:rPr>
          <w:sz w:val="28"/>
          <w:szCs w:val="28"/>
        </w:rPr>
        <w:t>75</w:t>
      </w:r>
      <w:r w:rsidR="0031157A" w:rsidRPr="004F41CA">
        <w:rPr>
          <w:sz w:val="28"/>
          <w:szCs w:val="28"/>
        </w:rPr>
        <w:t xml:space="preserve">. Премирование руководителя учреждения устанавливается приказом </w:t>
      </w:r>
      <w:r w:rsidR="00B86EE5">
        <w:rPr>
          <w:sz w:val="28"/>
          <w:szCs w:val="28"/>
        </w:rPr>
        <w:t>начальника Управления образования муниципального образования «Муниципальный округ Увинский район Удмуртской Республики»</w:t>
      </w:r>
      <w:r w:rsidR="0031157A" w:rsidRPr="004F41CA">
        <w:rPr>
          <w:sz w:val="28"/>
          <w:szCs w:val="28"/>
        </w:rPr>
        <w:t xml:space="preserve"> с учетом результатов деятельности учреждения, оцениваемых на основании качественных и количественных показателей, характеризующих результативность деятельности учреждения.</w:t>
      </w:r>
    </w:p>
    <w:bookmarkEnd w:id="91"/>
    <w:p w:rsidR="0031157A" w:rsidRPr="004F41CA" w:rsidRDefault="0031157A" w:rsidP="004F41CA">
      <w:pPr>
        <w:ind w:firstLine="709"/>
        <w:jc w:val="both"/>
        <w:rPr>
          <w:sz w:val="28"/>
          <w:szCs w:val="28"/>
        </w:rPr>
      </w:pPr>
      <w:r w:rsidRPr="004F41CA">
        <w:rPr>
          <w:sz w:val="28"/>
          <w:szCs w:val="28"/>
        </w:rPr>
        <w:t xml:space="preserve">Порядок и размеры премирования руководителя учреждения устанавливаются ежегодно </w:t>
      </w:r>
      <w:r w:rsidR="00B86EE5">
        <w:rPr>
          <w:sz w:val="28"/>
          <w:szCs w:val="28"/>
        </w:rPr>
        <w:t>начальником Управления образования муниципального образования «Муниципальный округ Увинский район Удмуртской Республики»</w:t>
      </w:r>
      <w:r w:rsidRPr="004F41CA">
        <w:rPr>
          <w:sz w:val="28"/>
          <w:szCs w:val="28"/>
        </w:rPr>
        <w:t xml:space="preserve"> в дополнительном соглашении к трудовому договору, заключенному с руководителем учреждения.</w:t>
      </w:r>
    </w:p>
    <w:p w:rsidR="0031157A" w:rsidRPr="004F41CA" w:rsidRDefault="00AF26D0" w:rsidP="004F41CA">
      <w:pPr>
        <w:ind w:firstLine="709"/>
        <w:jc w:val="both"/>
        <w:rPr>
          <w:sz w:val="28"/>
          <w:szCs w:val="28"/>
        </w:rPr>
      </w:pPr>
      <w:r>
        <w:rPr>
          <w:sz w:val="28"/>
          <w:szCs w:val="28"/>
        </w:rPr>
        <w:t>76</w:t>
      </w:r>
      <w:r w:rsidR="0031157A" w:rsidRPr="004F41CA">
        <w:rPr>
          <w:sz w:val="28"/>
          <w:szCs w:val="28"/>
        </w:rPr>
        <w:t xml:space="preserve">. </w:t>
      </w:r>
      <w:proofErr w:type="gramStart"/>
      <w:r w:rsidR="0031157A" w:rsidRPr="004F41CA">
        <w:rPr>
          <w:sz w:val="28"/>
          <w:szCs w:val="28"/>
        </w:rPr>
        <w:t xml:space="preserve">Выплаты стимулирующего характера руководителю учреждения устанавливаются приказом </w:t>
      </w:r>
      <w:r w:rsidR="00B86EE5">
        <w:rPr>
          <w:sz w:val="28"/>
          <w:szCs w:val="28"/>
        </w:rPr>
        <w:t>начальника Управления образования муниципального образования «Муниципальный округ Увинский район Удмуртской Республики»</w:t>
      </w:r>
      <w:r w:rsidR="0031157A" w:rsidRPr="004F41CA">
        <w:rPr>
          <w:sz w:val="28"/>
          <w:szCs w:val="28"/>
        </w:rPr>
        <w:t xml:space="preserve"> в пределах фонда оплаты труда работников учреждения и средств, полученных </w:t>
      </w:r>
      <w:r w:rsidR="00B86EE5">
        <w:rPr>
          <w:sz w:val="28"/>
          <w:szCs w:val="28"/>
        </w:rPr>
        <w:t>муниципаль</w:t>
      </w:r>
      <w:r w:rsidR="0031157A" w:rsidRPr="004F41CA">
        <w:rPr>
          <w:sz w:val="28"/>
          <w:szCs w:val="28"/>
        </w:rPr>
        <w:t xml:space="preserve">ным учреждением от </w:t>
      </w:r>
      <w:r w:rsidR="0031157A" w:rsidRPr="004F41CA">
        <w:rPr>
          <w:sz w:val="28"/>
          <w:szCs w:val="28"/>
        </w:rPr>
        <w:lastRenderedPageBreak/>
        <w:t>приносящей доход деятельности, с учетом критериев, позволяющих оценить результативность и качество работы образовательно</w:t>
      </w:r>
      <w:r w:rsidR="00B539F3">
        <w:rPr>
          <w:sz w:val="28"/>
          <w:szCs w:val="28"/>
        </w:rPr>
        <w:t>го</w:t>
      </w:r>
      <w:r w:rsidR="0031157A" w:rsidRPr="004F41CA">
        <w:rPr>
          <w:sz w:val="28"/>
          <w:szCs w:val="28"/>
        </w:rPr>
        <w:t xml:space="preserve"> учреждения на основании соответствующих правовых актов, утвержденных </w:t>
      </w:r>
      <w:r w:rsidR="004968C6">
        <w:rPr>
          <w:sz w:val="28"/>
          <w:szCs w:val="28"/>
        </w:rPr>
        <w:t>начальником Управления образования муниципального образования «Муниципальный округ Увинский район</w:t>
      </w:r>
      <w:proofErr w:type="gramEnd"/>
      <w:r w:rsidR="004968C6">
        <w:rPr>
          <w:sz w:val="28"/>
          <w:szCs w:val="28"/>
        </w:rPr>
        <w:t xml:space="preserve"> Удмуртской Республики»</w:t>
      </w:r>
      <w:r w:rsidR="0031157A" w:rsidRPr="004F41CA">
        <w:rPr>
          <w:sz w:val="28"/>
          <w:szCs w:val="28"/>
        </w:rPr>
        <w:t>.</w:t>
      </w:r>
    </w:p>
    <w:p w:rsidR="0031157A" w:rsidRPr="004F41CA" w:rsidRDefault="0031157A" w:rsidP="004F41CA">
      <w:pPr>
        <w:ind w:firstLine="709"/>
        <w:jc w:val="both"/>
        <w:rPr>
          <w:sz w:val="28"/>
          <w:szCs w:val="28"/>
        </w:rPr>
      </w:pPr>
      <w:r w:rsidRPr="004F41CA">
        <w:rPr>
          <w:sz w:val="28"/>
          <w:szCs w:val="28"/>
        </w:rPr>
        <w:t xml:space="preserve">Выплаты стимулирующего характера, устанавливаемые к должностному окладу руководителя учреждения в процентном отношении, исчисляются исходя из должностного оклада, установленного </w:t>
      </w:r>
      <w:hyperlink w:anchor="sub_1598" w:history="1">
        <w:r w:rsidRPr="004F41CA">
          <w:rPr>
            <w:rStyle w:val="ad"/>
            <w:color w:val="auto"/>
            <w:sz w:val="28"/>
            <w:szCs w:val="28"/>
          </w:rPr>
          <w:t xml:space="preserve">пунктом </w:t>
        </w:r>
        <w:r w:rsidR="00AF26D0" w:rsidRPr="00B539F3">
          <w:rPr>
            <w:rStyle w:val="ad"/>
            <w:color w:val="auto"/>
            <w:sz w:val="28"/>
            <w:szCs w:val="28"/>
          </w:rPr>
          <w:t>62</w:t>
        </w:r>
      </w:hyperlink>
      <w:r w:rsidRPr="004F41CA">
        <w:rPr>
          <w:sz w:val="28"/>
          <w:szCs w:val="28"/>
        </w:rPr>
        <w:t xml:space="preserve"> настоящего Положения.</w:t>
      </w:r>
    </w:p>
    <w:p w:rsidR="0031157A" w:rsidRPr="004F41CA" w:rsidRDefault="00AF26D0" w:rsidP="004F41CA">
      <w:pPr>
        <w:ind w:firstLine="709"/>
        <w:jc w:val="both"/>
        <w:rPr>
          <w:sz w:val="28"/>
          <w:szCs w:val="28"/>
        </w:rPr>
      </w:pPr>
      <w:r>
        <w:rPr>
          <w:sz w:val="28"/>
          <w:szCs w:val="28"/>
        </w:rPr>
        <w:t>77</w:t>
      </w:r>
      <w:r w:rsidR="0031157A" w:rsidRPr="004F41CA">
        <w:rPr>
          <w:sz w:val="28"/>
          <w:szCs w:val="28"/>
        </w:rPr>
        <w:t xml:space="preserve">. </w:t>
      </w:r>
      <w:proofErr w:type="gramStart"/>
      <w:r w:rsidR="0031157A" w:rsidRPr="004F41CA">
        <w:rPr>
          <w:sz w:val="28"/>
          <w:szCs w:val="28"/>
        </w:rPr>
        <w:t xml:space="preserve">Условия оплаты труда руководителю учреждения устанавливаются с учетом обеспечения </w:t>
      </w:r>
      <w:proofErr w:type="spellStart"/>
      <w:r w:rsidR="0031157A" w:rsidRPr="004F41CA">
        <w:rPr>
          <w:sz w:val="28"/>
          <w:szCs w:val="28"/>
        </w:rPr>
        <w:t>непревышения</w:t>
      </w:r>
      <w:proofErr w:type="spellEnd"/>
      <w:r w:rsidR="0031157A" w:rsidRPr="004F41CA">
        <w:rPr>
          <w:sz w:val="28"/>
          <w:szCs w:val="28"/>
        </w:rPr>
        <w:t xml:space="preserve"> установленного </w:t>
      </w:r>
      <w:r w:rsidR="00911069" w:rsidRPr="00911069">
        <w:rPr>
          <w:sz w:val="28"/>
          <w:szCs w:val="28"/>
        </w:rPr>
        <w:t>постановлением</w:t>
      </w:r>
      <w:r w:rsidR="00911069">
        <w:rPr>
          <w:color w:val="FF0000"/>
          <w:sz w:val="28"/>
          <w:szCs w:val="28"/>
        </w:rPr>
        <w:t xml:space="preserve"> </w:t>
      </w:r>
      <w:r w:rsidR="00911069" w:rsidRPr="00D67C95">
        <w:rPr>
          <w:sz w:val="28"/>
          <w:szCs w:val="28"/>
        </w:rPr>
        <w:t>Администрации Увинского района</w:t>
      </w:r>
      <w:r w:rsidR="0031157A" w:rsidRPr="004F41CA">
        <w:rPr>
          <w:sz w:val="28"/>
          <w:szCs w:val="28"/>
        </w:rPr>
        <w:t xml:space="preserve"> предельного уровня соотношения среднемесячной заработной платы руководителя и среднемесячной заработной платы работников учреждения (без учета заработной платы руководителя учреждения, заместителей руководителя учреждения) в случае выполнения всех показателей эффективности деятельности учреждения и работы его руководителя, а также получения выплат стимулирующего характера в максимальном размере.</w:t>
      </w:r>
      <w:proofErr w:type="gramEnd"/>
    </w:p>
    <w:p w:rsidR="0031157A" w:rsidRPr="004F41CA" w:rsidRDefault="00AF26D0" w:rsidP="004F41CA">
      <w:pPr>
        <w:ind w:firstLine="709"/>
        <w:jc w:val="both"/>
        <w:rPr>
          <w:sz w:val="28"/>
          <w:szCs w:val="28"/>
        </w:rPr>
      </w:pPr>
      <w:bookmarkStart w:id="92" w:name="sub_1613"/>
      <w:r>
        <w:rPr>
          <w:sz w:val="28"/>
          <w:szCs w:val="28"/>
        </w:rPr>
        <w:t>78</w:t>
      </w:r>
      <w:r w:rsidR="0031157A" w:rsidRPr="004F41CA">
        <w:rPr>
          <w:sz w:val="28"/>
          <w:szCs w:val="28"/>
        </w:rPr>
        <w:t>. С учетом условий труда заместителям руководителя учреждения устанавливаются выплаты компенсационного характера:</w:t>
      </w:r>
    </w:p>
    <w:bookmarkEnd w:id="92"/>
    <w:p w:rsidR="0031157A" w:rsidRPr="004F41CA" w:rsidRDefault="0031157A" w:rsidP="004F41CA">
      <w:pPr>
        <w:ind w:firstLine="709"/>
        <w:jc w:val="both"/>
        <w:rPr>
          <w:sz w:val="28"/>
          <w:szCs w:val="28"/>
        </w:rPr>
      </w:pPr>
      <w:r w:rsidRPr="004F41CA">
        <w:rPr>
          <w:sz w:val="28"/>
          <w:szCs w:val="28"/>
        </w:rPr>
        <w:t xml:space="preserve">1) выплата по </w:t>
      </w:r>
      <w:hyperlink r:id="rId49" w:history="1">
        <w:r w:rsidRPr="004F41CA">
          <w:rPr>
            <w:rStyle w:val="ad"/>
            <w:color w:val="auto"/>
            <w:sz w:val="28"/>
            <w:szCs w:val="28"/>
          </w:rPr>
          <w:t>районному коэффициенту</w:t>
        </w:r>
      </w:hyperlink>
      <w:r w:rsidRPr="004F41CA">
        <w:rPr>
          <w:sz w:val="28"/>
          <w:szCs w:val="28"/>
        </w:rPr>
        <w:t>;</w:t>
      </w:r>
    </w:p>
    <w:p w:rsidR="0031157A" w:rsidRPr="004F41CA" w:rsidRDefault="0031157A" w:rsidP="004F41CA">
      <w:pPr>
        <w:ind w:firstLine="709"/>
        <w:jc w:val="both"/>
        <w:rPr>
          <w:sz w:val="28"/>
          <w:szCs w:val="28"/>
        </w:rPr>
      </w:pPr>
      <w:proofErr w:type="gramStart"/>
      <w:r w:rsidRPr="004F41CA">
        <w:rPr>
          <w:sz w:val="28"/>
          <w:szCs w:val="28"/>
        </w:rPr>
        <w:t>2) выплаты за работу в условиях, отклоняющихся от нормальных (доплата за специфику работы в организации,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w:t>
      </w:r>
      <w:proofErr w:type="gramEnd"/>
    </w:p>
    <w:p w:rsidR="0031157A" w:rsidRPr="004F41CA" w:rsidRDefault="00AF26D0" w:rsidP="004F41CA">
      <w:pPr>
        <w:ind w:firstLine="709"/>
        <w:jc w:val="both"/>
        <w:rPr>
          <w:sz w:val="28"/>
          <w:szCs w:val="28"/>
        </w:rPr>
      </w:pPr>
      <w:bookmarkStart w:id="93" w:name="sub_1614"/>
      <w:r>
        <w:rPr>
          <w:sz w:val="28"/>
          <w:szCs w:val="28"/>
        </w:rPr>
        <w:t>79</w:t>
      </w:r>
      <w:r w:rsidR="0031157A" w:rsidRPr="004F41CA">
        <w:rPr>
          <w:sz w:val="28"/>
          <w:szCs w:val="28"/>
        </w:rPr>
        <w:t xml:space="preserve">. Заместителям руководителя </w:t>
      </w:r>
      <w:r w:rsidR="00B539F3">
        <w:rPr>
          <w:sz w:val="28"/>
          <w:szCs w:val="28"/>
        </w:rPr>
        <w:t>учреждения</w:t>
      </w:r>
      <w:r w:rsidR="0031157A" w:rsidRPr="004F41CA">
        <w:rPr>
          <w:sz w:val="28"/>
          <w:szCs w:val="28"/>
        </w:rPr>
        <w:t xml:space="preserve"> к должностному окладу устанавливается доплата за специфику работы в </w:t>
      </w:r>
      <w:r w:rsidR="00B539F3">
        <w:rPr>
          <w:sz w:val="28"/>
          <w:szCs w:val="28"/>
        </w:rPr>
        <w:t>учреждении</w:t>
      </w:r>
      <w:r w:rsidR="0031157A" w:rsidRPr="004F41CA">
        <w:rPr>
          <w:sz w:val="28"/>
          <w:szCs w:val="28"/>
        </w:rPr>
        <w:t xml:space="preserve"> в размерах и порядке, предусмотренных </w:t>
      </w:r>
      <w:hyperlink w:anchor="sub_1527" w:history="1">
        <w:r>
          <w:rPr>
            <w:rStyle w:val="ad"/>
            <w:color w:val="auto"/>
            <w:sz w:val="28"/>
            <w:szCs w:val="28"/>
          </w:rPr>
          <w:t>20</w:t>
        </w:r>
      </w:hyperlink>
      <w:r w:rsidR="0031157A" w:rsidRPr="004F41CA">
        <w:rPr>
          <w:sz w:val="28"/>
          <w:szCs w:val="28"/>
        </w:rPr>
        <w:t xml:space="preserve"> настоящего Положения.</w:t>
      </w:r>
    </w:p>
    <w:p w:rsidR="0031157A" w:rsidRPr="004F41CA" w:rsidRDefault="00AF26D0" w:rsidP="004F41CA">
      <w:pPr>
        <w:ind w:firstLine="709"/>
        <w:jc w:val="both"/>
        <w:rPr>
          <w:sz w:val="28"/>
          <w:szCs w:val="28"/>
        </w:rPr>
      </w:pPr>
      <w:bookmarkStart w:id="94" w:name="sub_1615"/>
      <w:bookmarkEnd w:id="93"/>
      <w:r>
        <w:rPr>
          <w:sz w:val="28"/>
          <w:szCs w:val="28"/>
        </w:rPr>
        <w:t>80</w:t>
      </w:r>
      <w:r w:rsidR="0031157A" w:rsidRPr="004F41CA">
        <w:rPr>
          <w:sz w:val="28"/>
          <w:szCs w:val="28"/>
        </w:rPr>
        <w:t xml:space="preserve">. Заместителям руководителя учреждения устанавливается выплата по </w:t>
      </w:r>
      <w:hyperlink r:id="rId50" w:history="1">
        <w:r w:rsidR="0031157A" w:rsidRPr="004F41CA">
          <w:rPr>
            <w:rStyle w:val="ad"/>
            <w:color w:val="auto"/>
            <w:sz w:val="28"/>
            <w:szCs w:val="28"/>
          </w:rPr>
          <w:t>районному коэффициенту</w:t>
        </w:r>
      </w:hyperlink>
      <w:r w:rsidR="0031157A" w:rsidRPr="004F41CA">
        <w:rPr>
          <w:sz w:val="28"/>
          <w:szCs w:val="28"/>
        </w:rPr>
        <w:t xml:space="preserve"> в размере и порядке, установленном законодательством Российской Федерации.</w:t>
      </w:r>
    </w:p>
    <w:p w:rsidR="0031157A" w:rsidRPr="004F41CA" w:rsidRDefault="00AF26D0" w:rsidP="004F41CA">
      <w:pPr>
        <w:ind w:firstLine="709"/>
        <w:jc w:val="both"/>
        <w:rPr>
          <w:sz w:val="28"/>
          <w:szCs w:val="28"/>
        </w:rPr>
      </w:pPr>
      <w:bookmarkStart w:id="95" w:name="sub_1616"/>
      <w:bookmarkEnd w:id="94"/>
      <w:r>
        <w:rPr>
          <w:sz w:val="28"/>
          <w:szCs w:val="28"/>
        </w:rPr>
        <w:t>81</w:t>
      </w:r>
      <w:r w:rsidR="0031157A" w:rsidRPr="004F41CA">
        <w:rPr>
          <w:sz w:val="28"/>
          <w:szCs w:val="28"/>
        </w:rPr>
        <w:t xml:space="preserve">. Выплаты за работу в условиях, отклоняющихся от нормальных (при выполнении работ различной квалификации, сверхурочной работе, выходные и нерабочие праздничные дни и других), устанавливаются заместителям руководителя учреждения в размерах и порядке, определенных </w:t>
      </w:r>
      <w:hyperlink r:id="rId51" w:history="1">
        <w:r w:rsidR="0031157A" w:rsidRPr="004F41CA">
          <w:rPr>
            <w:rStyle w:val="ad"/>
            <w:color w:val="auto"/>
            <w:sz w:val="28"/>
            <w:szCs w:val="28"/>
          </w:rPr>
          <w:t>трудовым законодательством</w:t>
        </w:r>
      </w:hyperlink>
      <w:r w:rsidR="0031157A" w:rsidRPr="004F41CA">
        <w:rPr>
          <w:sz w:val="28"/>
          <w:szCs w:val="28"/>
        </w:rPr>
        <w:t>.</w:t>
      </w:r>
    </w:p>
    <w:p w:rsidR="0031157A" w:rsidRPr="004F41CA" w:rsidRDefault="00AF26D0" w:rsidP="004F41CA">
      <w:pPr>
        <w:ind w:firstLine="709"/>
        <w:jc w:val="both"/>
        <w:rPr>
          <w:sz w:val="28"/>
          <w:szCs w:val="28"/>
        </w:rPr>
      </w:pPr>
      <w:bookmarkStart w:id="96" w:name="sub_1617"/>
      <w:bookmarkEnd w:id="95"/>
      <w:r>
        <w:rPr>
          <w:sz w:val="28"/>
          <w:szCs w:val="28"/>
        </w:rPr>
        <w:t>82</w:t>
      </w:r>
      <w:r w:rsidR="0031157A" w:rsidRPr="004F41CA">
        <w:rPr>
          <w:sz w:val="28"/>
          <w:szCs w:val="28"/>
        </w:rPr>
        <w:t xml:space="preserve">. Конкретные размеры выплат компенсационного характера (за исключением выплаты за совмещение профессий (должностей) и выплаты по </w:t>
      </w:r>
      <w:hyperlink r:id="rId52" w:history="1">
        <w:r w:rsidR="0031157A" w:rsidRPr="004F41CA">
          <w:rPr>
            <w:rStyle w:val="ad"/>
            <w:color w:val="auto"/>
            <w:sz w:val="28"/>
            <w:szCs w:val="28"/>
          </w:rPr>
          <w:t>районному коэффициенту</w:t>
        </w:r>
      </w:hyperlink>
      <w:r w:rsidR="0031157A" w:rsidRPr="004F41CA">
        <w:rPr>
          <w:sz w:val="28"/>
          <w:szCs w:val="28"/>
        </w:rPr>
        <w:t>) и условия их осуществления устанавливаются локальным нормативным актом учреждения в установленном законодательством порядке.</w:t>
      </w:r>
    </w:p>
    <w:p w:rsidR="0031157A" w:rsidRPr="004F41CA" w:rsidRDefault="00AF26D0" w:rsidP="004F41CA">
      <w:pPr>
        <w:ind w:firstLine="709"/>
        <w:jc w:val="both"/>
        <w:rPr>
          <w:sz w:val="28"/>
          <w:szCs w:val="28"/>
        </w:rPr>
      </w:pPr>
      <w:bookmarkStart w:id="97" w:name="sub_1618"/>
      <w:bookmarkEnd w:id="96"/>
      <w:r>
        <w:rPr>
          <w:sz w:val="28"/>
          <w:szCs w:val="28"/>
        </w:rPr>
        <w:t>83</w:t>
      </w:r>
      <w:r w:rsidR="0031157A" w:rsidRPr="004F41CA">
        <w:rPr>
          <w:sz w:val="28"/>
          <w:szCs w:val="28"/>
        </w:rPr>
        <w:t>. Выплаты компенсационного характера заместителям руководителя учреждения устанавливаются в пределах фонда оплаты труда работников учреждения, сформированного в порядке, предусмотренном настоящим Положением.</w:t>
      </w:r>
    </w:p>
    <w:p w:rsidR="0031157A" w:rsidRPr="004F41CA" w:rsidRDefault="00AF26D0" w:rsidP="004F41CA">
      <w:pPr>
        <w:ind w:firstLine="709"/>
        <w:jc w:val="both"/>
        <w:rPr>
          <w:sz w:val="28"/>
          <w:szCs w:val="28"/>
        </w:rPr>
      </w:pPr>
      <w:bookmarkStart w:id="98" w:name="sub_1619"/>
      <w:bookmarkEnd w:id="97"/>
      <w:r>
        <w:rPr>
          <w:sz w:val="28"/>
          <w:szCs w:val="28"/>
        </w:rPr>
        <w:lastRenderedPageBreak/>
        <w:t>84</w:t>
      </w:r>
      <w:r w:rsidR="0031157A" w:rsidRPr="004F41CA">
        <w:rPr>
          <w:sz w:val="28"/>
          <w:szCs w:val="28"/>
        </w:rPr>
        <w:t xml:space="preserve">. Выплаты компенсационного характера (за исключением </w:t>
      </w:r>
      <w:hyperlink r:id="rId53" w:history="1">
        <w:r w:rsidR="0031157A" w:rsidRPr="004F41CA">
          <w:rPr>
            <w:rStyle w:val="ad"/>
            <w:color w:val="auto"/>
            <w:sz w:val="28"/>
            <w:szCs w:val="28"/>
          </w:rPr>
          <w:t>районного коэффициента</w:t>
        </w:r>
      </w:hyperlink>
      <w:r w:rsidR="0031157A" w:rsidRPr="004F41CA">
        <w:rPr>
          <w:sz w:val="28"/>
          <w:szCs w:val="28"/>
        </w:rPr>
        <w:t>), устанавливаемые в процентах к должностному окладу заместителя руководителя учреждения, исчисляются исходя из должностного оклада, установленного на 10-30 процентов ниже должностного оклада руководителя учреждения.</w:t>
      </w:r>
    </w:p>
    <w:p w:rsidR="0031157A" w:rsidRPr="004F41CA" w:rsidRDefault="00AF26D0" w:rsidP="004F41CA">
      <w:pPr>
        <w:ind w:firstLine="709"/>
        <w:jc w:val="both"/>
        <w:rPr>
          <w:sz w:val="28"/>
          <w:szCs w:val="28"/>
        </w:rPr>
      </w:pPr>
      <w:bookmarkStart w:id="99" w:name="sub_1620"/>
      <w:bookmarkEnd w:id="98"/>
      <w:r>
        <w:rPr>
          <w:sz w:val="28"/>
          <w:szCs w:val="28"/>
        </w:rPr>
        <w:t>85</w:t>
      </w:r>
      <w:r w:rsidR="0031157A" w:rsidRPr="004F41CA">
        <w:rPr>
          <w:sz w:val="28"/>
          <w:szCs w:val="28"/>
        </w:rPr>
        <w:t>. Заместителям руков</w:t>
      </w:r>
      <w:r w:rsidR="00B92424">
        <w:rPr>
          <w:sz w:val="28"/>
          <w:szCs w:val="28"/>
        </w:rPr>
        <w:t>одителя учреждения</w:t>
      </w:r>
      <w:r w:rsidR="0031157A" w:rsidRPr="004F41CA">
        <w:rPr>
          <w:sz w:val="28"/>
          <w:szCs w:val="28"/>
        </w:rPr>
        <w:t xml:space="preserve"> руководителем учреждения устанавливаются следующие выплаты стимулирующего характера:</w:t>
      </w:r>
    </w:p>
    <w:bookmarkEnd w:id="99"/>
    <w:p w:rsidR="0031157A" w:rsidRPr="004F41CA" w:rsidRDefault="0031157A" w:rsidP="004F41CA">
      <w:pPr>
        <w:ind w:firstLine="709"/>
        <w:jc w:val="both"/>
        <w:rPr>
          <w:sz w:val="28"/>
          <w:szCs w:val="28"/>
        </w:rPr>
      </w:pPr>
      <w:r w:rsidRPr="004F41CA">
        <w:rPr>
          <w:sz w:val="28"/>
          <w:szCs w:val="28"/>
        </w:rPr>
        <w:t>надбавка за интенсивность и высокие результаты работы;</w:t>
      </w:r>
    </w:p>
    <w:p w:rsidR="0031157A" w:rsidRPr="004F41CA" w:rsidRDefault="0031157A" w:rsidP="004F41CA">
      <w:pPr>
        <w:ind w:firstLine="709"/>
        <w:jc w:val="both"/>
        <w:rPr>
          <w:sz w:val="28"/>
          <w:szCs w:val="28"/>
        </w:rPr>
      </w:pPr>
      <w:r w:rsidRPr="004F41CA">
        <w:rPr>
          <w:sz w:val="28"/>
          <w:szCs w:val="28"/>
        </w:rPr>
        <w:t>премиальные выплаты по итогам работы;</w:t>
      </w:r>
    </w:p>
    <w:p w:rsidR="0031157A" w:rsidRPr="004F41CA" w:rsidRDefault="0031157A" w:rsidP="004F41CA">
      <w:pPr>
        <w:ind w:firstLine="709"/>
        <w:jc w:val="both"/>
        <w:rPr>
          <w:sz w:val="28"/>
          <w:szCs w:val="28"/>
        </w:rPr>
      </w:pPr>
      <w:r w:rsidRPr="004F41CA">
        <w:rPr>
          <w:sz w:val="28"/>
          <w:szCs w:val="28"/>
        </w:rPr>
        <w:t>иные выплаты, направленные на стимулирование работника к качественному результату труда, а также поощрение за выполненную работу.</w:t>
      </w:r>
    </w:p>
    <w:p w:rsidR="0031157A" w:rsidRPr="004F41CA" w:rsidRDefault="00AF26D0" w:rsidP="004F41CA">
      <w:pPr>
        <w:ind w:firstLine="709"/>
        <w:jc w:val="both"/>
        <w:rPr>
          <w:sz w:val="28"/>
          <w:szCs w:val="28"/>
        </w:rPr>
      </w:pPr>
      <w:bookmarkStart w:id="100" w:name="sub_1621"/>
      <w:r>
        <w:rPr>
          <w:sz w:val="28"/>
          <w:szCs w:val="28"/>
        </w:rPr>
        <w:t>86</w:t>
      </w:r>
      <w:r w:rsidR="0031157A" w:rsidRPr="004F41CA">
        <w:rPr>
          <w:sz w:val="28"/>
          <w:szCs w:val="28"/>
        </w:rPr>
        <w:t>. Размер, периодичность, порядок исчисления, порядок и условия выплаты надбавки за интенсивность и высокие результаты устанавливаются руководителем учреждения с учетом результатов деятельности учреждения в целом, индивидуальных показателей работы заместителя руководителя учреждения, характеризующих исполнение их должностных обязанностей в соответствии с локальным нормативным актом учреждения, принимаемым в установленном законодательством порядке.</w:t>
      </w:r>
    </w:p>
    <w:p w:rsidR="0031157A" w:rsidRPr="004F41CA" w:rsidRDefault="00AF26D0" w:rsidP="004F41CA">
      <w:pPr>
        <w:ind w:firstLine="709"/>
        <w:jc w:val="both"/>
        <w:rPr>
          <w:sz w:val="28"/>
          <w:szCs w:val="28"/>
        </w:rPr>
      </w:pPr>
      <w:bookmarkStart w:id="101" w:name="sub_1622"/>
      <w:bookmarkEnd w:id="100"/>
      <w:r>
        <w:rPr>
          <w:sz w:val="28"/>
          <w:szCs w:val="28"/>
        </w:rPr>
        <w:t>87</w:t>
      </w:r>
      <w:r w:rsidR="0031157A" w:rsidRPr="004F41CA">
        <w:rPr>
          <w:sz w:val="28"/>
          <w:szCs w:val="28"/>
        </w:rPr>
        <w:t>. Надбавка за интенсивность и высокие результаты работы может быть установлена заместителям руководителя учреждения за работу, направленную на развитие учреждения, применение новых методик обучения, а также в иных случаях в соответствии с локальным нормативным актом учреждения, принимаемым в установленном законодательством порядке.</w:t>
      </w:r>
    </w:p>
    <w:p w:rsidR="0031157A" w:rsidRPr="004F41CA" w:rsidRDefault="00AF26D0" w:rsidP="004F41CA">
      <w:pPr>
        <w:ind w:firstLine="709"/>
        <w:jc w:val="both"/>
        <w:rPr>
          <w:sz w:val="28"/>
          <w:szCs w:val="28"/>
        </w:rPr>
      </w:pPr>
      <w:bookmarkStart w:id="102" w:name="sub_1623"/>
      <w:bookmarkEnd w:id="101"/>
      <w:r>
        <w:rPr>
          <w:sz w:val="28"/>
          <w:szCs w:val="28"/>
        </w:rPr>
        <w:t>88</w:t>
      </w:r>
      <w:r w:rsidR="0031157A" w:rsidRPr="004F41CA">
        <w:rPr>
          <w:sz w:val="28"/>
          <w:szCs w:val="28"/>
        </w:rPr>
        <w:t>. Заместителям руков</w:t>
      </w:r>
      <w:r w:rsidR="004968C6">
        <w:rPr>
          <w:sz w:val="28"/>
          <w:szCs w:val="28"/>
        </w:rPr>
        <w:t>одителя учреждения</w:t>
      </w:r>
      <w:r w:rsidR="0031157A" w:rsidRPr="004F41CA">
        <w:rPr>
          <w:sz w:val="28"/>
          <w:szCs w:val="28"/>
        </w:rPr>
        <w:t xml:space="preserve"> руководителем учреждения устанавливаются иные выплаты, направленные на стимулирование работника к качественному результату труда, а также поощрение за выполненную работу:</w:t>
      </w:r>
    </w:p>
    <w:bookmarkEnd w:id="102"/>
    <w:p w:rsidR="0031157A" w:rsidRPr="004F41CA" w:rsidRDefault="0031157A" w:rsidP="004F41CA">
      <w:pPr>
        <w:ind w:firstLine="709"/>
        <w:jc w:val="both"/>
        <w:rPr>
          <w:sz w:val="28"/>
          <w:szCs w:val="28"/>
        </w:rPr>
      </w:pPr>
      <w:r w:rsidRPr="004F41CA">
        <w:rPr>
          <w:sz w:val="28"/>
          <w:szCs w:val="28"/>
        </w:rPr>
        <w:t>надбавка за почетное звание;</w:t>
      </w:r>
    </w:p>
    <w:p w:rsidR="0031157A" w:rsidRPr="004F41CA" w:rsidRDefault="0031157A" w:rsidP="004F41CA">
      <w:pPr>
        <w:ind w:firstLine="709"/>
        <w:jc w:val="both"/>
        <w:rPr>
          <w:sz w:val="28"/>
          <w:szCs w:val="28"/>
        </w:rPr>
      </w:pPr>
      <w:r w:rsidRPr="004F41CA">
        <w:rPr>
          <w:sz w:val="28"/>
          <w:szCs w:val="28"/>
        </w:rPr>
        <w:t>иные выплаты, предусмотренные локальными нормативными актами учреждения, принимаемыми в установленном законодательством порядке.</w:t>
      </w:r>
    </w:p>
    <w:p w:rsidR="0031157A" w:rsidRPr="004F41CA" w:rsidRDefault="00AF26D0" w:rsidP="004F41CA">
      <w:pPr>
        <w:ind w:firstLine="709"/>
        <w:jc w:val="both"/>
        <w:rPr>
          <w:sz w:val="28"/>
          <w:szCs w:val="28"/>
        </w:rPr>
      </w:pPr>
      <w:bookmarkStart w:id="103" w:name="sub_1624"/>
      <w:r>
        <w:rPr>
          <w:sz w:val="28"/>
          <w:szCs w:val="28"/>
        </w:rPr>
        <w:t>89</w:t>
      </w:r>
      <w:r w:rsidR="0031157A" w:rsidRPr="004F41CA">
        <w:rPr>
          <w:sz w:val="28"/>
          <w:szCs w:val="28"/>
        </w:rPr>
        <w:t xml:space="preserve">. При наличии у заместителей руководителя </w:t>
      </w:r>
      <w:r w:rsidR="008462AB">
        <w:rPr>
          <w:sz w:val="28"/>
          <w:szCs w:val="28"/>
        </w:rPr>
        <w:t>учреждения</w:t>
      </w:r>
      <w:r w:rsidR="0031157A" w:rsidRPr="004F41CA">
        <w:rPr>
          <w:sz w:val="28"/>
          <w:szCs w:val="28"/>
        </w:rPr>
        <w:t xml:space="preserve"> почетного звания Российской Федерации или Удмуртской Республики, соответствующего профилю образовательно</w:t>
      </w:r>
      <w:r w:rsidR="008462AB">
        <w:rPr>
          <w:sz w:val="28"/>
          <w:szCs w:val="28"/>
        </w:rPr>
        <w:t>го</w:t>
      </w:r>
      <w:r w:rsidR="0031157A" w:rsidRPr="004F41CA">
        <w:rPr>
          <w:sz w:val="28"/>
          <w:szCs w:val="28"/>
        </w:rPr>
        <w:t xml:space="preserve"> </w:t>
      </w:r>
      <w:r w:rsidR="008462AB">
        <w:rPr>
          <w:sz w:val="28"/>
          <w:szCs w:val="28"/>
        </w:rPr>
        <w:t>учреждения</w:t>
      </w:r>
      <w:r w:rsidR="0031157A" w:rsidRPr="004F41CA">
        <w:rPr>
          <w:sz w:val="28"/>
          <w:szCs w:val="28"/>
        </w:rPr>
        <w:t xml:space="preserve"> (за исключением почетного спортивного звания), устанавливается надбавка за почетное звание в следующих размерах:</w:t>
      </w:r>
    </w:p>
    <w:bookmarkEnd w:id="103"/>
    <w:p w:rsidR="0031157A" w:rsidRPr="004F41CA" w:rsidRDefault="0031157A" w:rsidP="004F41CA">
      <w:pPr>
        <w:ind w:firstLine="709"/>
        <w:jc w:val="both"/>
        <w:rPr>
          <w:sz w:val="28"/>
          <w:szCs w:val="28"/>
        </w:rPr>
      </w:pPr>
      <w:r w:rsidRPr="004F41CA">
        <w:rPr>
          <w:sz w:val="28"/>
          <w:szCs w:val="28"/>
        </w:rPr>
        <w:t>заместителям руководителя, имеющим почетное звание Российской Федерации, начинающееся со слова "Народный", - 25 процентов должностного оклада;</w:t>
      </w:r>
    </w:p>
    <w:p w:rsidR="0031157A" w:rsidRPr="004F41CA" w:rsidRDefault="0031157A" w:rsidP="004F41CA">
      <w:pPr>
        <w:ind w:firstLine="709"/>
        <w:jc w:val="both"/>
        <w:rPr>
          <w:sz w:val="28"/>
          <w:szCs w:val="28"/>
        </w:rPr>
      </w:pPr>
      <w:r w:rsidRPr="004F41CA">
        <w:rPr>
          <w:sz w:val="28"/>
          <w:szCs w:val="28"/>
        </w:rPr>
        <w:t>заместителям руководителя, имеющим почетное звание Российской Федерации, начинающееся со слова "Заслуженный", почетное звание Удмуртской Республики, начинающееся со слов "Народный", "Заслуженный", - 15 процентов должностного оклада.</w:t>
      </w:r>
    </w:p>
    <w:p w:rsidR="0031157A" w:rsidRPr="004F41CA" w:rsidRDefault="0031157A" w:rsidP="004F41CA">
      <w:pPr>
        <w:ind w:firstLine="709"/>
        <w:jc w:val="both"/>
        <w:rPr>
          <w:sz w:val="28"/>
          <w:szCs w:val="28"/>
        </w:rPr>
      </w:pPr>
      <w:r w:rsidRPr="004F41CA">
        <w:rPr>
          <w:sz w:val="28"/>
          <w:szCs w:val="28"/>
        </w:rPr>
        <w:t xml:space="preserve">При наличии у заместителей руководителя </w:t>
      </w:r>
      <w:r w:rsidR="008462AB">
        <w:rPr>
          <w:sz w:val="28"/>
          <w:szCs w:val="28"/>
        </w:rPr>
        <w:t>учреждения</w:t>
      </w:r>
      <w:r w:rsidRPr="004F41CA">
        <w:rPr>
          <w:sz w:val="28"/>
          <w:szCs w:val="28"/>
        </w:rPr>
        <w:t xml:space="preserve"> двух или более почетных званий установление надбавки за почетное звание производится по одному из оснований по их выбору.</w:t>
      </w:r>
    </w:p>
    <w:p w:rsidR="0031157A" w:rsidRPr="004F41CA" w:rsidRDefault="00AF26D0" w:rsidP="004F41CA">
      <w:pPr>
        <w:ind w:firstLine="709"/>
        <w:jc w:val="both"/>
        <w:rPr>
          <w:sz w:val="28"/>
          <w:szCs w:val="28"/>
        </w:rPr>
      </w:pPr>
      <w:bookmarkStart w:id="104" w:name="sub_1625"/>
      <w:r>
        <w:rPr>
          <w:sz w:val="28"/>
          <w:szCs w:val="28"/>
        </w:rPr>
        <w:lastRenderedPageBreak/>
        <w:t>90</w:t>
      </w:r>
      <w:r w:rsidR="0031157A" w:rsidRPr="004F41CA">
        <w:rPr>
          <w:sz w:val="28"/>
          <w:szCs w:val="28"/>
        </w:rPr>
        <w:t xml:space="preserve">. В целях стимулирования заместителей руководителя учреждения им устанавливаются премии, предусмотренные </w:t>
      </w:r>
      <w:hyperlink w:anchor="sub_1538" w:history="1">
        <w:r w:rsidR="00F007FA">
          <w:rPr>
            <w:rStyle w:val="ad"/>
            <w:color w:val="auto"/>
            <w:sz w:val="28"/>
            <w:szCs w:val="28"/>
          </w:rPr>
          <w:t>29-32</w:t>
        </w:r>
      </w:hyperlink>
      <w:r w:rsidR="0031157A" w:rsidRPr="004F41CA">
        <w:rPr>
          <w:sz w:val="28"/>
          <w:szCs w:val="28"/>
        </w:rPr>
        <w:t xml:space="preserve"> настоящего Положения. Решение о премировании принимается руководителем учреждения.</w:t>
      </w:r>
    </w:p>
    <w:p w:rsidR="0031157A" w:rsidRPr="004F41CA" w:rsidRDefault="00AF26D0" w:rsidP="004F41CA">
      <w:pPr>
        <w:ind w:firstLine="709"/>
        <w:jc w:val="both"/>
        <w:rPr>
          <w:sz w:val="28"/>
          <w:szCs w:val="28"/>
        </w:rPr>
      </w:pPr>
      <w:bookmarkStart w:id="105" w:name="sub_1626"/>
      <w:bookmarkEnd w:id="104"/>
      <w:r>
        <w:rPr>
          <w:sz w:val="28"/>
          <w:szCs w:val="28"/>
        </w:rPr>
        <w:t>91</w:t>
      </w:r>
      <w:r w:rsidR="0031157A" w:rsidRPr="004F41CA">
        <w:rPr>
          <w:sz w:val="28"/>
          <w:szCs w:val="28"/>
        </w:rPr>
        <w:t>. Выплаты стимулирующего характера заместителям руководителя учреждения, устанавливаемые в процентном отношении к должностному окладу заместителя руководителя учреждения, исчисляются исходя из должностного оклада, установленного на 10-30 процентов ниже должностного оклада руководителя учреждения.</w:t>
      </w:r>
    </w:p>
    <w:bookmarkEnd w:id="105"/>
    <w:p w:rsidR="0031157A" w:rsidRPr="004F41CA" w:rsidRDefault="00AF26D0" w:rsidP="004F41CA">
      <w:pPr>
        <w:ind w:firstLine="709"/>
        <w:jc w:val="both"/>
        <w:rPr>
          <w:sz w:val="28"/>
          <w:szCs w:val="28"/>
        </w:rPr>
      </w:pPr>
      <w:r>
        <w:rPr>
          <w:sz w:val="28"/>
          <w:szCs w:val="28"/>
        </w:rPr>
        <w:t>92</w:t>
      </w:r>
      <w:r w:rsidR="0031157A" w:rsidRPr="004F41CA">
        <w:rPr>
          <w:sz w:val="28"/>
          <w:szCs w:val="28"/>
        </w:rPr>
        <w:t>. Установление выплат стимулирующего характера заместителям руководителя учреждения осуществляется в пределах фонда оплаты труда учреждения, сформированного в порядке, установленном настоящим</w:t>
      </w:r>
      <w:r w:rsidR="0031157A">
        <w:t xml:space="preserve"> </w:t>
      </w:r>
      <w:r w:rsidR="0031157A" w:rsidRPr="004F41CA">
        <w:rPr>
          <w:sz w:val="28"/>
          <w:szCs w:val="28"/>
        </w:rPr>
        <w:t xml:space="preserve">Положением, и средств, полученных </w:t>
      </w:r>
      <w:r w:rsidR="00B92424">
        <w:rPr>
          <w:sz w:val="28"/>
          <w:szCs w:val="28"/>
        </w:rPr>
        <w:t>муниципаль</w:t>
      </w:r>
      <w:r w:rsidR="0031157A" w:rsidRPr="004F41CA">
        <w:rPr>
          <w:sz w:val="28"/>
          <w:szCs w:val="28"/>
        </w:rPr>
        <w:t>ным учреждением от приносящей доход деятельности.</w:t>
      </w:r>
    </w:p>
    <w:p w:rsidR="0031157A" w:rsidRPr="004F41CA" w:rsidRDefault="00F007FA" w:rsidP="004F41CA">
      <w:pPr>
        <w:ind w:firstLine="709"/>
        <w:jc w:val="both"/>
        <w:rPr>
          <w:sz w:val="28"/>
          <w:szCs w:val="28"/>
        </w:rPr>
      </w:pPr>
      <w:r>
        <w:rPr>
          <w:sz w:val="28"/>
          <w:szCs w:val="28"/>
        </w:rPr>
        <w:t>93</w:t>
      </w:r>
      <w:r w:rsidR="0031157A" w:rsidRPr="004F41CA">
        <w:rPr>
          <w:sz w:val="28"/>
          <w:szCs w:val="28"/>
        </w:rPr>
        <w:t xml:space="preserve">. </w:t>
      </w:r>
      <w:proofErr w:type="gramStart"/>
      <w:r w:rsidR="0031157A" w:rsidRPr="004F41CA">
        <w:rPr>
          <w:sz w:val="28"/>
          <w:szCs w:val="28"/>
        </w:rPr>
        <w:t>Условия оплаты труда заместителям руков</w:t>
      </w:r>
      <w:r w:rsidR="00B92424">
        <w:rPr>
          <w:sz w:val="28"/>
          <w:szCs w:val="28"/>
        </w:rPr>
        <w:t>одителя учреждения</w:t>
      </w:r>
      <w:r w:rsidR="0031157A" w:rsidRPr="004F41CA">
        <w:rPr>
          <w:sz w:val="28"/>
          <w:szCs w:val="28"/>
        </w:rPr>
        <w:t xml:space="preserve"> устанавливаются с учетом обеспечения </w:t>
      </w:r>
      <w:proofErr w:type="spellStart"/>
      <w:r w:rsidR="0031157A" w:rsidRPr="004F41CA">
        <w:rPr>
          <w:sz w:val="28"/>
          <w:szCs w:val="28"/>
        </w:rPr>
        <w:t>непревышения</w:t>
      </w:r>
      <w:proofErr w:type="spellEnd"/>
      <w:r w:rsidR="0031157A" w:rsidRPr="004F41CA">
        <w:rPr>
          <w:sz w:val="28"/>
          <w:szCs w:val="28"/>
        </w:rPr>
        <w:t xml:space="preserve"> установленного </w:t>
      </w:r>
      <w:r w:rsidR="00911069">
        <w:rPr>
          <w:sz w:val="28"/>
          <w:szCs w:val="28"/>
        </w:rPr>
        <w:t>постановлением</w:t>
      </w:r>
      <w:r w:rsidR="0031157A" w:rsidRPr="004F41CA">
        <w:rPr>
          <w:sz w:val="28"/>
          <w:szCs w:val="28"/>
        </w:rPr>
        <w:t xml:space="preserve"> </w:t>
      </w:r>
      <w:r w:rsidR="00911069" w:rsidRPr="00D67C95">
        <w:rPr>
          <w:sz w:val="28"/>
          <w:szCs w:val="28"/>
        </w:rPr>
        <w:t>Администрации Увинского района</w:t>
      </w:r>
      <w:r w:rsidR="00911069" w:rsidRPr="004F41CA">
        <w:rPr>
          <w:sz w:val="28"/>
          <w:szCs w:val="28"/>
        </w:rPr>
        <w:t xml:space="preserve"> </w:t>
      </w:r>
      <w:r w:rsidR="0031157A" w:rsidRPr="004F41CA">
        <w:rPr>
          <w:sz w:val="28"/>
          <w:szCs w:val="28"/>
        </w:rPr>
        <w:t>предельного уровня соотношения среднемесячной заработной платы заместителей руков</w:t>
      </w:r>
      <w:r w:rsidR="00B92424">
        <w:rPr>
          <w:sz w:val="28"/>
          <w:szCs w:val="28"/>
        </w:rPr>
        <w:t>одителя учреждения</w:t>
      </w:r>
      <w:r w:rsidR="0031157A" w:rsidRPr="004F41CA">
        <w:rPr>
          <w:sz w:val="28"/>
          <w:szCs w:val="28"/>
        </w:rPr>
        <w:t xml:space="preserve"> и среднемесячной заработной платы работников учреждения (без учета заработной платы руководителя учреждения, заместителей руков</w:t>
      </w:r>
      <w:r w:rsidR="00B92424">
        <w:rPr>
          <w:sz w:val="28"/>
          <w:szCs w:val="28"/>
        </w:rPr>
        <w:t>одителя учреждения</w:t>
      </w:r>
      <w:r w:rsidR="0031157A" w:rsidRPr="004F41CA">
        <w:rPr>
          <w:sz w:val="28"/>
          <w:szCs w:val="28"/>
        </w:rPr>
        <w:t>) в случае выполнения всех показателей эффективности деятельности учреждения и работы заместителей руководит</w:t>
      </w:r>
      <w:r w:rsidR="00B92424">
        <w:rPr>
          <w:sz w:val="28"/>
          <w:szCs w:val="28"/>
        </w:rPr>
        <w:t>еля учреждения</w:t>
      </w:r>
      <w:r w:rsidR="0031157A" w:rsidRPr="004F41CA">
        <w:rPr>
          <w:sz w:val="28"/>
          <w:szCs w:val="28"/>
        </w:rPr>
        <w:t xml:space="preserve"> соответственно, а также получения ими выплат стимулирующего</w:t>
      </w:r>
      <w:proofErr w:type="gramEnd"/>
      <w:r w:rsidR="0031157A" w:rsidRPr="004F41CA">
        <w:rPr>
          <w:sz w:val="28"/>
          <w:szCs w:val="28"/>
        </w:rPr>
        <w:t xml:space="preserve"> характера в максимальном размере.</w:t>
      </w:r>
    </w:p>
    <w:p w:rsidR="0031157A" w:rsidRPr="004F41CA" w:rsidRDefault="00F007FA" w:rsidP="004F41CA">
      <w:pPr>
        <w:ind w:firstLine="709"/>
        <w:jc w:val="both"/>
        <w:rPr>
          <w:sz w:val="28"/>
          <w:szCs w:val="28"/>
        </w:rPr>
      </w:pPr>
      <w:bookmarkStart w:id="106" w:name="sub_1628"/>
      <w:r>
        <w:rPr>
          <w:sz w:val="28"/>
          <w:szCs w:val="28"/>
        </w:rPr>
        <w:t>94</w:t>
      </w:r>
      <w:r w:rsidR="0031157A" w:rsidRPr="004F41CA">
        <w:rPr>
          <w:sz w:val="28"/>
          <w:szCs w:val="28"/>
        </w:rPr>
        <w:t>. Ответственность за своевременное установление и пересмотр выплат стимулирующего характера возлагается на руководителя учреждения.</w:t>
      </w:r>
    </w:p>
    <w:bookmarkEnd w:id="106"/>
    <w:p w:rsidR="0031157A" w:rsidRDefault="0031157A" w:rsidP="0031157A"/>
    <w:p w:rsidR="0031157A" w:rsidRPr="006D65CB" w:rsidRDefault="0031157A" w:rsidP="00843CB3">
      <w:pPr>
        <w:pStyle w:val="1"/>
        <w:spacing w:before="0" w:after="0"/>
        <w:rPr>
          <w:b w:val="0"/>
          <w:sz w:val="28"/>
          <w:szCs w:val="28"/>
        </w:rPr>
      </w:pPr>
      <w:bookmarkStart w:id="107" w:name="sub_1635"/>
      <w:r w:rsidRPr="006D65CB">
        <w:rPr>
          <w:b w:val="0"/>
          <w:sz w:val="28"/>
          <w:szCs w:val="28"/>
        </w:rPr>
        <w:t xml:space="preserve">IV. Формирование </w:t>
      </w:r>
      <w:proofErr w:type="gramStart"/>
      <w:r w:rsidRPr="006D65CB">
        <w:rPr>
          <w:b w:val="0"/>
          <w:sz w:val="28"/>
          <w:szCs w:val="28"/>
        </w:rPr>
        <w:t>фонда оплаты труда работников учреждения</w:t>
      </w:r>
      <w:proofErr w:type="gramEnd"/>
    </w:p>
    <w:bookmarkEnd w:id="107"/>
    <w:p w:rsidR="0031157A" w:rsidRDefault="0031157A" w:rsidP="0031157A"/>
    <w:p w:rsidR="0031157A" w:rsidRPr="004F41CA" w:rsidRDefault="00F007FA" w:rsidP="004F41CA">
      <w:pPr>
        <w:ind w:firstLine="709"/>
        <w:jc w:val="both"/>
        <w:rPr>
          <w:sz w:val="28"/>
          <w:szCs w:val="28"/>
        </w:rPr>
      </w:pPr>
      <w:r>
        <w:rPr>
          <w:sz w:val="28"/>
          <w:szCs w:val="28"/>
        </w:rPr>
        <w:t>95</w:t>
      </w:r>
      <w:r w:rsidR="0031157A" w:rsidRPr="004F41CA">
        <w:rPr>
          <w:sz w:val="28"/>
          <w:szCs w:val="28"/>
        </w:rPr>
        <w:t xml:space="preserve">. </w:t>
      </w:r>
      <w:proofErr w:type="gramStart"/>
      <w:r w:rsidR="0031157A" w:rsidRPr="004F41CA">
        <w:rPr>
          <w:sz w:val="28"/>
          <w:szCs w:val="28"/>
        </w:rPr>
        <w:t xml:space="preserve">Фонд оплаты труда работников учреждения формируется на календарный год исходя из объема средств, предусмотренных на данные цели </w:t>
      </w:r>
      <w:r w:rsidR="00911069" w:rsidRPr="00911069">
        <w:rPr>
          <w:sz w:val="28"/>
          <w:szCs w:val="28"/>
        </w:rPr>
        <w:t>решением Совета депутатов муниципального образования «Муниципальный округ Увинский район Удмуртской Республики»</w:t>
      </w:r>
      <w:r w:rsidR="0031157A" w:rsidRPr="004F41CA">
        <w:rPr>
          <w:sz w:val="28"/>
          <w:szCs w:val="28"/>
        </w:rPr>
        <w:t xml:space="preserve"> о бюджете </w:t>
      </w:r>
      <w:r w:rsidR="00911069">
        <w:rPr>
          <w:sz w:val="28"/>
          <w:szCs w:val="28"/>
        </w:rPr>
        <w:t xml:space="preserve">муниципального образования «Муниципальный округ Увинский район </w:t>
      </w:r>
      <w:r w:rsidR="0031157A" w:rsidRPr="00911069">
        <w:rPr>
          <w:sz w:val="28"/>
          <w:szCs w:val="28"/>
        </w:rPr>
        <w:t>Удмуртской Республики</w:t>
      </w:r>
      <w:r w:rsidR="00911069">
        <w:rPr>
          <w:sz w:val="28"/>
          <w:szCs w:val="28"/>
        </w:rPr>
        <w:t>»</w:t>
      </w:r>
      <w:r w:rsidR="0031157A" w:rsidRPr="004F41CA">
        <w:rPr>
          <w:sz w:val="28"/>
          <w:szCs w:val="28"/>
        </w:rPr>
        <w:t xml:space="preserve"> на соответствующий финансовый год, а также средств, полученных </w:t>
      </w:r>
      <w:r w:rsidR="00B92424">
        <w:rPr>
          <w:sz w:val="28"/>
          <w:szCs w:val="28"/>
        </w:rPr>
        <w:t>муниципаль</w:t>
      </w:r>
      <w:r w:rsidR="0031157A" w:rsidRPr="004F41CA">
        <w:rPr>
          <w:sz w:val="28"/>
          <w:szCs w:val="28"/>
        </w:rPr>
        <w:t>ным учреждением от приносящей доход деятельности.</w:t>
      </w:r>
      <w:proofErr w:type="gramEnd"/>
    </w:p>
    <w:p w:rsidR="0031157A" w:rsidRPr="004F41CA" w:rsidRDefault="00F007FA" w:rsidP="004F41CA">
      <w:pPr>
        <w:ind w:firstLine="709"/>
        <w:jc w:val="both"/>
        <w:rPr>
          <w:sz w:val="28"/>
          <w:szCs w:val="28"/>
        </w:rPr>
      </w:pPr>
      <w:bookmarkStart w:id="108" w:name="sub_1631"/>
      <w:r>
        <w:rPr>
          <w:sz w:val="28"/>
          <w:szCs w:val="28"/>
        </w:rPr>
        <w:t>96</w:t>
      </w:r>
      <w:r w:rsidR="0031157A" w:rsidRPr="004F41CA">
        <w:rPr>
          <w:sz w:val="28"/>
          <w:szCs w:val="28"/>
        </w:rPr>
        <w:t xml:space="preserve">. Фонд оплаты труда работников учреждения состоит </w:t>
      </w:r>
      <w:proofErr w:type="gramStart"/>
      <w:r w:rsidR="0031157A" w:rsidRPr="004F41CA">
        <w:rPr>
          <w:sz w:val="28"/>
          <w:szCs w:val="28"/>
        </w:rPr>
        <w:t>из</w:t>
      </w:r>
      <w:proofErr w:type="gramEnd"/>
      <w:r w:rsidR="0031157A" w:rsidRPr="004F41CA">
        <w:rPr>
          <w:sz w:val="28"/>
          <w:szCs w:val="28"/>
        </w:rPr>
        <w:t>:</w:t>
      </w:r>
    </w:p>
    <w:bookmarkEnd w:id="108"/>
    <w:p w:rsidR="0031157A" w:rsidRPr="004F41CA" w:rsidRDefault="0031157A" w:rsidP="004F41CA">
      <w:pPr>
        <w:ind w:firstLine="709"/>
        <w:jc w:val="both"/>
        <w:rPr>
          <w:sz w:val="28"/>
          <w:szCs w:val="28"/>
        </w:rPr>
      </w:pPr>
      <w:r w:rsidRPr="004F41CA">
        <w:rPr>
          <w:sz w:val="28"/>
          <w:szCs w:val="28"/>
        </w:rPr>
        <w:t>средств на выплату окладов рабочих, должностных окладов, ставок заработной платы;</w:t>
      </w:r>
    </w:p>
    <w:p w:rsidR="0031157A" w:rsidRPr="004F41CA" w:rsidRDefault="0031157A" w:rsidP="004F41CA">
      <w:pPr>
        <w:ind w:firstLine="709"/>
        <w:jc w:val="both"/>
        <w:rPr>
          <w:sz w:val="28"/>
          <w:szCs w:val="28"/>
        </w:rPr>
      </w:pPr>
      <w:r w:rsidRPr="004F41CA">
        <w:rPr>
          <w:sz w:val="28"/>
          <w:szCs w:val="28"/>
        </w:rPr>
        <w:t>средств на выплату надбавки за работу в сельских населенных пунктах;</w:t>
      </w:r>
    </w:p>
    <w:p w:rsidR="0031157A" w:rsidRPr="004F41CA" w:rsidRDefault="0031157A" w:rsidP="004F41CA">
      <w:pPr>
        <w:ind w:firstLine="709"/>
        <w:jc w:val="both"/>
        <w:rPr>
          <w:sz w:val="28"/>
          <w:szCs w:val="28"/>
        </w:rPr>
      </w:pPr>
      <w:r w:rsidRPr="004F41CA">
        <w:rPr>
          <w:sz w:val="28"/>
          <w:szCs w:val="28"/>
        </w:rPr>
        <w:t>средств на выплаты компенсационного характера;</w:t>
      </w:r>
    </w:p>
    <w:p w:rsidR="0031157A" w:rsidRPr="004F41CA" w:rsidRDefault="0031157A" w:rsidP="004F41CA">
      <w:pPr>
        <w:ind w:firstLine="709"/>
        <w:jc w:val="both"/>
        <w:rPr>
          <w:sz w:val="28"/>
          <w:szCs w:val="28"/>
        </w:rPr>
      </w:pPr>
      <w:r w:rsidRPr="004F41CA">
        <w:rPr>
          <w:sz w:val="28"/>
          <w:szCs w:val="28"/>
        </w:rPr>
        <w:t>средств на выплаты стимулирующего характера.</w:t>
      </w:r>
    </w:p>
    <w:p w:rsidR="0031157A" w:rsidRPr="004F41CA" w:rsidRDefault="00F007FA" w:rsidP="004F41CA">
      <w:pPr>
        <w:ind w:firstLine="709"/>
        <w:jc w:val="both"/>
        <w:rPr>
          <w:sz w:val="28"/>
          <w:szCs w:val="28"/>
        </w:rPr>
      </w:pPr>
      <w:r>
        <w:rPr>
          <w:sz w:val="28"/>
          <w:szCs w:val="28"/>
        </w:rPr>
        <w:t>97</w:t>
      </w:r>
      <w:r w:rsidR="0031157A" w:rsidRPr="004F41CA">
        <w:rPr>
          <w:sz w:val="28"/>
          <w:szCs w:val="28"/>
        </w:rPr>
        <w:t>. При утверждении фонда оплаты труда для осуществления выплат за дополнительную работу, относящихся к выплатам компенсационного характера, предусматриваются средства в пределах фонда оплаты труда в следующих размерах:</w:t>
      </w:r>
    </w:p>
    <w:p w:rsidR="0031157A" w:rsidRPr="004F41CA" w:rsidRDefault="0031157A" w:rsidP="004F41CA">
      <w:pPr>
        <w:ind w:firstLine="709"/>
        <w:jc w:val="both"/>
        <w:rPr>
          <w:sz w:val="28"/>
          <w:szCs w:val="28"/>
        </w:rPr>
      </w:pPr>
      <w:bookmarkStart w:id="109" w:name="sub_10035"/>
      <w:r w:rsidRPr="004F41CA">
        <w:rPr>
          <w:sz w:val="28"/>
          <w:szCs w:val="28"/>
        </w:rPr>
        <w:lastRenderedPageBreak/>
        <w:t>1) за классное руководство - 25 процентов должностного оклада (ставки заработной платы) 4 квалификационного уровня ПКГ "Должности педагогических работников" на каждый класс-комплект в общеобразовательн</w:t>
      </w:r>
      <w:r w:rsidR="008462AB">
        <w:rPr>
          <w:sz w:val="28"/>
          <w:szCs w:val="28"/>
        </w:rPr>
        <w:t>ом</w:t>
      </w:r>
      <w:r w:rsidRPr="004F41CA">
        <w:rPr>
          <w:sz w:val="28"/>
          <w:szCs w:val="28"/>
        </w:rPr>
        <w:t xml:space="preserve"> </w:t>
      </w:r>
      <w:r w:rsidR="008462AB">
        <w:rPr>
          <w:sz w:val="28"/>
          <w:szCs w:val="28"/>
        </w:rPr>
        <w:t>учреждении</w:t>
      </w:r>
      <w:r w:rsidRPr="004F41CA">
        <w:rPr>
          <w:sz w:val="28"/>
          <w:szCs w:val="28"/>
        </w:rPr>
        <w:t>;</w:t>
      </w:r>
    </w:p>
    <w:p w:rsidR="0031157A" w:rsidRPr="004F41CA" w:rsidRDefault="0031157A" w:rsidP="004F41CA">
      <w:pPr>
        <w:ind w:firstLine="709"/>
        <w:jc w:val="both"/>
        <w:rPr>
          <w:sz w:val="28"/>
          <w:szCs w:val="28"/>
        </w:rPr>
      </w:pPr>
      <w:bookmarkStart w:id="110" w:name="sub_10036"/>
      <w:bookmarkEnd w:id="109"/>
      <w:r w:rsidRPr="004F41CA">
        <w:rPr>
          <w:sz w:val="28"/>
          <w:szCs w:val="28"/>
        </w:rPr>
        <w:t xml:space="preserve">2) за проверку письменных работ - до 12 процентов должностного оклада (ставки заработной платы) 4 квалификационного уровня ПКГ "Должности педагогических работников" до 70 процентов штатной численности педагогических работников (учителей, преподавателей) </w:t>
      </w:r>
      <w:r w:rsidR="008462AB">
        <w:rPr>
          <w:sz w:val="28"/>
          <w:szCs w:val="28"/>
        </w:rPr>
        <w:t>учреждения</w:t>
      </w:r>
      <w:r w:rsidRPr="004F41CA">
        <w:rPr>
          <w:sz w:val="28"/>
          <w:szCs w:val="28"/>
        </w:rPr>
        <w:t>;</w:t>
      </w:r>
    </w:p>
    <w:p w:rsidR="0031157A" w:rsidRPr="004F41CA" w:rsidRDefault="0031157A" w:rsidP="004F41CA">
      <w:pPr>
        <w:ind w:firstLine="709"/>
        <w:jc w:val="both"/>
        <w:rPr>
          <w:sz w:val="28"/>
          <w:szCs w:val="28"/>
        </w:rPr>
      </w:pPr>
      <w:bookmarkStart w:id="111" w:name="sub_10037"/>
      <w:bookmarkEnd w:id="110"/>
      <w:r w:rsidRPr="004F41CA">
        <w:rPr>
          <w:sz w:val="28"/>
          <w:szCs w:val="28"/>
        </w:rPr>
        <w:t xml:space="preserve">3) за заведование кабинетами - до 8 процентов должностного оклада (ставки заработной платы) 4 квалификационного уровня ПКГ "Должности педагогических работников" до 35 процентов штатной численности педагогических работников </w:t>
      </w:r>
      <w:r w:rsidR="008462AB">
        <w:rPr>
          <w:sz w:val="28"/>
          <w:szCs w:val="28"/>
        </w:rPr>
        <w:t>учреждения</w:t>
      </w:r>
      <w:r w:rsidRPr="004F41CA">
        <w:rPr>
          <w:sz w:val="28"/>
          <w:szCs w:val="28"/>
        </w:rPr>
        <w:t>;</w:t>
      </w:r>
    </w:p>
    <w:p w:rsidR="0031157A" w:rsidRPr="004F41CA" w:rsidRDefault="0031157A" w:rsidP="004F41CA">
      <w:pPr>
        <w:ind w:firstLine="709"/>
        <w:jc w:val="both"/>
        <w:rPr>
          <w:sz w:val="28"/>
          <w:szCs w:val="28"/>
        </w:rPr>
      </w:pPr>
      <w:bookmarkStart w:id="112" w:name="sub_10038"/>
      <w:bookmarkEnd w:id="111"/>
      <w:r w:rsidRPr="004F41CA">
        <w:rPr>
          <w:sz w:val="28"/>
          <w:szCs w:val="28"/>
        </w:rPr>
        <w:t>4) за заведование отделениями, филиалами, учебно-консультационными пунктами, отделами, учебными мастерскими, лабораториями, учебно-опытными участками, интернатами при школе - до 10 процентов должностного оклада (ставки заработной платы) 4 квалификационного уровня ПКГ "Должности педагогических работников" за каждое перечисленное структурное подразделение в общеобразовательно</w:t>
      </w:r>
      <w:r w:rsidR="006866B2">
        <w:rPr>
          <w:sz w:val="28"/>
          <w:szCs w:val="28"/>
        </w:rPr>
        <w:t>м</w:t>
      </w:r>
      <w:r w:rsidRPr="004F41CA">
        <w:rPr>
          <w:sz w:val="28"/>
          <w:szCs w:val="28"/>
        </w:rPr>
        <w:t xml:space="preserve"> </w:t>
      </w:r>
      <w:r w:rsidR="006866B2">
        <w:rPr>
          <w:sz w:val="28"/>
          <w:szCs w:val="28"/>
        </w:rPr>
        <w:t>учреждении</w:t>
      </w:r>
      <w:r w:rsidRPr="004F41CA">
        <w:rPr>
          <w:sz w:val="28"/>
          <w:szCs w:val="28"/>
        </w:rPr>
        <w:t xml:space="preserve">, </w:t>
      </w:r>
      <w:r w:rsidR="006866B2">
        <w:rPr>
          <w:sz w:val="28"/>
          <w:szCs w:val="28"/>
        </w:rPr>
        <w:t>учреждении</w:t>
      </w:r>
      <w:r w:rsidRPr="004F41CA">
        <w:rPr>
          <w:sz w:val="28"/>
          <w:szCs w:val="28"/>
        </w:rPr>
        <w:t xml:space="preserve"> дополнительного образования, ином учреждении;</w:t>
      </w:r>
    </w:p>
    <w:p w:rsidR="0031157A" w:rsidRPr="004F41CA" w:rsidRDefault="0031157A" w:rsidP="004F41CA">
      <w:pPr>
        <w:ind w:firstLine="709"/>
        <w:jc w:val="both"/>
        <w:rPr>
          <w:sz w:val="28"/>
          <w:szCs w:val="28"/>
        </w:rPr>
      </w:pPr>
      <w:bookmarkStart w:id="113" w:name="sub_10039"/>
      <w:bookmarkEnd w:id="112"/>
      <w:r w:rsidRPr="004F41CA">
        <w:rPr>
          <w:sz w:val="28"/>
          <w:szCs w:val="28"/>
        </w:rPr>
        <w:t>5) за руководство предметными, цикловыми и методическими комиссиями до 10 процентов должностного оклада (ставки заработной платы) 4 квалификационного уровня ПКГ "Должности педагогических работников" на каждую перечисленную комиссию, но не более чем на 10 комиссий</w:t>
      </w:r>
      <w:r w:rsidR="00021089">
        <w:rPr>
          <w:sz w:val="28"/>
          <w:szCs w:val="28"/>
        </w:rPr>
        <w:t xml:space="preserve"> по образовательно</w:t>
      </w:r>
      <w:r w:rsidR="006866B2">
        <w:rPr>
          <w:sz w:val="28"/>
          <w:szCs w:val="28"/>
        </w:rPr>
        <w:t>му</w:t>
      </w:r>
      <w:r w:rsidR="00021089">
        <w:rPr>
          <w:sz w:val="28"/>
          <w:szCs w:val="28"/>
        </w:rPr>
        <w:t xml:space="preserve"> </w:t>
      </w:r>
      <w:r w:rsidR="006866B2">
        <w:rPr>
          <w:sz w:val="28"/>
          <w:szCs w:val="28"/>
        </w:rPr>
        <w:t>учреждению</w:t>
      </w:r>
      <w:r w:rsidR="00021089">
        <w:rPr>
          <w:sz w:val="28"/>
          <w:szCs w:val="28"/>
        </w:rPr>
        <w:t>.</w:t>
      </w:r>
    </w:p>
    <w:bookmarkEnd w:id="113"/>
    <w:p w:rsidR="0031157A" w:rsidRPr="004F41CA" w:rsidRDefault="00F007FA" w:rsidP="004F41CA">
      <w:pPr>
        <w:ind w:firstLine="709"/>
        <w:jc w:val="both"/>
        <w:rPr>
          <w:sz w:val="28"/>
          <w:szCs w:val="28"/>
        </w:rPr>
      </w:pPr>
      <w:r>
        <w:rPr>
          <w:sz w:val="28"/>
          <w:szCs w:val="28"/>
        </w:rPr>
        <w:t>98</w:t>
      </w:r>
      <w:r w:rsidR="0031157A" w:rsidRPr="004F41CA">
        <w:rPr>
          <w:sz w:val="28"/>
          <w:szCs w:val="28"/>
        </w:rPr>
        <w:t>. Для осуществления выплат стимулирующего характера предусматриваются средства в размере не менее 20 процентов средств, предусмотренных на выплату окладов (должностных окладов, ставок заработной платы), кроме окладов рабочих, и в размере не менее 6 процентов средств, предусмотренных на выплату окладов рабочих.</w:t>
      </w:r>
    </w:p>
    <w:p w:rsidR="00D553E7" w:rsidRPr="00A96F76" w:rsidRDefault="00D553E7" w:rsidP="00843CB3">
      <w:pPr>
        <w:pStyle w:val="1"/>
        <w:spacing w:before="0" w:after="0"/>
        <w:rPr>
          <w:b w:val="0"/>
          <w:sz w:val="28"/>
          <w:szCs w:val="28"/>
        </w:rPr>
      </w:pPr>
      <w:bookmarkStart w:id="114" w:name="sub_1638"/>
    </w:p>
    <w:p w:rsidR="0031157A" w:rsidRPr="006D65CB" w:rsidRDefault="0031157A" w:rsidP="00843CB3">
      <w:pPr>
        <w:pStyle w:val="1"/>
        <w:spacing w:before="0" w:after="0"/>
        <w:rPr>
          <w:b w:val="0"/>
          <w:sz w:val="28"/>
          <w:szCs w:val="28"/>
        </w:rPr>
      </w:pPr>
      <w:r w:rsidRPr="006D65CB">
        <w:rPr>
          <w:b w:val="0"/>
          <w:sz w:val="28"/>
          <w:szCs w:val="28"/>
        </w:rPr>
        <w:t>V. Заключительные положения</w:t>
      </w:r>
    </w:p>
    <w:bookmarkEnd w:id="114"/>
    <w:p w:rsidR="0031157A" w:rsidRDefault="0031157A" w:rsidP="0031157A"/>
    <w:p w:rsidR="0031157A" w:rsidRPr="00093551" w:rsidRDefault="00D553E7" w:rsidP="00093551">
      <w:pPr>
        <w:ind w:firstLine="709"/>
        <w:jc w:val="both"/>
        <w:rPr>
          <w:sz w:val="28"/>
          <w:szCs w:val="28"/>
        </w:rPr>
      </w:pPr>
      <w:bookmarkStart w:id="115" w:name="sub_1636"/>
      <w:r w:rsidRPr="00D553E7">
        <w:rPr>
          <w:sz w:val="28"/>
          <w:szCs w:val="28"/>
        </w:rPr>
        <w:t>99</w:t>
      </w:r>
      <w:r w:rsidR="0031157A" w:rsidRPr="00093551">
        <w:rPr>
          <w:sz w:val="28"/>
          <w:szCs w:val="28"/>
        </w:rPr>
        <w:t xml:space="preserve">. Оказание материальной помощи работникам учреждения, в том числе заместителям руководителя учреждения, производится в пределах </w:t>
      </w:r>
      <w:proofErr w:type="gramStart"/>
      <w:r w:rsidR="0031157A" w:rsidRPr="00093551">
        <w:rPr>
          <w:sz w:val="28"/>
          <w:szCs w:val="28"/>
        </w:rPr>
        <w:t>фонда оплаты труда работников учреждения</w:t>
      </w:r>
      <w:proofErr w:type="gramEnd"/>
      <w:r w:rsidR="0031157A" w:rsidRPr="00093551">
        <w:rPr>
          <w:sz w:val="28"/>
          <w:szCs w:val="28"/>
        </w:rPr>
        <w:t xml:space="preserve"> в соответствии с положением, утверждаемым руководителем учреждения с учетом мнения представительного органа работников. Решение об оказании материальной помощи и ее конкретных размерах принимает руководитель учреждения на основании письменного заявления работника.</w:t>
      </w:r>
    </w:p>
    <w:p w:rsidR="0031157A" w:rsidRPr="00021089" w:rsidRDefault="00F007FA" w:rsidP="00093551">
      <w:pPr>
        <w:ind w:firstLine="709"/>
        <w:jc w:val="both"/>
        <w:rPr>
          <w:color w:val="FF0000"/>
          <w:sz w:val="28"/>
          <w:szCs w:val="28"/>
        </w:rPr>
      </w:pPr>
      <w:bookmarkStart w:id="116" w:name="sub_1637"/>
      <w:bookmarkEnd w:id="115"/>
      <w:r>
        <w:rPr>
          <w:sz w:val="28"/>
          <w:szCs w:val="28"/>
        </w:rPr>
        <w:t>10</w:t>
      </w:r>
      <w:r w:rsidR="00D553E7" w:rsidRPr="00D553E7">
        <w:rPr>
          <w:sz w:val="28"/>
          <w:szCs w:val="28"/>
        </w:rPr>
        <w:t>0</w:t>
      </w:r>
      <w:r w:rsidR="0031157A" w:rsidRPr="00093551">
        <w:rPr>
          <w:sz w:val="28"/>
          <w:szCs w:val="28"/>
        </w:rPr>
        <w:t xml:space="preserve">. Оказание материальной помощи руководителю учреждения производится в пределах </w:t>
      </w:r>
      <w:proofErr w:type="gramStart"/>
      <w:r w:rsidR="0031157A" w:rsidRPr="00093551">
        <w:rPr>
          <w:sz w:val="28"/>
          <w:szCs w:val="28"/>
        </w:rPr>
        <w:t>фонда оплаты труда работников учреждения</w:t>
      </w:r>
      <w:proofErr w:type="gramEnd"/>
      <w:r w:rsidR="0031157A" w:rsidRPr="00093551">
        <w:rPr>
          <w:sz w:val="28"/>
          <w:szCs w:val="28"/>
        </w:rPr>
        <w:t xml:space="preserve"> на основании приказа </w:t>
      </w:r>
      <w:r w:rsidR="00CB5A6E" w:rsidRPr="00CB5A6E">
        <w:rPr>
          <w:sz w:val="28"/>
          <w:szCs w:val="28"/>
        </w:rPr>
        <w:t>начальника Управления образования Администрации муниципального образования «Муниципальный округ Увинский район Удмуртской Республики»</w:t>
      </w:r>
      <w:r w:rsidR="00CB5A6E">
        <w:rPr>
          <w:sz w:val="28"/>
          <w:szCs w:val="28"/>
        </w:rPr>
        <w:t>.</w:t>
      </w:r>
    </w:p>
    <w:bookmarkEnd w:id="116"/>
    <w:p w:rsidR="00B72CFC" w:rsidRPr="00A57132" w:rsidRDefault="00B72CFC" w:rsidP="00B72CFC">
      <w:pPr>
        <w:autoSpaceDE w:val="0"/>
        <w:autoSpaceDN w:val="0"/>
        <w:adjustRightInd w:val="0"/>
        <w:ind w:firstLine="709"/>
        <w:jc w:val="both"/>
        <w:rPr>
          <w:rFonts w:eastAsiaTheme="minorHAnsi"/>
          <w:sz w:val="28"/>
          <w:szCs w:val="28"/>
          <w:lang w:eastAsia="en-US"/>
        </w:rPr>
      </w:pPr>
      <w:r w:rsidRPr="00D67C95">
        <w:rPr>
          <w:rFonts w:eastAsiaTheme="minorHAnsi"/>
          <w:sz w:val="28"/>
          <w:szCs w:val="28"/>
          <w:lang w:eastAsia="en-US"/>
        </w:rPr>
        <w:t>Расчетный среднемесячный уровень заработной платы работников учреждени</w:t>
      </w:r>
      <w:r>
        <w:rPr>
          <w:rFonts w:eastAsiaTheme="minorHAnsi"/>
          <w:sz w:val="28"/>
          <w:szCs w:val="28"/>
          <w:lang w:eastAsia="en-US"/>
        </w:rPr>
        <w:t>я</w:t>
      </w:r>
      <w:r w:rsidRPr="00D67C95">
        <w:rPr>
          <w:rFonts w:eastAsiaTheme="minorHAnsi"/>
          <w:sz w:val="28"/>
          <w:szCs w:val="28"/>
          <w:lang w:eastAsia="en-US"/>
        </w:rPr>
        <w:t xml:space="preserve"> определяется в соответствии с </w:t>
      </w:r>
      <w:hyperlink r:id="rId54" w:history="1">
        <w:r w:rsidRPr="00D67C95">
          <w:rPr>
            <w:rFonts w:eastAsiaTheme="minorHAnsi"/>
            <w:sz w:val="28"/>
            <w:szCs w:val="28"/>
            <w:lang w:eastAsia="en-US"/>
          </w:rPr>
          <w:t xml:space="preserve">пунктом </w:t>
        </w:r>
        <w:r>
          <w:rPr>
            <w:rFonts w:eastAsiaTheme="minorHAnsi"/>
            <w:sz w:val="28"/>
            <w:szCs w:val="28"/>
            <w:lang w:eastAsia="en-US"/>
          </w:rPr>
          <w:t>4</w:t>
        </w:r>
      </w:hyperlink>
      <w:r w:rsidRPr="00D67C95">
        <w:rPr>
          <w:rFonts w:eastAsiaTheme="minorHAnsi"/>
          <w:sz w:val="28"/>
          <w:szCs w:val="28"/>
          <w:lang w:eastAsia="en-US"/>
        </w:rPr>
        <w:t xml:space="preserve"> </w:t>
      </w:r>
      <w:r w:rsidRPr="00A57132">
        <w:rPr>
          <w:rFonts w:eastAsiaTheme="minorHAnsi"/>
          <w:sz w:val="28"/>
          <w:szCs w:val="28"/>
          <w:lang w:eastAsia="en-US"/>
        </w:rPr>
        <w:t xml:space="preserve">Положения </w:t>
      </w:r>
      <w:r w:rsidRPr="00A57132">
        <w:rPr>
          <w:sz w:val="28"/>
          <w:szCs w:val="28"/>
        </w:rPr>
        <w:t xml:space="preserve">об </w:t>
      </w:r>
      <w:r w:rsidRPr="00A57132">
        <w:rPr>
          <w:sz w:val="28"/>
          <w:szCs w:val="28"/>
        </w:rPr>
        <w:lastRenderedPageBreak/>
        <w:t>установлении систем оплаты труда работников бюджетных, казенных, автономных учреждений муниципального образования «Муниципальный округ Увинский район Удмуртской Республики»</w:t>
      </w:r>
      <w:r w:rsidRPr="00A57132">
        <w:rPr>
          <w:rFonts w:eastAsiaTheme="minorHAnsi"/>
          <w:sz w:val="28"/>
          <w:szCs w:val="28"/>
          <w:lang w:eastAsia="en-US"/>
        </w:rPr>
        <w:t xml:space="preserve">, утвержденного </w:t>
      </w:r>
      <w:r w:rsidRPr="00A57132">
        <w:rPr>
          <w:spacing w:val="2"/>
          <w:sz w:val="28"/>
          <w:szCs w:val="28"/>
        </w:rPr>
        <w:t>постановлением Администрации муниципального образования «Муниципальный округ Увинский район Удмуртской Республики» от 10.03.2022 №242</w:t>
      </w:r>
      <w:r w:rsidRPr="00A57132">
        <w:rPr>
          <w:rFonts w:eastAsiaTheme="minorHAnsi"/>
          <w:sz w:val="28"/>
          <w:szCs w:val="28"/>
          <w:lang w:eastAsia="en-US"/>
        </w:rPr>
        <w:t>.</w:t>
      </w:r>
    </w:p>
    <w:p w:rsidR="00B72CFC" w:rsidRPr="00A57132" w:rsidRDefault="00F007FA" w:rsidP="00B72CFC">
      <w:pPr>
        <w:ind w:firstLine="709"/>
        <w:jc w:val="both"/>
        <w:rPr>
          <w:rFonts w:eastAsiaTheme="minorHAnsi"/>
          <w:sz w:val="28"/>
          <w:szCs w:val="28"/>
          <w:lang w:eastAsia="en-US"/>
        </w:rPr>
      </w:pPr>
      <w:r>
        <w:rPr>
          <w:rFonts w:eastAsiaTheme="minorHAnsi"/>
          <w:sz w:val="28"/>
          <w:szCs w:val="28"/>
          <w:lang w:eastAsia="en-US"/>
        </w:rPr>
        <w:t>10</w:t>
      </w:r>
      <w:r w:rsidR="00D553E7" w:rsidRPr="00D553E7">
        <w:rPr>
          <w:rFonts w:eastAsiaTheme="minorHAnsi"/>
          <w:sz w:val="28"/>
          <w:szCs w:val="28"/>
          <w:lang w:eastAsia="en-US"/>
        </w:rPr>
        <w:t>1</w:t>
      </w:r>
      <w:r w:rsidR="00B72CFC">
        <w:rPr>
          <w:rFonts w:eastAsiaTheme="minorHAnsi"/>
          <w:sz w:val="28"/>
          <w:szCs w:val="28"/>
          <w:lang w:eastAsia="en-US"/>
        </w:rPr>
        <w:t xml:space="preserve">. </w:t>
      </w:r>
      <w:proofErr w:type="gramStart"/>
      <w:r w:rsidR="00B72CFC" w:rsidRPr="00A57132">
        <w:rPr>
          <w:rFonts w:eastAsiaTheme="minorHAnsi"/>
          <w:sz w:val="28"/>
          <w:szCs w:val="28"/>
          <w:lang w:eastAsia="en-US"/>
        </w:rPr>
        <w:t xml:space="preserve">Расчетный среднемесячный уровень оплаты труда муниципальных служащих и работников, замещающих должности, не являющиеся должностями муниципальной службы, Администрации муниципального образования «Муниципальный округ Увинский район Удмуртской Республики» определяется централизованной бухгалтерией в соответствии с </w:t>
      </w:r>
      <w:hyperlink r:id="rId55" w:history="1">
        <w:r w:rsidR="00B72CFC" w:rsidRPr="00A57132">
          <w:rPr>
            <w:rFonts w:eastAsiaTheme="minorHAnsi"/>
            <w:sz w:val="28"/>
            <w:szCs w:val="28"/>
            <w:lang w:eastAsia="en-US"/>
          </w:rPr>
          <w:t>пунктом 4</w:t>
        </w:r>
      </w:hyperlink>
      <w:r w:rsidR="00B72CFC" w:rsidRPr="00A57132">
        <w:rPr>
          <w:rFonts w:eastAsiaTheme="minorHAnsi"/>
          <w:sz w:val="28"/>
          <w:szCs w:val="28"/>
          <w:lang w:eastAsia="en-US"/>
        </w:rPr>
        <w:t xml:space="preserve"> Положения </w:t>
      </w:r>
      <w:r w:rsidR="00B72CFC" w:rsidRPr="00A57132">
        <w:rPr>
          <w:sz w:val="28"/>
          <w:szCs w:val="28"/>
        </w:rPr>
        <w:t>об установлении систем оплаты труда работников бюджетных, казенных, автономных учреждений муниципального образования «Муниципальный округ Увинский район Удмуртской Республики»</w:t>
      </w:r>
      <w:r w:rsidR="00B72CFC" w:rsidRPr="00A57132">
        <w:rPr>
          <w:rFonts w:eastAsiaTheme="minorHAnsi"/>
          <w:sz w:val="28"/>
          <w:szCs w:val="28"/>
          <w:lang w:eastAsia="en-US"/>
        </w:rPr>
        <w:t xml:space="preserve">, утвержденного </w:t>
      </w:r>
      <w:r w:rsidR="00B72CFC" w:rsidRPr="00A57132">
        <w:rPr>
          <w:spacing w:val="2"/>
          <w:sz w:val="28"/>
          <w:szCs w:val="28"/>
        </w:rPr>
        <w:t>постановлением Администрации муниципального образования «Муниципальный округ Увинский</w:t>
      </w:r>
      <w:proofErr w:type="gramEnd"/>
      <w:r w:rsidR="00B72CFC" w:rsidRPr="00A57132">
        <w:rPr>
          <w:spacing w:val="2"/>
          <w:sz w:val="28"/>
          <w:szCs w:val="28"/>
        </w:rPr>
        <w:t xml:space="preserve"> район Удмуртской Республики» от 10.03.2022 №242 </w:t>
      </w:r>
      <w:r w:rsidR="00B72CFC" w:rsidRPr="00A57132">
        <w:rPr>
          <w:rFonts w:eastAsiaTheme="minorHAnsi"/>
          <w:sz w:val="28"/>
          <w:szCs w:val="28"/>
          <w:lang w:eastAsia="en-US"/>
        </w:rPr>
        <w:t>и доводится в письменном виде Администрацией муниципального образования «Муниципальный округ Увинский район Удмуртской Республики» до руководителей учреждений.</w:t>
      </w:r>
    </w:p>
    <w:p w:rsidR="0031157A" w:rsidRDefault="0031157A" w:rsidP="0031157A"/>
    <w:p w:rsidR="00CB5A6E" w:rsidRDefault="00CB5A6E" w:rsidP="0031157A">
      <w:pPr>
        <w:ind w:firstLine="698"/>
        <w:jc w:val="right"/>
        <w:rPr>
          <w:rStyle w:val="af0"/>
          <w:color w:val="FF0000"/>
        </w:rPr>
      </w:pPr>
    </w:p>
    <w:p w:rsidR="00CB5A6E" w:rsidRDefault="00CB5A6E" w:rsidP="0031157A">
      <w:pPr>
        <w:ind w:firstLine="698"/>
        <w:jc w:val="right"/>
        <w:rPr>
          <w:rStyle w:val="af0"/>
          <w:color w:val="FF0000"/>
        </w:rPr>
      </w:pPr>
    </w:p>
    <w:p w:rsidR="00B72CFC" w:rsidRDefault="00B72CFC" w:rsidP="0031157A">
      <w:pPr>
        <w:ind w:firstLine="698"/>
        <w:jc w:val="right"/>
        <w:rPr>
          <w:rStyle w:val="af0"/>
          <w:color w:val="FF0000"/>
        </w:rPr>
      </w:pPr>
    </w:p>
    <w:p w:rsidR="00B72CFC" w:rsidRDefault="00B72CFC" w:rsidP="0031157A">
      <w:pPr>
        <w:ind w:firstLine="698"/>
        <w:jc w:val="right"/>
        <w:rPr>
          <w:rStyle w:val="af0"/>
          <w:color w:val="FF0000"/>
        </w:rPr>
      </w:pPr>
    </w:p>
    <w:p w:rsidR="00B72CFC" w:rsidRDefault="00B72CFC" w:rsidP="0031157A">
      <w:pPr>
        <w:ind w:firstLine="698"/>
        <w:jc w:val="right"/>
        <w:rPr>
          <w:rStyle w:val="af0"/>
          <w:color w:val="FF0000"/>
        </w:rPr>
      </w:pPr>
    </w:p>
    <w:p w:rsidR="00B72CFC" w:rsidRDefault="00B72CFC" w:rsidP="0031157A">
      <w:pPr>
        <w:ind w:firstLine="698"/>
        <w:jc w:val="right"/>
        <w:rPr>
          <w:rStyle w:val="af0"/>
          <w:color w:val="FF0000"/>
        </w:rPr>
      </w:pPr>
    </w:p>
    <w:p w:rsidR="00B72CFC" w:rsidRDefault="00B72CFC" w:rsidP="0031157A">
      <w:pPr>
        <w:ind w:firstLine="698"/>
        <w:jc w:val="right"/>
        <w:rPr>
          <w:rStyle w:val="af0"/>
          <w:color w:val="FF0000"/>
        </w:rPr>
      </w:pPr>
    </w:p>
    <w:p w:rsidR="00B72CFC" w:rsidRDefault="00B72CFC" w:rsidP="0031157A">
      <w:pPr>
        <w:ind w:firstLine="698"/>
        <w:jc w:val="right"/>
        <w:rPr>
          <w:rStyle w:val="af0"/>
          <w:color w:val="FF0000"/>
        </w:rPr>
      </w:pPr>
    </w:p>
    <w:p w:rsidR="00B72CFC" w:rsidRDefault="00B72CFC" w:rsidP="0031157A">
      <w:pPr>
        <w:ind w:firstLine="698"/>
        <w:jc w:val="right"/>
        <w:rPr>
          <w:rStyle w:val="af0"/>
          <w:color w:val="FF0000"/>
        </w:rPr>
      </w:pPr>
    </w:p>
    <w:p w:rsidR="00B72CFC" w:rsidRDefault="00B72CFC" w:rsidP="0031157A">
      <w:pPr>
        <w:ind w:firstLine="698"/>
        <w:jc w:val="right"/>
        <w:rPr>
          <w:rStyle w:val="af0"/>
          <w:color w:val="FF0000"/>
        </w:rPr>
      </w:pPr>
    </w:p>
    <w:p w:rsidR="00B72CFC" w:rsidRDefault="00B72CFC" w:rsidP="0031157A">
      <w:pPr>
        <w:ind w:firstLine="698"/>
        <w:jc w:val="right"/>
        <w:rPr>
          <w:rStyle w:val="af0"/>
          <w:color w:val="FF0000"/>
        </w:rPr>
      </w:pPr>
    </w:p>
    <w:p w:rsidR="00B72CFC" w:rsidRDefault="00B72CFC" w:rsidP="0031157A">
      <w:pPr>
        <w:ind w:firstLine="698"/>
        <w:jc w:val="right"/>
        <w:rPr>
          <w:rStyle w:val="af0"/>
          <w:color w:val="FF0000"/>
        </w:rPr>
      </w:pPr>
    </w:p>
    <w:p w:rsidR="00B72CFC" w:rsidRDefault="00B72CFC" w:rsidP="0031157A">
      <w:pPr>
        <w:ind w:firstLine="698"/>
        <w:jc w:val="right"/>
        <w:rPr>
          <w:rStyle w:val="af0"/>
          <w:color w:val="FF0000"/>
        </w:rPr>
      </w:pPr>
    </w:p>
    <w:p w:rsidR="00B72CFC" w:rsidRDefault="00B72CFC" w:rsidP="0031157A">
      <w:pPr>
        <w:ind w:firstLine="698"/>
        <w:jc w:val="right"/>
        <w:rPr>
          <w:rStyle w:val="af0"/>
          <w:color w:val="FF0000"/>
        </w:rPr>
      </w:pPr>
    </w:p>
    <w:p w:rsidR="00B72CFC" w:rsidRDefault="00B72CFC" w:rsidP="0031157A">
      <w:pPr>
        <w:ind w:firstLine="698"/>
        <w:jc w:val="right"/>
        <w:rPr>
          <w:rStyle w:val="af0"/>
          <w:color w:val="FF0000"/>
        </w:rPr>
      </w:pPr>
    </w:p>
    <w:p w:rsidR="00B72CFC" w:rsidRDefault="00B72CFC" w:rsidP="0031157A">
      <w:pPr>
        <w:ind w:firstLine="698"/>
        <w:jc w:val="right"/>
        <w:rPr>
          <w:rStyle w:val="af0"/>
          <w:color w:val="FF0000"/>
        </w:rPr>
      </w:pPr>
    </w:p>
    <w:p w:rsidR="00B72CFC" w:rsidRDefault="00B72CFC" w:rsidP="0031157A">
      <w:pPr>
        <w:ind w:firstLine="698"/>
        <w:jc w:val="right"/>
        <w:rPr>
          <w:rStyle w:val="af0"/>
          <w:color w:val="FF0000"/>
        </w:rPr>
      </w:pPr>
    </w:p>
    <w:p w:rsidR="00B72CFC" w:rsidRDefault="00B72CFC" w:rsidP="0031157A">
      <w:pPr>
        <w:ind w:firstLine="698"/>
        <w:jc w:val="right"/>
        <w:rPr>
          <w:rStyle w:val="af0"/>
          <w:color w:val="FF0000"/>
        </w:rPr>
      </w:pPr>
    </w:p>
    <w:p w:rsidR="00B72CFC" w:rsidRDefault="00B72CFC" w:rsidP="0031157A">
      <w:pPr>
        <w:ind w:firstLine="698"/>
        <w:jc w:val="right"/>
        <w:rPr>
          <w:rStyle w:val="af0"/>
          <w:color w:val="FF0000"/>
        </w:rPr>
      </w:pPr>
    </w:p>
    <w:p w:rsidR="00B72CFC" w:rsidRDefault="00B72CFC" w:rsidP="0031157A">
      <w:pPr>
        <w:ind w:firstLine="698"/>
        <w:jc w:val="right"/>
        <w:rPr>
          <w:rStyle w:val="af0"/>
          <w:color w:val="FF0000"/>
        </w:rPr>
      </w:pPr>
    </w:p>
    <w:p w:rsidR="00B72CFC" w:rsidRDefault="00B72CFC" w:rsidP="0031157A">
      <w:pPr>
        <w:ind w:firstLine="698"/>
        <w:jc w:val="right"/>
        <w:rPr>
          <w:rStyle w:val="af0"/>
          <w:color w:val="FF0000"/>
        </w:rPr>
      </w:pPr>
    </w:p>
    <w:p w:rsidR="00B72CFC" w:rsidRPr="00A96F76" w:rsidRDefault="00B72CFC" w:rsidP="0031157A">
      <w:pPr>
        <w:ind w:firstLine="698"/>
        <w:jc w:val="right"/>
        <w:rPr>
          <w:rStyle w:val="af0"/>
          <w:color w:val="FF0000"/>
        </w:rPr>
      </w:pPr>
    </w:p>
    <w:p w:rsidR="00D553E7" w:rsidRPr="00A96F76" w:rsidRDefault="00D553E7" w:rsidP="0031157A">
      <w:pPr>
        <w:ind w:firstLine="698"/>
        <w:jc w:val="right"/>
        <w:rPr>
          <w:rStyle w:val="af0"/>
          <w:color w:val="FF0000"/>
        </w:rPr>
      </w:pPr>
    </w:p>
    <w:p w:rsidR="00D553E7" w:rsidRPr="00A96F76" w:rsidRDefault="00D553E7" w:rsidP="0031157A">
      <w:pPr>
        <w:ind w:firstLine="698"/>
        <w:jc w:val="right"/>
        <w:rPr>
          <w:rStyle w:val="af0"/>
          <w:color w:val="FF0000"/>
        </w:rPr>
      </w:pPr>
    </w:p>
    <w:p w:rsidR="00D553E7" w:rsidRPr="00A96F76" w:rsidRDefault="00D553E7" w:rsidP="0031157A">
      <w:pPr>
        <w:ind w:firstLine="698"/>
        <w:jc w:val="right"/>
        <w:rPr>
          <w:rStyle w:val="af0"/>
          <w:color w:val="FF0000"/>
        </w:rPr>
      </w:pPr>
    </w:p>
    <w:p w:rsidR="00D553E7" w:rsidRPr="00A96F76" w:rsidRDefault="00D553E7" w:rsidP="0031157A">
      <w:pPr>
        <w:ind w:firstLine="698"/>
        <w:jc w:val="right"/>
        <w:rPr>
          <w:rStyle w:val="af0"/>
          <w:color w:val="FF0000"/>
        </w:rPr>
      </w:pPr>
    </w:p>
    <w:p w:rsidR="00D553E7" w:rsidRPr="00A96F76" w:rsidRDefault="00D553E7" w:rsidP="0031157A">
      <w:pPr>
        <w:ind w:firstLine="698"/>
        <w:jc w:val="right"/>
        <w:rPr>
          <w:rStyle w:val="af0"/>
          <w:color w:val="FF0000"/>
        </w:rPr>
      </w:pPr>
    </w:p>
    <w:p w:rsidR="00B72CFC" w:rsidRDefault="00B72CFC" w:rsidP="0031157A">
      <w:pPr>
        <w:ind w:firstLine="698"/>
        <w:jc w:val="right"/>
        <w:rPr>
          <w:rStyle w:val="af0"/>
          <w:color w:val="FF0000"/>
        </w:rPr>
      </w:pPr>
    </w:p>
    <w:p w:rsidR="00B72CFC" w:rsidRDefault="00B72CFC" w:rsidP="0031157A">
      <w:pPr>
        <w:ind w:firstLine="698"/>
        <w:jc w:val="right"/>
        <w:rPr>
          <w:rStyle w:val="af0"/>
          <w:color w:val="FF0000"/>
        </w:rPr>
      </w:pPr>
    </w:p>
    <w:p w:rsidR="00B72CFC" w:rsidRDefault="00B72CFC" w:rsidP="0031157A">
      <w:pPr>
        <w:ind w:firstLine="698"/>
        <w:jc w:val="right"/>
        <w:rPr>
          <w:rStyle w:val="af0"/>
          <w:color w:val="FF0000"/>
        </w:rPr>
      </w:pPr>
    </w:p>
    <w:p w:rsidR="00B72CFC" w:rsidRDefault="00B72CFC" w:rsidP="0031157A">
      <w:pPr>
        <w:ind w:firstLine="698"/>
        <w:jc w:val="right"/>
        <w:rPr>
          <w:rStyle w:val="af0"/>
          <w:color w:val="FF0000"/>
        </w:rPr>
      </w:pPr>
    </w:p>
    <w:p w:rsidR="00CB5A6E" w:rsidRPr="00EE4E92" w:rsidRDefault="0031157A" w:rsidP="0031157A">
      <w:pPr>
        <w:ind w:firstLine="698"/>
        <w:jc w:val="right"/>
        <w:rPr>
          <w:rStyle w:val="af0"/>
          <w:b w:val="0"/>
          <w:color w:val="auto"/>
        </w:rPr>
      </w:pPr>
      <w:r w:rsidRPr="00EE4E92">
        <w:rPr>
          <w:rStyle w:val="af0"/>
          <w:b w:val="0"/>
          <w:color w:val="auto"/>
        </w:rPr>
        <w:lastRenderedPageBreak/>
        <w:t>Приложение 1</w:t>
      </w:r>
      <w:r w:rsidRPr="00EE4E92">
        <w:rPr>
          <w:rStyle w:val="af0"/>
          <w:color w:val="auto"/>
        </w:rPr>
        <w:br/>
      </w:r>
      <w:r w:rsidRPr="00EE4E92">
        <w:rPr>
          <w:rStyle w:val="af0"/>
          <w:b w:val="0"/>
          <w:color w:val="auto"/>
        </w:rPr>
        <w:t>к</w:t>
      </w:r>
      <w:r w:rsidRPr="00EE4E92">
        <w:rPr>
          <w:rStyle w:val="af0"/>
          <w:color w:val="auto"/>
        </w:rPr>
        <w:t xml:space="preserve"> </w:t>
      </w:r>
      <w:hyperlink w:anchor="sub_1000" w:history="1">
        <w:r w:rsidRPr="00EE4E92">
          <w:rPr>
            <w:rStyle w:val="ad"/>
            <w:color w:val="auto"/>
          </w:rPr>
          <w:t>Положению</w:t>
        </w:r>
      </w:hyperlink>
      <w:r w:rsidRPr="00EE4E92">
        <w:rPr>
          <w:rStyle w:val="af0"/>
          <w:color w:val="auto"/>
        </w:rPr>
        <w:t xml:space="preserve"> </w:t>
      </w:r>
      <w:r w:rsidRPr="00EE4E92">
        <w:rPr>
          <w:rStyle w:val="af0"/>
          <w:b w:val="0"/>
          <w:color w:val="auto"/>
        </w:rPr>
        <w:t>об оплате труда</w:t>
      </w:r>
      <w:r w:rsidRPr="00EE4E92">
        <w:rPr>
          <w:rStyle w:val="af0"/>
          <w:b w:val="0"/>
          <w:color w:val="auto"/>
        </w:rPr>
        <w:br/>
        <w:t xml:space="preserve">работников </w:t>
      </w:r>
      <w:r w:rsidR="00CB5A6E" w:rsidRPr="00EE4E92">
        <w:rPr>
          <w:rStyle w:val="af0"/>
          <w:b w:val="0"/>
          <w:color w:val="auto"/>
        </w:rPr>
        <w:t>муниципаль</w:t>
      </w:r>
      <w:r w:rsidRPr="00EE4E92">
        <w:rPr>
          <w:rStyle w:val="af0"/>
          <w:b w:val="0"/>
          <w:color w:val="auto"/>
        </w:rPr>
        <w:t>ных учреждений,</w:t>
      </w:r>
      <w:r w:rsidRPr="00EE4E92">
        <w:rPr>
          <w:rStyle w:val="af0"/>
          <w:b w:val="0"/>
          <w:color w:val="auto"/>
        </w:rPr>
        <w:br/>
        <w:t xml:space="preserve"> подведомственных</w:t>
      </w:r>
      <w:r w:rsidR="00CB5A6E" w:rsidRPr="00EE4E92">
        <w:rPr>
          <w:rStyle w:val="af0"/>
          <w:b w:val="0"/>
          <w:color w:val="auto"/>
        </w:rPr>
        <w:t xml:space="preserve"> Управлению образования</w:t>
      </w:r>
      <w:r w:rsidRPr="00EE4E92">
        <w:rPr>
          <w:rStyle w:val="af0"/>
          <w:b w:val="0"/>
          <w:color w:val="auto"/>
        </w:rPr>
        <w:t xml:space="preserve"> </w:t>
      </w:r>
    </w:p>
    <w:p w:rsidR="00EE4E92" w:rsidRPr="00EE4E92" w:rsidRDefault="00EE4E92" w:rsidP="0031157A">
      <w:pPr>
        <w:ind w:firstLine="698"/>
        <w:jc w:val="right"/>
        <w:rPr>
          <w:rStyle w:val="af0"/>
          <w:b w:val="0"/>
          <w:color w:val="auto"/>
        </w:rPr>
      </w:pPr>
      <w:r w:rsidRPr="00EE4E92">
        <w:rPr>
          <w:rStyle w:val="af0"/>
          <w:b w:val="0"/>
          <w:color w:val="auto"/>
        </w:rPr>
        <w:t>м</w:t>
      </w:r>
      <w:r w:rsidR="00CB5A6E" w:rsidRPr="00EE4E92">
        <w:rPr>
          <w:rStyle w:val="af0"/>
          <w:b w:val="0"/>
          <w:color w:val="auto"/>
        </w:rPr>
        <w:t>униципального образования</w:t>
      </w:r>
      <w:r w:rsidRPr="00EE4E92">
        <w:rPr>
          <w:rStyle w:val="af0"/>
          <w:b w:val="0"/>
          <w:color w:val="auto"/>
        </w:rPr>
        <w:t xml:space="preserve"> </w:t>
      </w:r>
      <w:r w:rsidR="00CB5A6E" w:rsidRPr="00EE4E92">
        <w:rPr>
          <w:rStyle w:val="af0"/>
          <w:b w:val="0"/>
          <w:color w:val="auto"/>
        </w:rPr>
        <w:t>«</w:t>
      </w:r>
      <w:proofErr w:type="gramStart"/>
      <w:r w:rsidR="00CB5A6E" w:rsidRPr="00EE4E92">
        <w:rPr>
          <w:rStyle w:val="af0"/>
          <w:b w:val="0"/>
          <w:color w:val="auto"/>
        </w:rPr>
        <w:t>Муниципальный</w:t>
      </w:r>
      <w:proofErr w:type="gramEnd"/>
      <w:r w:rsidR="00CB5A6E" w:rsidRPr="00EE4E92">
        <w:rPr>
          <w:rStyle w:val="af0"/>
          <w:b w:val="0"/>
          <w:color w:val="auto"/>
        </w:rPr>
        <w:t xml:space="preserve"> </w:t>
      </w:r>
    </w:p>
    <w:p w:rsidR="0031157A" w:rsidRPr="00EE4E92" w:rsidRDefault="00EE4E92" w:rsidP="0031157A">
      <w:pPr>
        <w:ind w:firstLine="698"/>
        <w:jc w:val="right"/>
        <w:rPr>
          <w:b/>
          <w:color w:val="FF0000"/>
        </w:rPr>
      </w:pPr>
      <w:r w:rsidRPr="00EE4E92">
        <w:rPr>
          <w:rStyle w:val="af0"/>
          <w:b w:val="0"/>
          <w:color w:val="auto"/>
        </w:rPr>
        <w:t>о</w:t>
      </w:r>
      <w:r w:rsidR="00CB5A6E" w:rsidRPr="00EE4E92">
        <w:rPr>
          <w:rStyle w:val="af0"/>
          <w:b w:val="0"/>
          <w:color w:val="auto"/>
        </w:rPr>
        <w:t>круг</w:t>
      </w:r>
      <w:r w:rsidRPr="00EE4E92">
        <w:rPr>
          <w:rStyle w:val="af0"/>
          <w:b w:val="0"/>
          <w:color w:val="auto"/>
        </w:rPr>
        <w:t xml:space="preserve"> Увинский район </w:t>
      </w:r>
      <w:r w:rsidR="0031157A" w:rsidRPr="00EE4E92">
        <w:rPr>
          <w:rStyle w:val="af0"/>
          <w:b w:val="0"/>
          <w:color w:val="auto"/>
        </w:rPr>
        <w:t>Удмуртской Республики</w:t>
      </w:r>
      <w:r w:rsidRPr="00EE4E92">
        <w:rPr>
          <w:rStyle w:val="af0"/>
          <w:b w:val="0"/>
          <w:color w:val="auto"/>
        </w:rPr>
        <w:t>»</w:t>
      </w:r>
    </w:p>
    <w:p w:rsidR="0031157A" w:rsidRDefault="0031157A" w:rsidP="0031157A"/>
    <w:p w:rsidR="0031157A" w:rsidRPr="006D65CB" w:rsidRDefault="0031157A" w:rsidP="0031157A">
      <w:pPr>
        <w:pStyle w:val="1"/>
        <w:rPr>
          <w:b w:val="0"/>
          <w:sz w:val="28"/>
          <w:szCs w:val="28"/>
        </w:rPr>
      </w:pPr>
      <w:r w:rsidRPr="006D65CB">
        <w:rPr>
          <w:b w:val="0"/>
          <w:sz w:val="28"/>
          <w:szCs w:val="28"/>
        </w:rPr>
        <w:t>Перечень работ, выполнение которых дает право работникам, осуществляющим свою деятельность по профессиям рабочих, отнесенным к 1 - 3 квалификационным уровням общеотраслевых профессий рабочих второго уровня, на установление ежемесячной надбавки за качество выполняемых работ</w:t>
      </w:r>
    </w:p>
    <w:p w:rsidR="0031157A" w:rsidRDefault="0031157A" w:rsidP="0031157A"/>
    <w:p w:rsidR="0031157A" w:rsidRPr="00093551" w:rsidRDefault="0031157A" w:rsidP="00093551">
      <w:pPr>
        <w:ind w:firstLine="709"/>
        <w:jc w:val="both"/>
        <w:rPr>
          <w:sz w:val="28"/>
          <w:szCs w:val="28"/>
        </w:rPr>
      </w:pPr>
      <w:bookmarkStart w:id="117" w:name="sub_1639"/>
      <w:r w:rsidRPr="00093551">
        <w:rPr>
          <w:sz w:val="28"/>
          <w:szCs w:val="28"/>
        </w:rPr>
        <w:t>1. Перевозка обучающихся (детей, воспитанников) водителями автобусов (микроавтобусов) и легковых автомобилей.</w:t>
      </w:r>
    </w:p>
    <w:p w:rsidR="0031157A" w:rsidRPr="00093551" w:rsidRDefault="0031157A" w:rsidP="00093551">
      <w:pPr>
        <w:ind w:firstLine="709"/>
        <w:jc w:val="both"/>
        <w:rPr>
          <w:sz w:val="28"/>
          <w:szCs w:val="28"/>
        </w:rPr>
      </w:pPr>
      <w:bookmarkStart w:id="118" w:name="sub_1640"/>
      <w:bookmarkEnd w:id="117"/>
      <w:r w:rsidRPr="00093551">
        <w:rPr>
          <w:sz w:val="28"/>
          <w:szCs w:val="28"/>
        </w:rPr>
        <w:t>2. Выполнение поваром обязанностей заведующего производством (шеф-повара) при отсутствии в штате организации, учреждения такой должности.</w:t>
      </w:r>
    </w:p>
    <w:p w:rsidR="0031157A" w:rsidRPr="00021089" w:rsidRDefault="0031157A" w:rsidP="00093551">
      <w:pPr>
        <w:ind w:firstLine="709"/>
        <w:jc w:val="both"/>
        <w:rPr>
          <w:color w:val="FF0000"/>
          <w:sz w:val="28"/>
          <w:szCs w:val="28"/>
        </w:rPr>
      </w:pPr>
      <w:bookmarkStart w:id="119" w:name="sub_1641"/>
      <w:bookmarkEnd w:id="118"/>
      <w:r w:rsidRPr="00021089">
        <w:rPr>
          <w:color w:val="FF0000"/>
          <w:sz w:val="28"/>
          <w:szCs w:val="28"/>
        </w:rPr>
        <w:t>3. Выполнение рабочим, принимающим непосредственное участие в учебном процессе, станочных работ по обработке металла и других материалов резанием на металлообрабатывающих станках (токарем, фрезеровщиком, шлифовщиком и др.), работы по холодной штамповке металла и других материалов, работы по изготовлению и ремонту, наладке инструмента, технологической оснастки, контрольно-измерительных приборов.</w:t>
      </w:r>
    </w:p>
    <w:p w:rsidR="0031157A" w:rsidRPr="00021089" w:rsidRDefault="0031157A" w:rsidP="00093551">
      <w:pPr>
        <w:ind w:firstLine="709"/>
        <w:jc w:val="both"/>
        <w:rPr>
          <w:color w:val="FF0000"/>
          <w:sz w:val="28"/>
          <w:szCs w:val="28"/>
        </w:rPr>
      </w:pPr>
      <w:bookmarkStart w:id="120" w:name="sub_1642"/>
      <w:bookmarkEnd w:id="119"/>
      <w:r w:rsidRPr="00021089">
        <w:rPr>
          <w:color w:val="FF0000"/>
          <w:sz w:val="28"/>
          <w:szCs w:val="28"/>
        </w:rPr>
        <w:t>4. Выполнение работ закройщиком, занятым в учебно-производственных мастерских (ателье) образовательных организаций, принимающим непосредственное участие в учебном процессе.</w:t>
      </w:r>
    </w:p>
    <w:p w:rsidR="0031157A" w:rsidRPr="00021089" w:rsidRDefault="0031157A" w:rsidP="00093551">
      <w:pPr>
        <w:ind w:firstLine="709"/>
        <w:jc w:val="both"/>
        <w:rPr>
          <w:color w:val="FF0000"/>
          <w:sz w:val="28"/>
          <w:szCs w:val="28"/>
        </w:rPr>
      </w:pPr>
      <w:bookmarkStart w:id="121" w:name="sub_1643"/>
      <w:bookmarkEnd w:id="120"/>
      <w:r w:rsidRPr="00021089">
        <w:rPr>
          <w:color w:val="FF0000"/>
          <w:sz w:val="28"/>
          <w:szCs w:val="28"/>
        </w:rPr>
        <w:t>5. Настройка пианино и роялей.</w:t>
      </w:r>
    </w:p>
    <w:bookmarkEnd w:id="121"/>
    <w:p w:rsidR="0031157A" w:rsidRDefault="0031157A" w:rsidP="0031157A"/>
    <w:p w:rsidR="00EE4E92" w:rsidRDefault="00EE4E92" w:rsidP="0031157A"/>
    <w:p w:rsidR="00EE4E92" w:rsidRDefault="00EE4E92" w:rsidP="0031157A"/>
    <w:p w:rsidR="00EE4E92" w:rsidRDefault="00EE4E92" w:rsidP="0031157A"/>
    <w:p w:rsidR="00EE4E92" w:rsidRDefault="00EE4E92" w:rsidP="0031157A"/>
    <w:p w:rsidR="00EE4E92" w:rsidRDefault="00EE4E92" w:rsidP="0031157A"/>
    <w:p w:rsidR="00EE4E92" w:rsidRDefault="00EE4E92" w:rsidP="0031157A"/>
    <w:p w:rsidR="00EE4E92" w:rsidRDefault="00EE4E92" w:rsidP="0031157A"/>
    <w:p w:rsidR="00EE4E92" w:rsidRDefault="00EE4E92" w:rsidP="0031157A"/>
    <w:p w:rsidR="00EE4E92" w:rsidRDefault="00EE4E92" w:rsidP="0031157A"/>
    <w:p w:rsidR="00EE4E92" w:rsidRDefault="00EE4E92" w:rsidP="0031157A"/>
    <w:p w:rsidR="00EE4E92" w:rsidRDefault="00EE4E92" w:rsidP="0031157A"/>
    <w:p w:rsidR="00EE4E92" w:rsidRDefault="00EE4E92" w:rsidP="0031157A"/>
    <w:p w:rsidR="00EE4E92" w:rsidRDefault="00EE4E92" w:rsidP="0031157A"/>
    <w:p w:rsidR="00EE4E92" w:rsidRDefault="00EE4E92" w:rsidP="0031157A"/>
    <w:p w:rsidR="00EE4E92" w:rsidRDefault="00EE4E92" w:rsidP="0031157A"/>
    <w:p w:rsidR="00EE4E92" w:rsidRDefault="00EE4E92" w:rsidP="0031157A"/>
    <w:p w:rsidR="00EE4E92" w:rsidRDefault="00EE4E92" w:rsidP="0031157A"/>
    <w:p w:rsidR="00EE4E92" w:rsidRDefault="00EE4E92" w:rsidP="0031157A"/>
    <w:p w:rsidR="00EE4E92" w:rsidRDefault="00EE4E92" w:rsidP="0031157A"/>
    <w:p w:rsidR="00EE4E92" w:rsidRDefault="00EE4E92" w:rsidP="0031157A"/>
    <w:p w:rsidR="0031157A" w:rsidRDefault="0031157A" w:rsidP="0031157A">
      <w:pPr>
        <w:pStyle w:val="af"/>
        <w:rPr>
          <w:shd w:val="clear" w:color="auto" w:fill="F0F0F0"/>
        </w:rPr>
      </w:pPr>
    </w:p>
    <w:p w:rsidR="00EE4E92" w:rsidRPr="00EE4E92" w:rsidRDefault="00EE4E92" w:rsidP="00EE4E92">
      <w:pPr>
        <w:ind w:firstLine="698"/>
        <w:jc w:val="right"/>
        <w:rPr>
          <w:rStyle w:val="af0"/>
          <w:b w:val="0"/>
          <w:color w:val="auto"/>
        </w:rPr>
      </w:pPr>
      <w:r w:rsidRPr="00EE4E92">
        <w:rPr>
          <w:rStyle w:val="af0"/>
          <w:b w:val="0"/>
          <w:color w:val="auto"/>
        </w:rPr>
        <w:lastRenderedPageBreak/>
        <w:t xml:space="preserve">Приложение </w:t>
      </w:r>
      <w:r>
        <w:rPr>
          <w:rStyle w:val="af0"/>
          <w:b w:val="0"/>
          <w:color w:val="auto"/>
        </w:rPr>
        <w:t>2</w:t>
      </w:r>
      <w:r w:rsidRPr="00EE4E92">
        <w:rPr>
          <w:rStyle w:val="af0"/>
          <w:color w:val="auto"/>
        </w:rPr>
        <w:br/>
      </w:r>
      <w:r w:rsidRPr="00EE4E92">
        <w:rPr>
          <w:rStyle w:val="af0"/>
          <w:b w:val="0"/>
          <w:color w:val="auto"/>
        </w:rPr>
        <w:t>к</w:t>
      </w:r>
      <w:r w:rsidRPr="00EE4E92">
        <w:rPr>
          <w:rStyle w:val="af0"/>
          <w:color w:val="auto"/>
        </w:rPr>
        <w:t xml:space="preserve"> </w:t>
      </w:r>
      <w:hyperlink w:anchor="sub_1000" w:history="1">
        <w:r w:rsidRPr="00EE4E92">
          <w:rPr>
            <w:rStyle w:val="ad"/>
            <w:color w:val="auto"/>
          </w:rPr>
          <w:t>Положению</w:t>
        </w:r>
      </w:hyperlink>
      <w:r w:rsidRPr="00EE4E92">
        <w:rPr>
          <w:rStyle w:val="af0"/>
          <w:color w:val="auto"/>
        </w:rPr>
        <w:t xml:space="preserve"> </w:t>
      </w:r>
      <w:r w:rsidRPr="00EE4E92">
        <w:rPr>
          <w:rStyle w:val="af0"/>
          <w:b w:val="0"/>
          <w:color w:val="auto"/>
        </w:rPr>
        <w:t>об оплате труда</w:t>
      </w:r>
      <w:r w:rsidRPr="00EE4E92">
        <w:rPr>
          <w:rStyle w:val="af0"/>
          <w:b w:val="0"/>
          <w:color w:val="auto"/>
        </w:rPr>
        <w:br/>
        <w:t>работников муниципальных учреждений,</w:t>
      </w:r>
      <w:r w:rsidRPr="00EE4E92">
        <w:rPr>
          <w:rStyle w:val="af0"/>
          <w:b w:val="0"/>
          <w:color w:val="auto"/>
        </w:rPr>
        <w:br/>
        <w:t xml:space="preserve"> подведомственных Управлению образования </w:t>
      </w:r>
    </w:p>
    <w:p w:rsidR="00EE4E92" w:rsidRPr="00EE4E92" w:rsidRDefault="00EE4E92" w:rsidP="00EE4E92">
      <w:pPr>
        <w:ind w:firstLine="698"/>
        <w:jc w:val="right"/>
        <w:rPr>
          <w:rStyle w:val="af0"/>
          <w:b w:val="0"/>
          <w:color w:val="auto"/>
        </w:rPr>
      </w:pPr>
      <w:r w:rsidRPr="00EE4E92">
        <w:rPr>
          <w:rStyle w:val="af0"/>
          <w:b w:val="0"/>
          <w:color w:val="auto"/>
        </w:rPr>
        <w:t>муниципального образования «</w:t>
      </w:r>
      <w:proofErr w:type="gramStart"/>
      <w:r w:rsidRPr="00EE4E92">
        <w:rPr>
          <w:rStyle w:val="af0"/>
          <w:b w:val="0"/>
          <w:color w:val="auto"/>
        </w:rPr>
        <w:t>Муниципальный</w:t>
      </w:r>
      <w:proofErr w:type="gramEnd"/>
      <w:r w:rsidRPr="00EE4E92">
        <w:rPr>
          <w:rStyle w:val="af0"/>
          <w:b w:val="0"/>
          <w:color w:val="auto"/>
        </w:rPr>
        <w:t xml:space="preserve"> </w:t>
      </w:r>
    </w:p>
    <w:p w:rsidR="0031157A" w:rsidRPr="00093551" w:rsidRDefault="00EE4E92" w:rsidP="00EE4E92">
      <w:pPr>
        <w:ind w:firstLine="698"/>
        <w:jc w:val="right"/>
        <w:rPr>
          <w:color w:val="FF0000"/>
        </w:rPr>
      </w:pPr>
      <w:r w:rsidRPr="00EE4E92">
        <w:rPr>
          <w:rStyle w:val="af0"/>
          <w:b w:val="0"/>
          <w:color w:val="auto"/>
        </w:rPr>
        <w:t>округ Увинский район Удмуртской Республики»</w:t>
      </w:r>
    </w:p>
    <w:p w:rsidR="0031157A" w:rsidRDefault="0031157A" w:rsidP="0031157A"/>
    <w:p w:rsidR="0031157A" w:rsidRPr="006D65CB" w:rsidRDefault="0031157A" w:rsidP="0031157A">
      <w:pPr>
        <w:pStyle w:val="1"/>
        <w:rPr>
          <w:b w:val="0"/>
          <w:sz w:val="28"/>
          <w:szCs w:val="28"/>
        </w:rPr>
      </w:pPr>
      <w:r w:rsidRPr="006D65CB">
        <w:rPr>
          <w:b w:val="0"/>
          <w:sz w:val="28"/>
          <w:szCs w:val="28"/>
        </w:rPr>
        <w:t xml:space="preserve">Перечень </w:t>
      </w:r>
      <w:r w:rsidRPr="006D65CB">
        <w:rPr>
          <w:b w:val="0"/>
          <w:sz w:val="28"/>
          <w:szCs w:val="28"/>
        </w:rPr>
        <w:br/>
        <w:t xml:space="preserve">работников образовательных </w:t>
      </w:r>
      <w:r w:rsidR="006866B2">
        <w:rPr>
          <w:b w:val="0"/>
          <w:sz w:val="28"/>
          <w:szCs w:val="28"/>
        </w:rPr>
        <w:t>учреждений и МКУ «ИМЦОУ»</w:t>
      </w:r>
      <w:r w:rsidRPr="006D65CB">
        <w:rPr>
          <w:b w:val="0"/>
          <w:sz w:val="28"/>
          <w:szCs w:val="28"/>
        </w:rPr>
        <w:t>, работающих в сельских населенных пунктах</w:t>
      </w:r>
    </w:p>
    <w:p w:rsidR="0031157A" w:rsidRDefault="0031157A" w:rsidP="0031157A"/>
    <w:p w:rsidR="0031157A" w:rsidRPr="006D65CB" w:rsidRDefault="0031157A" w:rsidP="00093551">
      <w:pPr>
        <w:ind w:firstLine="709"/>
        <w:jc w:val="both"/>
        <w:rPr>
          <w:b/>
          <w:sz w:val="28"/>
          <w:szCs w:val="28"/>
        </w:rPr>
      </w:pPr>
      <w:bookmarkStart w:id="122" w:name="sub_1644"/>
      <w:r w:rsidRPr="006D65CB">
        <w:rPr>
          <w:rStyle w:val="af0"/>
          <w:b w:val="0"/>
          <w:sz w:val="28"/>
          <w:szCs w:val="28"/>
        </w:rPr>
        <w:t>I. Руководители:</w:t>
      </w:r>
    </w:p>
    <w:p w:rsidR="0031157A" w:rsidRPr="00093551" w:rsidRDefault="0031157A" w:rsidP="00093551">
      <w:pPr>
        <w:ind w:firstLine="709"/>
        <w:jc w:val="both"/>
        <w:rPr>
          <w:sz w:val="28"/>
          <w:szCs w:val="28"/>
        </w:rPr>
      </w:pPr>
      <w:bookmarkStart w:id="123" w:name="sub_10056"/>
      <w:bookmarkEnd w:id="122"/>
      <w:r w:rsidRPr="00093551">
        <w:rPr>
          <w:sz w:val="28"/>
          <w:szCs w:val="28"/>
        </w:rPr>
        <w:t>руководит</w:t>
      </w:r>
      <w:r w:rsidR="00021089">
        <w:rPr>
          <w:sz w:val="28"/>
          <w:szCs w:val="28"/>
        </w:rPr>
        <w:t xml:space="preserve">ели образовательных </w:t>
      </w:r>
      <w:r w:rsidR="006866B2">
        <w:rPr>
          <w:sz w:val="28"/>
          <w:szCs w:val="28"/>
        </w:rPr>
        <w:t>учреждений и МКЦ «ИМЦОУ»</w:t>
      </w:r>
      <w:r w:rsidRPr="00093551">
        <w:rPr>
          <w:sz w:val="28"/>
          <w:szCs w:val="28"/>
        </w:rPr>
        <w:t xml:space="preserve"> и их заместители; руководители структурных подразделений и их заместители.</w:t>
      </w:r>
    </w:p>
    <w:p w:rsidR="0031157A" w:rsidRPr="006D65CB" w:rsidRDefault="0031157A" w:rsidP="00093551">
      <w:pPr>
        <w:ind w:firstLine="709"/>
        <w:jc w:val="both"/>
        <w:rPr>
          <w:b/>
          <w:sz w:val="28"/>
          <w:szCs w:val="28"/>
        </w:rPr>
      </w:pPr>
      <w:bookmarkStart w:id="124" w:name="sub_1645"/>
      <w:bookmarkEnd w:id="123"/>
      <w:r w:rsidRPr="006D65CB">
        <w:rPr>
          <w:rStyle w:val="af0"/>
          <w:b w:val="0"/>
          <w:sz w:val="28"/>
          <w:szCs w:val="28"/>
        </w:rPr>
        <w:t>II. Специалисты:</w:t>
      </w:r>
    </w:p>
    <w:bookmarkEnd w:id="124"/>
    <w:p w:rsidR="0031157A" w:rsidRPr="00093551" w:rsidRDefault="0031157A" w:rsidP="00093551">
      <w:pPr>
        <w:ind w:firstLine="709"/>
        <w:jc w:val="both"/>
        <w:rPr>
          <w:sz w:val="28"/>
          <w:szCs w:val="28"/>
        </w:rPr>
      </w:pPr>
      <w:r w:rsidRPr="00093551">
        <w:rPr>
          <w:sz w:val="28"/>
          <w:szCs w:val="28"/>
        </w:rPr>
        <w:t>педагогические работники, мастера производственного обучения; преподаватели-организаторы основ безопасности жизнедеятельности;</w:t>
      </w:r>
    </w:p>
    <w:p w:rsidR="0031157A" w:rsidRPr="00093551" w:rsidRDefault="0031157A" w:rsidP="00093551">
      <w:pPr>
        <w:ind w:firstLine="709"/>
        <w:jc w:val="both"/>
        <w:rPr>
          <w:sz w:val="28"/>
          <w:szCs w:val="28"/>
        </w:rPr>
      </w:pPr>
      <w:r w:rsidRPr="00093551">
        <w:rPr>
          <w:sz w:val="28"/>
          <w:szCs w:val="28"/>
        </w:rPr>
        <w:t>руководители физического воспитания, тренеры-преподаватели;</w:t>
      </w:r>
    </w:p>
    <w:p w:rsidR="0031157A" w:rsidRPr="00093551" w:rsidRDefault="0031157A" w:rsidP="00093551">
      <w:pPr>
        <w:ind w:firstLine="709"/>
        <w:jc w:val="both"/>
        <w:rPr>
          <w:sz w:val="28"/>
          <w:szCs w:val="28"/>
        </w:rPr>
      </w:pPr>
      <w:r w:rsidRPr="00093551">
        <w:rPr>
          <w:sz w:val="28"/>
          <w:szCs w:val="28"/>
        </w:rPr>
        <w:t>инспекторы, методисты;</w:t>
      </w:r>
    </w:p>
    <w:p w:rsidR="0031157A" w:rsidRPr="00093551" w:rsidRDefault="0031157A" w:rsidP="00093551">
      <w:pPr>
        <w:ind w:firstLine="709"/>
        <w:jc w:val="both"/>
        <w:rPr>
          <w:sz w:val="28"/>
          <w:szCs w:val="28"/>
        </w:rPr>
      </w:pPr>
      <w:r w:rsidRPr="00093551">
        <w:rPr>
          <w:sz w:val="28"/>
          <w:szCs w:val="28"/>
        </w:rPr>
        <w:t>психологи, социологи, социальные педагоги;</w:t>
      </w:r>
    </w:p>
    <w:p w:rsidR="0031157A" w:rsidRPr="00093551" w:rsidRDefault="0031157A" w:rsidP="00093551">
      <w:pPr>
        <w:ind w:firstLine="709"/>
        <w:jc w:val="both"/>
        <w:rPr>
          <w:sz w:val="28"/>
          <w:szCs w:val="28"/>
        </w:rPr>
      </w:pPr>
      <w:r w:rsidRPr="00093551">
        <w:rPr>
          <w:sz w:val="28"/>
          <w:szCs w:val="28"/>
        </w:rPr>
        <w:t>старшие лаборанты;</w:t>
      </w:r>
    </w:p>
    <w:p w:rsidR="0031157A" w:rsidRPr="00093551" w:rsidRDefault="0031157A" w:rsidP="00093551">
      <w:pPr>
        <w:ind w:firstLine="709"/>
        <w:jc w:val="both"/>
        <w:rPr>
          <w:sz w:val="28"/>
          <w:szCs w:val="28"/>
        </w:rPr>
      </w:pPr>
      <w:r w:rsidRPr="00093551">
        <w:rPr>
          <w:sz w:val="28"/>
          <w:szCs w:val="28"/>
        </w:rPr>
        <w:t>инженеры, механики, техники, мастера;</w:t>
      </w:r>
    </w:p>
    <w:p w:rsidR="0031157A" w:rsidRPr="00093551" w:rsidRDefault="0031157A" w:rsidP="00093551">
      <w:pPr>
        <w:ind w:firstLine="709"/>
        <w:jc w:val="both"/>
        <w:rPr>
          <w:sz w:val="28"/>
          <w:szCs w:val="28"/>
        </w:rPr>
      </w:pPr>
      <w:r w:rsidRPr="00093551">
        <w:rPr>
          <w:sz w:val="28"/>
          <w:szCs w:val="28"/>
        </w:rPr>
        <w:t>лаборанты с высшим или средним профессиональным образованием, инструкторы по труду, непосредственно участвующие в учебно-воспитательном процессе;</w:t>
      </w:r>
    </w:p>
    <w:p w:rsidR="0031157A" w:rsidRDefault="0031157A" w:rsidP="00093551">
      <w:pPr>
        <w:ind w:firstLine="709"/>
        <w:jc w:val="both"/>
        <w:rPr>
          <w:sz w:val="28"/>
          <w:szCs w:val="28"/>
        </w:rPr>
      </w:pPr>
      <w:r w:rsidRPr="00093551">
        <w:rPr>
          <w:sz w:val="28"/>
          <w:szCs w:val="28"/>
        </w:rPr>
        <w:t>другие специалисты, в квалификационные требования которых входит наличие высшего или среднего профессионального образования.</w:t>
      </w:r>
    </w:p>
    <w:p w:rsidR="00EE4E92" w:rsidRDefault="00EE4E92" w:rsidP="00093551">
      <w:pPr>
        <w:ind w:firstLine="709"/>
        <w:jc w:val="both"/>
        <w:rPr>
          <w:sz w:val="28"/>
          <w:szCs w:val="28"/>
        </w:rPr>
      </w:pPr>
    </w:p>
    <w:p w:rsidR="00EE4E92" w:rsidRDefault="00EE4E92" w:rsidP="00093551">
      <w:pPr>
        <w:ind w:firstLine="709"/>
        <w:jc w:val="both"/>
        <w:rPr>
          <w:sz w:val="28"/>
          <w:szCs w:val="28"/>
        </w:rPr>
      </w:pPr>
    </w:p>
    <w:p w:rsidR="00EE4E92" w:rsidRDefault="00EE4E92" w:rsidP="00093551">
      <w:pPr>
        <w:ind w:firstLine="709"/>
        <w:jc w:val="both"/>
        <w:rPr>
          <w:sz w:val="28"/>
          <w:szCs w:val="28"/>
        </w:rPr>
      </w:pPr>
    </w:p>
    <w:p w:rsidR="00EE4E92" w:rsidRDefault="00EE4E92" w:rsidP="00093551">
      <w:pPr>
        <w:ind w:firstLine="709"/>
        <w:jc w:val="both"/>
        <w:rPr>
          <w:sz w:val="28"/>
          <w:szCs w:val="28"/>
        </w:rPr>
      </w:pPr>
    </w:p>
    <w:p w:rsidR="00EE4E92" w:rsidRDefault="00EE4E92" w:rsidP="00093551">
      <w:pPr>
        <w:ind w:firstLine="709"/>
        <w:jc w:val="both"/>
        <w:rPr>
          <w:sz w:val="28"/>
          <w:szCs w:val="28"/>
        </w:rPr>
      </w:pPr>
    </w:p>
    <w:p w:rsidR="00EE4E92" w:rsidRDefault="00EE4E92" w:rsidP="00093551">
      <w:pPr>
        <w:ind w:firstLine="709"/>
        <w:jc w:val="both"/>
        <w:rPr>
          <w:sz w:val="28"/>
          <w:szCs w:val="28"/>
        </w:rPr>
      </w:pPr>
    </w:p>
    <w:p w:rsidR="00EE4E92" w:rsidRDefault="00EE4E92" w:rsidP="00093551">
      <w:pPr>
        <w:ind w:firstLine="709"/>
        <w:jc w:val="both"/>
        <w:rPr>
          <w:sz w:val="28"/>
          <w:szCs w:val="28"/>
        </w:rPr>
      </w:pPr>
    </w:p>
    <w:p w:rsidR="00EE4E92" w:rsidRDefault="00EE4E92" w:rsidP="00093551">
      <w:pPr>
        <w:ind w:firstLine="709"/>
        <w:jc w:val="both"/>
        <w:rPr>
          <w:sz w:val="28"/>
          <w:szCs w:val="28"/>
        </w:rPr>
      </w:pPr>
    </w:p>
    <w:p w:rsidR="00EE4E92" w:rsidRDefault="00EE4E92" w:rsidP="00093551">
      <w:pPr>
        <w:ind w:firstLine="709"/>
        <w:jc w:val="both"/>
        <w:rPr>
          <w:sz w:val="28"/>
          <w:szCs w:val="28"/>
        </w:rPr>
      </w:pPr>
    </w:p>
    <w:p w:rsidR="00EE4E92" w:rsidRDefault="00EE4E92" w:rsidP="00093551">
      <w:pPr>
        <w:ind w:firstLine="709"/>
        <w:jc w:val="both"/>
        <w:rPr>
          <w:sz w:val="28"/>
          <w:szCs w:val="28"/>
        </w:rPr>
      </w:pPr>
    </w:p>
    <w:p w:rsidR="00EE4E92" w:rsidRDefault="00EE4E92" w:rsidP="00093551">
      <w:pPr>
        <w:ind w:firstLine="709"/>
        <w:jc w:val="both"/>
        <w:rPr>
          <w:sz w:val="28"/>
          <w:szCs w:val="28"/>
        </w:rPr>
      </w:pPr>
    </w:p>
    <w:p w:rsidR="00EE4E92" w:rsidRDefault="00EE4E92" w:rsidP="00093551">
      <w:pPr>
        <w:ind w:firstLine="709"/>
        <w:jc w:val="both"/>
        <w:rPr>
          <w:sz w:val="28"/>
          <w:szCs w:val="28"/>
        </w:rPr>
      </w:pPr>
    </w:p>
    <w:p w:rsidR="00EE4E92" w:rsidRDefault="00EE4E92" w:rsidP="00093551">
      <w:pPr>
        <w:ind w:firstLine="709"/>
        <w:jc w:val="both"/>
        <w:rPr>
          <w:sz w:val="28"/>
          <w:szCs w:val="28"/>
        </w:rPr>
      </w:pPr>
    </w:p>
    <w:p w:rsidR="00EE4E92" w:rsidRPr="00A96F76" w:rsidRDefault="00EE4E92" w:rsidP="00093551">
      <w:pPr>
        <w:ind w:firstLine="709"/>
        <w:jc w:val="both"/>
        <w:rPr>
          <w:sz w:val="28"/>
          <w:szCs w:val="28"/>
        </w:rPr>
      </w:pPr>
    </w:p>
    <w:p w:rsidR="00D553E7" w:rsidRPr="00A96F76" w:rsidRDefault="00D553E7" w:rsidP="00093551">
      <w:pPr>
        <w:ind w:firstLine="709"/>
        <w:jc w:val="both"/>
        <w:rPr>
          <w:sz w:val="28"/>
          <w:szCs w:val="28"/>
        </w:rPr>
      </w:pPr>
    </w:p>
    <w:p w:rsidR="00D553E7" w:rsidRPr="00A96F76" w:rsidRDefault="00D553E7" w:rsidP="00093551">
      <w:pPr>
        <w:ind w:firstLine="709"/>
        <w:jc w:val="both"/>
        <w:rPr>
          <w:sz w:val="28"/>
          <w:szCs w:val="28"/>
        </w:rPr>
      </w:pPr>
    </w:p>
    <w:p w:rsidR="00EE4E92" w:rsidRDefault="00EE4E92" w:rsidP="00093551">
      <w:pPr>
        <w:ind w:firstLine="709"/>
        <w:jc w:val="both"/>
        <w:rPr>
          <w:sz w:val="28"/>
          <w:szCs w:val="28"/>
        </w:rPr>
      </w:pPr>
    </w:p>
    <w:p w:rsidR="00EE4E92" w:rsidRDefault="00EE4E92" w:rsidP="00093551">
      <w:pPr>
        <w:ind w:firstLine="709"/>
        <w:jc w:val="both"/>
      </w:pPr>
    </w:p>
    <w:p w:rsidR="0031157A" w:rsidRDefault="0031157A" w:rsidP="0031157A"/>
    <w:p w:rsidR="00EE4E92" w:rsidRPr="00EE4E92" w:rsidRDefault="00EE4E92" w:rsidP="00EE4E92">
      <w:pPr>
        <w:ind w:firstLine="698"/>
        <w:jc w:val="right"/>
        <w:rPr>
          <w:rStyle w:val="af0"/>
          <w:b w:val="0"/>
          <w:color w:val="auto"/>
        </w:rPr>
      </w:pPr>
      <w:r w:rsidRPr="00EE4E92">
        <w:rPr>
          <w:rStyle w:val="af0"/>
          <w:b w:val="0"/>
          <w:color w:val="auto"/>
        </w:rPr>
        <w:lastRenderedPageBreak/>
        <w:t xml:space="preserve">Приложение </w:t>
      </w:r>
      <w:r>
        <w:rPr>
          <w:rStyle w:val="af0"/>
          <w:b w:val="0"/>
          <w:color w:val="auto"/>
        </w:rPr>
        <w:t>3</w:t>
      </w:r>
      <w:r w:rsidRPr="00EE4E92">
        <w:rPr>
          <w:rStyle w:val="af0"/>
          <w:color w:val="auto"/>
        </w:rPr>
        <w:br/>
      </w:r>
      <w:r w:rsidRPr="00EE4E92">
        <w:rPr>
          <w:rStyle w:val="af0"/>
          <w:b w:val="0"/>
          <w:color w:val="auto"/>
        </w:rPr>
        <w:t>к</w:t>
      </w:r>
      <w:r w:rsidRPr="00EE4E92">
        <w:rPr>
          <w:rStyle w:val="af0"/>
          <w:color w:val="auto"/>
        </w:rPr>
        <w:t xml:space="preserve"> </w:t>
      </w:r>
      <w:hyperlink w:anchor="sub_1000" w:history="1">
        <w:r w:rsidRPr="00EE4E92">
          <w:rPr>
            <w:rStyle w:val="ad"/>
            <w:color w:val="auto"/>
          </w:rPr>
          <w:t>Положению</w:t>
        </w:r>
      </w:hyperlink>
      <w:r w:rsidRPr="00EE4E92">
        <w:rPr>
          <w:rStyle w:val="af0"/>
          <w:color w:val="auto"/>
        </w:rPr>
        <w:t xml:space="preserve"> </w:t>
      </w:r>
      <w:r w:rsidRPr="00EE4E92">
        <w:rPr>
          <w:rStyle w:val="af0"/>
          <w:b w:val="0"/>
          <w:color w:val="auto"/>
        </w:rPr>
        <w:t>об оплате труда</w:t>
      </w:r>
      <w:r w:rsidRPr="00EE4E92">
        <w:rPr>
          <w:rStyle w:val="af0"/>
          <w:b w:val="0"/>
          <w:color w:val="auto"/>
        </w:rPr>
        <w:br/>
        <w:t>работников муниципальных учреждений,</w:t>
      </w:r>
      <w:r w:rsidRPr="00EE4E92">
        <w:rPr>
          <w:rStyle w:val="af0"/>
          <w:b w:val="0"/>
          <w:color w:val="auto"/>
        </w:rPr>
        <w:br/>
        <w:t xml:space="preserve"> подведомственных Управлению образования </w:t>
      </w:r>
    </w:p>
    <w:p w:rsidR="00EE4E92" w:rsidRPr="00EE4E92" w:rsidRDefault="00EE4E92" w:rsidP="00EE4E92">
      <w:pPr>
        <w:ind w:firstLine="698"/>
        <w:jc w:val="right"/>
        <w:rPr>
          <w:rStyle w:val="af0"/>
          <w:b w:val="0"/>
          <w:color w:val="auto"/>
        </w:rPr>
      </w:pPr>
      <w:r w:rsidRPr="00EE4E92">
        <w:rPr>
          <w:rStyle w:val="af0"/>
          <w:b w:val="0"/>
          <w:color w:val="auto"/>
        </w:rPr>
        <w:t>муниципального образования «</w:t>
      </w:r>
      <w:proofErr w:type="gramStart"/>
      <w:r w:rsidRPr="00EE4E92">
        <w:rPr>
          <w:rStyle w:val="af0"/>
          <w:b w:val="0"/>
          <w:color w:val="auto"/>
        </w:rPr>
        <w:t>Муниципальный</w:t>
      </w:r>
      <w:proofErr w:type="gramEnd"/>
      <w:r w:rsidRPr="00EE4E92">
        <w:rPr>
          <w:rStyle w:val="af0"/>
          <w:b w:val="0"/>
          <w:color w:val="auto"/>
        </w:rPr>
        <w:t xml:space="preserve"> </w:t>
      </w:r>
    </w:p>
    <w:p w:rsidR="0031157A" w:rsidRPr="00093551" w:rsidRDefault="00EE4E92" w:rsidP="00EE4E92">
      <w:pPr>
        <w:jc w:val="right"/>
        <w:rPr>
          <w:color w:val="FF0000"/>
        </w:rPr>
      </w:pPr>
      <w:r w:rsidRPr="00EE4E92">
        <w:rPr>
          <w:rStyle w:val="af0"/>
          <w:b w:val="0"/>
          <w:color w:val="auto"/>
        </w:rPr>
        <w:t>округ Увинский район Удмуртской Республики»</w:t>
      </w:r>
    </w:p>
    <w:p w:rsidR="00EE4E92" w:rsidRDefault="00EE4E92" w:rsidP="0031157A">
      <w:pPr>
        <w:pStyle w:val="1"/>
        <w:rPr>
          <w:sz w:val="28"/>
          <w:szCs w:val="28"/>
        </w:rPr>
      </w:pPr>
    </w:p>
    <w:p w:rsidR="0031157A" w:rsidRPr="006D65CB" w:rsidRDefault="0031157A" w:rsidP="0031157A">
      <w:pPr>
        <w:pStyle w:val="1"/>
        <w:rPr>
          <w:b w:val="0"/>
          <w:sz w:val="28"/>
          <w:szCs w:val="28"/>
        </w:rPr>
      </w:pPr>
      <w:r w:rsidRPr="006D65CB">
        <w:rPr>
          <w:b w:val="0"/>
          <w:sz w:val="28"/>
          <w:szCs w:val="28"/>
        </w:rPr>
        <w:t xml:space="preserve">Объемные показатели </w:t>
      </w:r>
      <w:r w:rsidRPr="006D65CB">
        <w:rPr>
          <w:b w:val="0"/>
          <w:sz w:val="28"/>
          <w:szCs w:val="28"/>
        </w:rPr>
        <w:br/>
        <w:t xml:space="preserve">деятельности образовательных </w:t>
      </w:r>
      <w:r w:rsidR="006866B2">
        <w:rPr>
          <w:b w:val="0"/>
          <w:sz w:val="28"/>
          <w:szCs w:val="28"/>
        </w:rPr>
        <w:t>учреждений и МКУ «ИМЦОУ»</w:t>
      </w:r>
      <w:r w:rsidRPr="006D65CB">
        <w:rPr>
          <w:b w:val="0"/>
          <w:sz w:val="28"/>
          <w:szCs w:val="28"/>
        </w:rPr>
        <w:t xml:space="preserve"> и порядок отнесения их к группам по оплате труда руководителей</w:t>
      </w:r>
    </w:p>
    <w:p w:rsidR="0031157A" w:rsidRPr="006D65CB" w:rsidRDefault="0031157A" w:rsidP="0031157A"/>
    <w:p w:rsidR="0031157A" w:rsidRPr="006D65CB" w:rsidRDefault="0031157A" w:rsidP="0031157A">
      <w:pPr>
        <w:pStyle w:val="1"/>
        <w:rPr>
          <w:b w:val="0"/>
          <w:sz w:val="28"/>
          <w:szCs w:val="28"/>
        </w:rPr>
      </w:pPr>
      <w:bookmarkStart w:id="125" w:name="sub_1649"/>
      <w:r w:rsidRPr="006D65CB">
        <w:rPr>
          <w:b w:val="0"/>
          <w:sz w:val="28"/>
          <w:szCs w:val="28"/>
        </w:rPr>
        <w:t xml:space="preserve">I. Объемные показатели деятельности образовательных </w:t>
      </w:r>
      <w:r w:rsidR="006866B2">
        <w:rPr>
          <w:b w:val="0"/>
          <w:sz w:val="28"/>
          <w:szCs w:val="28"/>
        </w:rPr>
        <w:t>учреждений</w:t>
      </w:r>
    </w:p>
    <w:bookmarkEnd w:id="125"/>
    <w:p w:rsidR="0031157A" w:rsidRPr="00093551" w:rsidRDefault="0031157A" w:rsidP="0031157A">
      <w:pPr>
        <w:rPr>
          <w:sz w:val="28"/>
          <w:szCs w:val="28"/>
        </w:rPr>
      </w:pPr>
    </w:p>
    <w:p w:rsidR="0031157A" w:rsidRPr="00093551" w:rsidRDefault="0031157A" w:rsidP="00093551">
      <w:pPr>
        <w:ind w:firstLine="709"/>
        <w:jc w:val="both"/>
        <w:rPr>
          <w:sz w:val="28"/>
          <w:szCs w:val="28"/>
        </w:rPr>
      </w:pPr>
      <w:bookmarkStart w:id="126" w:name="sub_1646"/>
      <w:r w:rsidRPr="00093551">
        <w:rPr>
          <w:sz w:val="28"/>
          <w:szCs w:val="28"/>
        </w:rPr>
        <w:t xml:space="preserve">1. К объемным показателям деятельности образовательных </w:t>
      </w:r>
      <w:r w:rsidR="006866B2">
        <w:rPr>
          <w:sz w:val="28"/>
          <w:szCs w:val="28"/>
        </w:rPr>
        <w:t>учреждений</w:t>
      </w:r>
      <w:r w:rsidRPr="00093551">
        <w:rPr>
          <w:sz w:val="28"/>
          <w:szCs w:val="28"/>
        </w:rPr>
        <w:t xml:space="preserve"> относятся показатели, характеризующие масштаб руководства образовательными </w:t>
      </w:r>
      <w:r w:rsidR="006866B2">
        <w:rPr>
          <w:sz w:val="28"/>
          <w:szCs w:val="28"/>
        </w:rPr>
        <w:t>учреждениями</w:t>
      </w:r>
      <w:r w:rsidRPr="00093551">
        <w:rPr>
          <w:sz w:val="28"/>
          <w:szCs w:val="28"/>
        </w:rPr>
        <w:t xml:space="preserve">: численность работников </w:t>
      </w:r>
      <w:r w:rsidR="006866B2">
        <w:rPr>
          <w:sz w:val="28"/>
          <w:szCs w:val="28"/>
        </w:rPr>
        <w:t>учреждения</w:t>
      </w:r>
      <w:r w:rsidRPr="00093551">
        <w:rPr>
          <w:sz w:val="28"/>
          <w:szCs w:val="28"/>
        </w:rPr>
        <w:t>, количество обучающихся (воспитанников), сменность работы образовательно</w:t>
      </w:r>
      <w:r w:rsidR="006866B2">
        <w:rPr>
          <w:sz w:val="28"/>
          <w:szCs w:val="28"/>
        </w:rPr>
        <w:t>го</w:t>
      </w:r>
      <w:r w:rsidRPr="00093551">
        <w:rPr>
          <w:sz w:val="28"/>
          <w:szCs w:val="28"/>
        </w:rPr>
        <w:t xml:space="preserve"> </w:t>
      </w:r>
      <w:r w:rsidR="006866B2">
        <w:rPr>
          <w:sz w:val="28"/>
          <w:szCs w:val="28"/>
        </w:rPr>
        <w:t>учреждения</w:t>
      </w:r>
      <w:r w:rsidRPr="00093551">
        <w:rPr>
          <w:sz w:val="28"/>
          <w:szCs w:val="28"/>
        </w:rPr>
        <w:t xml:space="preserve">, превышение плановой (проектной) наполняемости и др. показатели, значительно осложняющие работу по руководству </w:t>
      </w:r>
      <w:r w:rsidR="006866B2">
        <w:rPr>
          <w:sz w:val="28"/>
          <w:szCs w:val="28"/>
        </w:rPr>
        <w:t>учреждениями</w:t>
      </w:r>
      <w:r w:rsidRPr="00093551">
        <w:rPr>
          <w:sz w:val="28"/>
          <w:szCs w:val="28"/>
        </w:rPr>
        <w:t>.</w:t>
      </w:r>
    </w:p>
    <w:p w:rsidR="0031157A" w:rsidRPr="00093551" w:rsidRDefault="0031157A" w:rsidP="00093551">
      <w:pPr>
        <w:ind w:firstLine="709"/>
        <w:jc w:val="both"/>
        <w:rPr>
          <w:sz w:val="28"/>
          <w:szCs w:val="28"/>
        </w:rPr>
      </w:pPr>
      <w:bookmarkStart w:id="127" w:name="sub_1647"/>
      <w:bookmarkEnd w:id="126"/>
      <w:r w:rsidRPr="00093551">
        <w:rPr>
          <w:sz w:val="28"/>
          <w:szCs w:val="28"/>
        </w:rPr>
        <w:t>2. Объем деятельности каждой образовательно</w:t>
      </w:r>
      <w:r w:rsidR="006866B2">
        <w:rPr>
          <w:sz w:val="28"/>
          <w:szCs w:val="28"/>
        </w:rPr>
        <w:t>го</w:t>
      </w:r>
      <w:r w:rsidRPr="00093551">
        <w:rPr>
          <w:sz w:val="28"/>
          <w:szCs w:val="28"/>
        </w:rPr>
        <w:t xml:space="preserve"> </w:t>
      </w:r>
      <w:r w:rsidR="006866B2">
        <w:rPr>
          <w:sz w:val="28"/>
          <w:szCs w:val="28"/>
        </w:rPr>
        <w:t>учреждения</w:t>
      </w:r>
      <w:r w:rsidRPr="00093551">
        <w:rPr>
          <w:sz w:val="28"/>
          <w:szCs w:val="28"/>
        </w:rPr>
        <w:t xml:space="preserve"> при определении группы по оплате труда руководителей оценивается в баллах по следующим показателям:</w:t>
      </w:r>
    </w:p>
    <w:bookmarkEnd w:id="127"/>
    <w:p w:rsidR="0031157A" w:rsidRDefault="0031157A" w:rsidP="0031157A"/>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61"/>
        <w:gridCol w:w="9"/>
        <w:gridCol w:w="4704"/>
        <w:gridCol w:w="3240"/>
        <w:gridCol w:w="1067"/>
      </w:tblGrid>
      <w:tr w:rsidR="0031157A" w:rsidTr="00D553E7">
        <w:tc>
          <w:tcPr>
            <w:tcW w:w="761" w:type="dxa"/>
            <w:tcBorders>
              <w:top w:val="single" w:sz="4" w:space="0" w:color="auto"/>
              <w:bottom w:val="single" w:sz="4" w:space="0" w:color="auto"/>
              <w:right w:val="single" w:sz="4" w:space="0" w:color="auto"/>
            </w:tcBorders>
          </w:tcPr>
          <w:p w:rsidR="0031157A" w:rsidRDefault="0031157A" w:rsidP="0031157A">
            <w:pPr>
              <w:pStyle w:val="af4"/>
            </w:pPr>
            <w:r>
              <w:t>N</w:t>
            </w:r>
          </w:p>
          <w:p w:rsidR="0031157A" w:rsidRDefault="0031157A" w:rsidP="0031157A">
            <w:pPr>
              <w:pStyle w:val="af4"/>
            </w:pPr>
            <w:proofErr w:type="gramStart"/>
            <w:r>
              <w:t>п</w:t>
            </w:r>
            <w:proofErr w:type="gramEnd"/>
            <w:r>
              <w:t>/п</w:t>
            </w:r>
          </w:p>
        </w:tc>
        <w:tc>
          <w:tcPr>
            <w:tcW w:w="4713" w:type="dxa"/>
            <w:gridSpan w:val="2"/>
            <w:tcBorders>
              <w:top w:val="single" w:sz="4" w:space="0" w:color="auto"/>
              <w:left w:val="single" w:sz="4" w:space="0" w:color="auto"/>
              <w:bottom w:val="single" w:sz="4" w:space="0" w:color="auto"/>
              <w:right w:val="single" w:sz="4" w:space="0" w:color="auto"/>
            </w:tcBorders>
          </w:tcPr>
          <w:p w:rsidR="0031157A" w:rsidRDefault="0031157A" w:rsidP="0031157A">
            <w:pPr>
              <w:pStyle w:val="af4"/>
            </w:pPr>
            <w:r>
              <w:t>Показатели</w:t>
            </w:r>
          </w:p>
        </w:tc>
        <w:tc>
          <w:tcPr>
            <w:tcW w:w="3240" w:type="dxa"/>
            <w:tcBorders>
              <w:top w:val="single" w:sz="4" w:space="0" w:color="auto"/>
              <w:left w:val="single" w:sz="4" w:space="0" w:color="auto"/>
              <w:bottom w:val="single" w:sz="4" w:space="0" w:color="auto"/>
              <w:right w:val="single" w:sz="4" w:space="0" w:color="auto"/>
            </w:tcBorders>
          </w:tcPr>
          <w:p w:rsidR="0031157A" w:rsidRDefault="0031157A" w:rsidP="0031157A">
            <w:pPr>
              <w:pStyle w:val="af4"/>
            </w:pPr>
            <w:r>
              <w:t>Условия</w:t>
            </w:r>
          </w:p>
        </w:tc>
        <w:tc>
          <w:tcPr>
            <w:tcW w:w="1067" w:type="dxa"/>
            <w:tcBorders>
              <w:top w:val="single" w:sz="4" w:space="0" w:color="auto"/>
              <w:left w:val="single" w:sz="4" w:space="0" w:color="auto"/>
              <w:bottom w:val="single" w:sz="4" w:space="0" w:color="auto"/>
            </w:tcBorders>
          </w:tcPr>
          <w:p w:rsidR="0031157A" w:rsidRDefault="0031157A" w:rsidP="0031157A">
            <w:pPr>
              <w:pStyle w:val="af4"/>
            </w:pPr>
            <w:r>
              <w:t>Количество баллов</w:t>
            </w:r>
          </w:p>
        </w:tc>
      </w:tr>
      <w:tr w:rsidR="0031157A" w:rsidTr="00D553E7">
        <w:tc>
          <w:tcPr>
            <w:tcW w:w="761" w:type="dxa"/>
            <w:tcBorders>
              <w:top w:val="single" w:sz="4" w:space="0" w:color="auto"/>
              <w:bottom w:val="single" w:sz="4" w:space="0" w:color="auto"/>
              <w:right w:val="single" w:sz="4" w:space="0" w:color="auto"/>
            </w:tcBorders>
          </w:tcPr>
          <w:p w:rsidR="0031157A" w:rsidRDefault="0031157A" w:rsidP="0031157A">
            <w:pPr>
              <w:pStyle w:val="af4"/>
            </w:pPr>
            <w:bookmarkStart w:id="128" w:name="sub_1666"/>
            <w:r>
              <w:t>1</w:t>
            </w:r>
            <w:bookmarkEnd w:id="128"/>
          </w:p>
        </w:tc>
        <w:tc>
          <w:tcPr>
            <w:tcW w:w="4713" w:type="dxa"/>
            <w:gridSpan w:val="2"/>
            <w:tcBorders>
              <w:top w:val="single" w:sz="4" w:space="0" w:color="auto"/>
              <w:left w:val="single" w:sz="4" w:space="0" w:color="auto"/>
              <w:bottom w:val="single" w:sz="4" w:space="0" w:color="auto"/>
              <w:right w:val="single" w:sz="4" w:space="0" w:color="auto"/>
            </w:tcBorders>
          </w:tcPr>
          <w:p w:rsidR="0031157A" w:rsidRDefault="0031157A" w:rsidP="006866B2">
            <w:pPr>
              <w:pStyle w:val="af4"/>
            </w:pPr>
            <w:r>
              <w:t xml:space="preserve">Количество обучающихся (воспитанников) в образовательных </w:t>
            </w:r>
            <w:r w:rsidR="006866B2">
              <w:t>учреждениях</w:t>
            </w:r>
          </w:p>
        </w:tc>
        <w:tc>
          <w:tcPr>
            <w:tcW w:w="3240" w:type="dxa"/>
            <w:tcBorders>
              <w:top w:val="single" w:sz="4" w:space="0" w:color="auto"/>
              <w:left w:val="single" w:sz="4" w:space="0" w:color="auto"/>
              <w:bottom w:val="single" w:sz="4" w:space="0" w:color="auto"/>
              <w:right w:val="single" w:sz="4" w:space="0" w:color="auto"/>
            </w:tcBorders>
          </w:tcPr>
          <w:p w:rsidR="0031157A" w:rsidRDefault="0031157A" w:rsidP="0031157A">
            <w:pPr>
              <w:pStyle w:val="af4"/>
            </w:pPr>
            <w:r>
              <w:t>из расчета за каждого обучающегося (воспитанника)</w:t>
            </w:r>
          </w:p>
        </w:tc>
        <w:tc>
          <w:tcPr>
            <w:tcW w:w="1067" w:type="dxa"/>
            <w:tcBorders>
              <w:top w:val="single" w:sz="4" w:space="0" w:color="auto"/>
              <w:left w:val="single" w:sz="4" w:space="0" w:color="auto"/>
              <w:bottom w:val="single" w:sz="4" w:space="0" w:color="auto"/>
            </w:tcBorders>
          </w:tcPr>
          <w:p w:rsidR="0031157A" w:rsidRDefault="0031157A" w:rsidP="0031157A">
            <w:pPr>
              <w:pStyle w:val="af4"/>
            </w:pPr>
            <w:r>
              <w:t>0,3</w:t>
            </w:r>
          </w:p>
        </w:tc>
      </w:tr>
      <w:tr w:rsidR="0031157A" w:rsidTr="00D553E7">
        <w:tc>
          <w:tcPr>
            <w:tcW w:w="761" w:type="dxa"/>
            <w:tcBorders>
              <w:top w:val="single" w:sz="4" w:space="0" w:color="auto"/>
              <w:bottom w:val="single" w:sz="4" w:space="0" w:color="auto"/>
              <w:right w:val="single" w:sz="4" w:space="0" w:color="auto"/>
            </w:tcBorders>
          </w:tcPr>
          <w:p w:rsidR="0031157A" w:rsidRDefault="0031157A" w:rsidP="0031157A">
            <w:pPr>
              <w:pStyle w:val="af4"/>
            </w:pPr>
            <w:r>
              <w:t>2</w:t>
            </w:r>
          </w:p>
        </w:tc>
        <w:tc>
          <w:tcPr>
            <w:tcW w:w="4713" w:type="dxa"/>
            <w:gridSpan w:val="2"/>
            <w:tcBorders>
              <w:top w:val="single" w:sz="4" w:space="0" w:color="auto"/>
              <w:left w:val="single" w:sz="4" w:space="0" w:color="auto"/>
              <w:bottom w:val="single" w:sz="4" w:space="0" w:color="auto"/>
              <w:right w:val="single" w:sz="4" w:space="0" w:color="auto"/>
            </w:tcBorders>
          </w:tcPr>
          <w:p w:rsidR="0031157A" w:rsidRDefault="0031157A" w:rsidP="006866B2">
            <w:pPr>
              <w:pStyle w:val="af4"/>
            </w:pPr>
            <w:r>
              <w:t xml:space="preserve">Количество групп в дошкольных образовательных </w:t>
            </w:r>
            <w:r w:rsidR="006866B2">
              <w:t>учреждениях</w:t>
            </w:r>
          </w:p>
        </w:tc>
        <w:tc>
          <w:tcPr>
            <w:tcW w:w="3240" w:type="dxa"/>
            <w:tcBorders>
              <w:top w:val="single" w:sz="4" w:space="0" w:color="auto"/>
              <w:left w:val="single" w:sz="4" w:space="0" w:color="auto"/>
              <w:bottom w:val="single" w:sz="4" w:space="0" w:color="auto"/>
              <w:right w:val="single" w:sz="4" w:space="0" w:color="auto"/>
            </w:tcBorders>
          </w:tcPr>
          <w:p w:rsidR="0031157A" w:rsidRDefault="0031157A" w:rsidP="0031157A">
            <w:pPr>
              <w:pStyle w:val="af4"/>
            </w:pPr>
            <w:r>
              <w:t>из расчета за группу</w:t>
            </w:r>
          </w:p>
        </w:tc>
        <w:tc>
          <w:tcPr>
            <w:tcW w:w="1067" w:type="dxa"/>
            <w:tcBorders>
              <w:top w:val="single" w:sz="4" w:space="0" w:color="auto"/>
              <w:left w:val="single" w:sz="4" w:space="0" w:color="auto"/>
              <w:bottom w:val="single" w:sz="4" w:space="0" w:color="auto"/>
            </w:tcBorders>
          </w:tcPr>
          <w:p w:rsidR="0031157A" w:rsidRDefault="0031157A" w:rsidP="0031157A">
            <w:pPr>
              <w:pStyle w:val="af4"/>
            </w:pPr>
            <w:r>
              <w:t>10</w:t>
            </w:r>
          </w:p>
        </w:tc>
      </w:tr>
      <w:tr w:rsidR="0031157A" w:rsidTr="00D553E7">
        <w:tc>
          <w:tcPr>
            <w:tcW w:w="761" w:type="dxa"/>
            <w:tcBorders>
              <w:top w:val="single" w:sz="4" w:space="0" w:color="auto"/>
              <w:bottom w:val="single" w:sz="4" w:space="0" w:color="auto"/>
              <w:right w:val="single" w:sz="4" w:space="0" w:color="auto"/>
            </w:tcBorders>
          </w:tcPr>
          <w:p w:rsidR="0031157A" w:rsidRDefault="0031157A" w:rsidP="0031157A">
            <w:pPr>
              <w:pStyle w:val="af4"/>
            </w:pPr>
            <w:r>
              <w:t>3</w:t>
            </w:r>
          </w:p>
        </w:tc>
        <w:tc>
          <w:tcPr>
            <w:tcW w:w="4713" w:type="dxa"/>
            <w:gridSpan w:val="2"/>
            <w:tcBorders>
              <w:top w:val="single" w:sz="4" w:space="0" w:color="auto"/>
              <w:left w:val="single" w:sz="4" w:space="0" w:color="auto"/>
              <w:bottom w:val="single" w:sz="4" w:space="0" w:color="auto"/>
              <w:right w:val="single" w:sz="4" w:space="0" w:color="auto"/>
            </w:tcBorders>
          </w:tcPr>
          <w:p w:rsidR="0031157A" w:rsidRDefault="0031157A" w:rsidP="0031157A">
            <w:pPr>
              <w:pStyle w:val="af4"/>
            </w:pPr>
            <w:r>
              <w:t xml:space="preserve">Количество обучающихся в </w:t>
            </w:r>
            <w:r w:rsidR="006866B2">
              <w:t>учреждениях</w:t>
            </w:r>
            <w:r>
              <w:t xml:space="preserve"> дополнительного образования детей: </w:t>
            </w:r>
            <w:proofErr w:type="gramStart"/>
            <w:r>
              <w:t>в</w:t>
            </w:r>
            <w:proofErr w:type="gramEnd"/>
            <w:r>
              <w:t xml:space="preserve"> многопрофильных;</w:t>
            </w:r>
          </w:p>
          <w:p w:rsidR="0031157A" w:rsidRDefault="0031157A" w:rsidP="0031157A">
            <w:pPr>
              <w:pStyle w:val="af4"/>
            </w:pPr>
            <w:proofErr w:type="gramStart"/>
            <w:r>
              <w:t>в однопрофильных клубах (центрах, станциях, базах) юных моряков, речников, пограничников, авиаторов, космонавтов, туристов, техников, натуралистов и др.;</w:t>
            </w:r>
            <w:proofErr w:type="gramEnd"/>
          </w:p>
          <w:p w:rsidR="0031157A" w:rsidRDefault="008F5050" w:rsidP="0031157A">
            <w:pPr>
              <w:pStyle w:val="af4"/>
            </w:pPr>
            <w:proofErr w:type="gramStart"/>
            <w:r>
              <w:t>учреждениях</w:t>
            </w:r>
            <w:proofErr w:type="gramEnd"/>
            <w:r w:rsidR="0031157A">
              <w:t xml:space="preserve"> дополнительного образования детей спортивной направленности, оздоровительных лагерях всех видов</w:t>
            </w:r>
          </w:p>
        </w:tc>
        <w:tc>
          <w:tcPr>
            <w:tcW w:w="3240" w:type="dxa"/>
            <w:tcBorders>
              <w:top w:val="single" w:sz="4" w:space="0" w:color="auto"/>
              <w:left w:val="single" w:sz="4" w:space="0" w:color="auto"/>
              <w:bottom w:val="single" w:sz="4" w:space="0" w:color="auto"/>
              <w:right w:val="single" w:sz="4" w:space="0" w:color="auto"/>
            </w:tcBorders>
          </w:tcPr>
          <w:p w:rsidR="0031157A" w:rsidRDefault="0031157A" w:rsidP="0031157A">
            <w:pPr>
              <w:pStyle w:val="af4"/>
            </w:pPr>
            <w:r>
              <w:t>за каждого обучающегося</w:t>
            </w:r>
          </w:p>
          <w:p w:rsidR="0031157A" w:rsidRDefault="0031157A" w:rsidP="0031157A">
            <w:pPr>
              <w:pStyle w:val="af4"/>
            </w:pPr>
          </w:p>
          <w:p w:rsidR="0031157A" w:rsidRDefault="0031157A" w:rsidP="0031157A">
            <w:pPr>
              <w:pStyle w:val="af4"/>
            </w:pPr>
            <w:r>
              <w:t>за каждого обучающегося (воспитанника, отдыхающего)</w:t>
            </w:r>
          </w:p>
        </w:tc>
        <w:tc>
          <w:tcPr>
            <w:tcW w:w="1067" w:type="dxa"/>
            <w:tcBorders>
              <w:top w:val="single" w:sz="4" w:space="0" w:color="auto"/>
              <w:left w:val="single" w:sz="4" w:space="0" w:color="auto"/>
              <w:bottom w:val="single" w:sz="4" w:space="0" w:color="auto"/>
            </w:tcBorders>
          </w:tcPr>
          <w:p w:rsidR="0031157A" w:rsidRDefault="0031157A" w:rsidP="0031157A">
            <w:pPr>
              <w:pStyle w:val="af4"/>
            </w:pPr>
            <w:r>
              <w:t>0,3</w:t>
            </w:r>
          </w:p>
          <w:p w:rsidR="0031157A" w:rsidRDefault="0031157A" w:rsidP="0031157A">
            <w:pPr>
              <w:pStyle w:val="af4"/>
            </w:pPr>
          </w:p>
          <w:p w:rsidR="0031157A" w:rsidRDefault="0031157A" w:rsidP="0031157A">
            <w:pPr>
              <w:pStyle w:val="af4"/>
            </w:pPr>
          </w:p>
          <w:p w:rsidR="0031157A" w:rsidRDefault="0031157A" w:rsidP="0031157A">
            <w:pPr>
              <w:pStyle w:val="af4"/>
            </w:pPr>
            <w:r>
              <w:t>0,5</w:t>
            </w:r>
          </w:p>
        </w:tc>
      </w:tr>
      <w:tr w:rsidR="0031157A" w:rsidTr="00D553E7">
        <w:tc>
          <w:tcPr>
            <w:tcW w:w="770" w:type="dxa"/>
            <w:gridSpan w:val="2"/>
            <w:tcBorders>
              <w:top w:val="single" w:sz="4" w:space="0" w:color="auto"/>
              <w:bottom w:val="single" w:sz="4" w:space="0" w:color="auto"/>
              <w:right w:val="single" w:sz="4" w:space="0" w:color="auto"/>
            </w:tcBorders>
          </w:tcPr>
          <w:p w:rsidR="0031157A" w:rsidRDefault="0031157A" w:rsidP="0031157A">
            <w:pPr>
              <w:pStyle w:val="af4"/>
            </w:pPr>
            <w:r>
              <w:t>4</w:t>
            </w:r>
          </w:p>
        </w:tc>
        <w:tc>
          <w:tcPr>
            <w:tcW w:w="4704" w:type="dxa"/>
            <w:tcBorders>
              <w:top w:val="single" w:sz="4" w:space="0" w:color="auto"/>
              <w:left w:val="single" w:sz="4" w:space="0" w:color="auto"/>
              <w:bottom w:val="single" w:sz="4" w:space="0" w:color="auto"/>
              <w:right w:val="single" w:sz="4" w:space="0" w:color="auto"/>
            </w:tcBorders>
          </w:tcPr>
          <w:p w:rsidR="0031157A" w:rsidRDefault="0031157A" w:rsidP="008F5050">
            <w:pPr>
              <w:pStyle w:val="af4"/>
            </w:pPr>
            <w:proofErr w:type="gramStart"/>
            <w:r>
              <w:t xml:space="preserve">Превышение плановой (проектной) наполняемости (по классам (группам) или по количеству обучающихся) в общеобразовательных </w:t>
            </w:r>
            <w:r w:rsidR="008F5050">
              <w:t>учреждениях</w:t>
            </w:r>
            <w:r>
              <w:t xml:space="preserve"> </w:t>
            </w:r>
            <w:proofErr w:type="gramEnd"/>
          </w:p>
        </w:tc>
        <w:tc>
          <w:tcPr>
            <w:tcW w:w="3240" w:type="dxa"/>
            <w:tcBorders>
              <w:top w:val="single" w:sz="4" w:space="0" w:color="auto"/>
              <w:left w:val="single" w:sz="4" w:space="0" w:color="auto"/>
              <w:bottom w:val="single" w:sz="4" w:space="0" w:color="auto"/>
              <w:right w:val="single" w:sz="4" w:space="0" w:color="auto"/>
            </w:tcBorders>
          </w:tcPr>
          <w:p w:rsidR="0031157A" w:rsidRDefault="0031157A" w:rsidP="0031157A">
            <w:pPr>
              <w:pStyle w:val="af4"/>
            </w:pPr>
            <w:r>
              <w:t>за каждые 50 человек или каждые 2 класса (группы)</w:t>
            </w:r>
          </w:p>
        </w:tc>
        <w:tc>
          <w:tcPr>
            <w:tcW w:w="1067" w:type="dxa"/>
            <w:tcBorders>
              <w:top w:val="single" w:sz="4" w:space="0" w:color="auto"/>
              <w:left w:val="single" w:sz="4" w:space="0" w:color="auto"/>
              <w:bottom w:val="single" w:sz="4" w:space="0" w:color="auto"/>
            </w:tcBorders>
          </w:tcPr>
          <w:p w:rsidR="0031157A" w:rsidRDefault="0031157A" w:rsidP="0031157A">
            <w:pPr>
              <w:pStyle w:val="af4"/>
            </w:pPr>
            <w:r>
              <w:t>15</w:t>
            </w:r>
          </w:p>
        </w:tc>
      </w:tr>
      <w:tr w:rsidR="0031157A" w:rsidTr="00D553E7">
        <w:tc>
          <w:tcPr>
            <w:tcW w:w="770" w:type="dxa"/>
            <w:gridSpan w:val="2"/>
            <w:tcBorders>
              <w:top w:val="single" w:sz="4" w:space="0" w:color="auto"/>
              <w:bottom w:val="single" w:sz="4" w:space="0" w:color="auto"/>
              <w:right w:val="single" w:sz="4" w:space="0" w:color="auto"/>
            </w:tcBorders>
          </w:tcPr>
          <w:p w:rsidR="0031157A" w:rsidRDefault="0031157A" w:rsidP="0031157A">
            <w:pPr>
              <w:pStyle w:val="af4"/>
            </w:pPr>
            <w:r>
              <w:t>5</w:t>
            </w:r>
          </w:p>
        </w:tc>
        <w:tc>
          <w:tcPr>
            <w:tcW w:w="4704" w:type="dxa"/>
            <w:tcBorders>
              <w:top w:val="single" w:sz="4" w:space="0" w:color="auto"/>
              <w:left w:val="single" w:sz="4" w:space="0" w:color="auto"/>
              <w:bottom w:val="single" w:sz="4" w:space="0" w:color="auto"/>
              <w:right w:val="single" w:sz="4" w:space="0" w:color="auto"/>
            </w:tcBorders>
          </w:tcPr>
          <w:p w:rsidR="0031157A" w:rsidRDefault="0031157A" w:rsidP="008F5050">
            <w:pPr>
              <w:pStyle w:val="af4"/>
            </w:pPr>
            <w:r>
              <w:t>Количество работников в образовательно</w:t>
            </w:r>
            <w:r w:rsidR="008F5050">
              <w:t>м</w:t>
            </w:r>
            <w:r>
              <w:t xml:space="preserve"> </w:t>
            </w:r>
            <w:r w:rsidR="008F5050">
              <w:t>учреждении</w:t>
            </w:r>
          </w:p>
        </w:tc>
        <w:tc>
          <w:tcPr>
            <w:tcW w:w="3240" w:type="dxa"/>
            <w:tcBorders>
              <w:top w:val="single" w:sz="4" w:space="0" w:color="auto"/>
              <w:left w:val="single" w:sz="4" w:space="0" w:color="auto"/>
              <w:bottom w:val="single" w:sz="4" w:space="0" w:color="auto"/>
              <w:right w:val="single" w:sz="4" w:space="0" w:color="auto"/>
            </w:tcBorders>
          </w:tcPr>
          <w:p w:rsidR="0031157A" w:rsidRDefault="0031157A" w:rsidP="0031157A">
            <w:pPr>
              <w:pStyle w:val="af4"/>
            </w:pPr>
            <w:r>
              <w:t>за каждого работника</w:t>
            </w:r>
          </w:p>
          <w:p w:rsidR="0031157A" w:rsidRDefault="0031157A" w:rsidP="0031157A">
            <w:pPr>
              <w:pStyle w:val="af4"/>
            </w:pPr>
          </w:p>
          <w:p w:rsidR="0031157A" w:rsidRDefault="0031157A" w:rsidP="0031157A">
            <w:pPr>
              <w:pStyle w:val="af4"/>
            </w:pPr>
            <w:r>
              <w:t xml:space="preserve">дополнительно за каждого </w:t>
            </w:r>
            <w:r>
              <w:lastRenderedPageBreak/>
              <w:t>работника, имеющего первую квалификационную категорию;</w:t>
            </w:r>
          </w:p>
          <w:p w:rsidR="0031157A" w:rsidRDefault="0031157A" w:rsidP="0031157A">
            <w:pPr>
              <w:pStyle w:val="af4"/>
            </w:pPr>
          </w:p>
          <w:p w:rsidR="0031157A" w:rsidRDefault="0031157A" w:rsidP="0031157A">
            <w:pPr>
              <w:pStyle w:val="af4"/>
            </w:pPr>
            <w:r>
              <w:t>высшую квалификационную категорию</w:t>
            </w:r>
          </w:p>
        </w:tc>
        <w:tc>
          <w:tcPr>
            <w:tcW w:w="1067" w:type="dxa"/>
            <w:tcBorders>
              <w:top w:val="single" w:sz="4" w:space="0" w:color="auto"/>
              <w:left w:val="single" w:sz="4" w:space="0" w:color="auto"/>
              <w:bottom w:val="single" w:sz="4" w:space="0" w:color="auto"/>
            </w:tcBorders>
          </w:tcPr>
          <w:p w:rsidR="0031157A" w:rsidRDefault="0031157A" w:rsidP="0031157A">
            <w:pPr>
              <w:pStyle w:val="af4"/>
            </w:pPr>
            <w:r>
              <w:lastRenderedPageBreak/>
              <w:t>1</w:t>
            </w:r>
          </w:p>
          <w:p w:rsidR="0031157A" w:rsidRDefault="0031157A" w:rsidP="0031157A">
            <w:pPr>
              <w:pStyle w:val="af4"/>
            </w:pPr>
          </w:p>
          <w:p w:rsidR="0031157A" w:rsidRDefault="0031157A" w:rsidP="0031157A">
            <w:pPr>
              <w:pStyle w:val="af4"/>
            </w:pPr>
          </w:p>
          <w:p w:rsidR="0031157A" w:rsidRDefault="0031157A" w:rsidP="0031157A">
            <w:pPr>
              <w:pStyle w:val="af4"/>
            </w:pPr>
            <w:r>
              <w:lastRenderedPageBreak/>
              <w:t>0,5</w:t>
            </w:r>
          </w:p>
          <w:p w:rsidR="0031157A" w:rsidRDefault="0031157A" w:rsidP="0031157A">
            <w:pPr>
              <w:pStyle w:val="af4"/>
            </w:pPr>
          </w:p>
          <w:p w:rsidR="0031157A" w:rsidRDefault="0031157A" w:rsidP="0031157A">
            <w:pPr>
              <w:pStyle w:val="af4"/>
            </w:pPr>
          </w:p>
          <w:p w:rsidR="0031157A" w:rsidRDefault="0031157A" w:rsidP="0031157A">
            <w:pPr>
              <w:pStyle w:val="af4"/>
            </w:pPr>
            <w:r>
              <w:t>1</w:t>
            </w:r>
          </w:p>
        </w:tc>
      </w:tr>
      <w:tr w:rsidR="0031157A" w:rsidTr="00D553E7">
        <w:tc>
          <w:tcPr>
            <w:tcW w:w="770" w:type="dxa"/>
            <w:gridSpan w:val="2"/>
            <w:tcBorders>
              <w:top w:val="single" w:sz="4" w:space="0" w:color="auto"/>
              <w:bottom w:val="single" w:sz="4" w:space="0" w:color="auto"/>
              <w:right w:val="single" w:sz="4" w:space="0" w:color="auto"/>
            </w:tcBorders>
          </w:tcPr>
          <w:p w:rsidR="0031157A" w:rsidRDefault="0031157A" w:rsidP="0031157A">
            <w:pPr>
              <w:pStyle w:val="af4"/>
            </w:pPr>
            <w:r>
              <w:lastRenderedPageBreak/>
              <w:t>6</w:t>
            </w:r>
          </w:p>
        </w:tc>
        <w:tc>
          <w:tcPr>
            <w:tcW w:w="4704" w:type="dxa"/>
            <w:tcBorders>
              <w:top w:val="single" w:sz="4" w:space="0" w:color="auto"/>
              <w:left w:val="single" w:sz="4" w:space="0" w:color="auto"/>
              <w:bottom w:val="single" w:sz="4" w:space="0" w:color="auto"/>
              <w:right w:val="single" w:sz="4" w:space="0" w:color="auto"/>
            </w:tcBorders>
          </w:tcPr>
          <w:p w:rsidR="0031157A" w:rsidRDefault="0031157A" w:rsidP="0031157A">
            <w:pPr>
              <w:pStyle w:val="af4"/>
            </w:pPr>
            <w:r>
              <w:t>Наличие групп продленного дня</w:t>
            </w:r>
          </w:p>
        </w:tc>
        <w:tc>
          <w:tcPr>
            <w:tcW w:w="3240" w:type="dxa"/>
            <w:tcBorders>
              <w:top w:val="single" w:sz="4" w:space="0" w:color="auto"/>
              <w:left w:val="single" w:sz="4" w:space="0" w:color="auto"/>
              <w:bottom w:val="single" w:sz="4" w:space="0" w:color="auto"/>
              <w:right w:val="single" w:sz="4" w:space="0" w:color="auto"/>
            </w:tcBorders>
          </w:tcPr>
          <w:p w:rsidR="0031157A" w:rsidRDefault="0031157A" w:rsidP="0031157A">
            <w:pPr>
              <w:pStyle w:val="af4"/>
            </w:pPr>
          </w:p>
        </w:tc>
        <w:tc>
          <w:tcPr>
            <w:tcW w:w="1067" w:type="dxa"/>
            <w:tcBorders>
              <w:top w:val="single" w:sz="4" w:space="0" w:color="auto"/>
              <w:left w:val="single" w:sz="4" w:space="0" w:color="auto"/>
              <w:bottom w:val="single" w:sz="4" w:space="0" w:color="auto"/>
            </w:tcBorders>
          </w:tcPr>
          <w:p w:rsidR="0031157A" w:rsidRDefault="0031157A" w:rsidP="0031157A">
            <w:pPr>
              <w:pStyle w:val="af4"/>
            </w:pPr>
            <w:r>
              <w:t>до 20</w:t>
            </w:r>
          </w:p>
        </w:tc>
      </w:tr>
      <w:tr w:rsidR="0031157A" w:rsidTr="00D553E7">
        <w:tc>
          <w:tcPr>
            <w:tcW w:w="770" w:type="dxa"/>
            <w:gridSpan w:val="2"/>
            <w:tcBorders>
              <w:top w:val="single" w:sz="4" w:space="0" w:color="auto"/>
              <w:bottom w:val="single" w:sz="4" w:space="0" w:color="auto"/>
              <w:right w:val="single" w:sz="4" w:space="0" w:color="auto"/>
            </w:tcBorders>
          </w:tcPr>
          <w:p w:rsidR="0031157A" w:rsidRDefault="0031157A" w:rsidP="0031157A">
            <w:pPr>
              <w:pStyle w:val="af4"/>
            </w:pPr>
            <w:r>
              <w:t>7</w:t>
            </w:r>
          </w:p>
        </w:tc>
        <w:tc>
          <w:tcPr>
            <w:tcW w:w="4704" w:type="dxa"/>
            <w:tcBorders>
              <w:top w:val="single" w:sz="4" w:space="0" w:color="auto"/>
              <w:left w:val="single" w:sz="4" w:space="0" w:color="auto"/>
              <w:bottom w:val="single" w:sz="4" w:space="0" w:color="auto"/>
              <w:right w:val="single" w:sz="4" w:space="0" w:color="auto"/>
            </w:tcBorders>
          </w:tcPr>
          <w:p w:rsidR="008F5050" w:rsidRPr="00D553E7" w:rsidRDefault="0031157A" w:rsidP="008F5050">
            <w:pPr>
              <w:pStyle w:val="af4"/>
            </w:pPr>
            <w:r w:rsidRPr="00D553E7">
              <w:t xml:space="preserve">Круглосуточное пребывание обучающихся (воспитанников) в дошкольных и других образовательных </w:t>
            </w:r>
            <w:r w:rsidR="008F5050" w:rsidRPr="00D553E7">
              <w:t>учреждениях</w:t>
            </w:r>
          </w:p>
        </w:tc>
        <w:tc>
          <w:tcPr>
            <w:tcW w:w="3240" w:type="dxa"/>
            <w:tcBorders>
              <w:top w:val="single" w:sz="4" w:space="0" w:color="auto"/>
              <w:left w:val="single" w:sz="4" w:space="0" w:color="auto"/>
              <w:bottom w:val="single" w:sz="4" w:space="0" w:color="auto"/>
              <w:right w:val="single" w:sz="4" w:space="0" w:color="auto"/>
            </w:tcBorders>
          </w:tcPr>
          <w:p w:rsidR="0031157A" w:rsidRDefault="0031157A" w:rsidP="0031157A">
            <w:pPr>
              <w:pStyle w:val="af4"/>
            </w:pPr>
            <w:r>
              <w:t>за наличие до 4 гру</w:t>
            </w:r>
            <w:proofErr w:type="gramStart"/>
            <w:r>
              <w:t>пп с кр</w:t>
            </w:r>
            <w:proofErr w:type="gramEnd"/>
            <w:r>
              <w:t>углосуточным пребыванием воспитанников;</w:t>
            </w:r>
          </w:p>
          <w:p w:rsidR="0031157A" w:rsidRDefault="0031157A" w:rsidP="0031157A">
            <w:pPr>
              <w:pStyle w:val="af4"/>
            </w:pPr>
          </w:p>
          <w:p w:rsidR="0031157A" w:rsidRDefault="0031157A" w:rsidP="008F5050">
            <w:pPr>
              <w:pStyle w:val="af4"/>
            </w:pPr>
            <w:r>
              <w:t>4 и более гру</w:t>
            </w:r>
            <w:proofErr w:type="gramStart"/>
            <w:r>
              <w:t>пп с кр</w:t>
            </w:r>
            <w:proofErr w:type="gramEnd"/>
            <w:r>
              <w:t xml:space="preserve">углосуточным пребыванием воспитанников или в </w:t>
            </w:r>
            <w:r w:rsidR="008F5050">
              <w:t>учреждениях</w:t>
            </w:r>
            <w:r>
              <w:t>, работающих в таком режиме</w:t>
            </w:r>
          </w:p>
        </w:tc>
        <w:tc>
          <w:tcPr>
            <w:tcW w:w="1067" w:type="dxa"/>
            <w:tcBorders>
              <w:top w:val="single" w:sz="4" w:space="0" w:color="auto"/>
              <w:left w:val="single" w:sz="4" w:space="0" w:color="auto"/>
              <w:bottom w:val="single" w:sz="4" w:space="0" w:color="auto"/>
            </w:tcBorders>
          </w:tcPr>
          <w:p w:rsidR="0031157A" w:rsidRDefault="0031157A" w:rsidP="0031157A">
            <w:pPr>
              <w:pStyle w:val="af4"/>
            </w:pPr>
          </w:p>
          <w:p w:rsidR="0031157A" w:rsidRDefault="0031157A" w:rsidP="0031157A">
            <w:pPr>
              <w:pStyle w:val="af4"/>
            </w:pPr>
            <w:r>
              <w:t>до 10</w:t>
            </w:r>
          </w:p>
          <w:p w:rsidR="0031157A" w:rsidRDefault="0031157A" w:rsidP="0031157A">
            <w:pPr>
              <w:pStyle w:val="af4"/>
            </w:pPr>
          </w:p>
          <w:p w:rsidR="0031157A" w:rsidRDefault="0031157A" w:rsidP="0031157A">
            <w:pPr>
              <w:pStyle w:val="af4"/>
            </w:pPr>
          </w:p>
          <w:p w:rsidR="0031157A" w:rsidRDefault="0031157A" w:rsidP="0031157A">
            <w:pPr>
              <w:pStyle w:val="af4"/>
            </w:pPr>
          </w:p>
          <w:p w:rsidR="0031157A" w:rsidRDefault="0031157A" w:rsidP="0031157A">
            <w:pPr>
              <w:pStyle w:val="af4"/>
            </w:pPr>
            <w:r>
              <w:t>до 30</w:t>
            </w:r>
          </w:p>
        </w:tc>
      </w:tr>
      <w:tr w:rsidR="0031157A" w:rsidTr="00D553E7">
        <w:tc>
          <w:tcPr>
            <w:tcW w:w="770" w:type="dxa"/>
            <w:gridSpan w:val="2"/>
            <w:tcBorders>
              <w:top w:val="single" w:sz="4" w:space="0" w:color="auto"/>
              <w:bottom w:val="single" w:sz="4" w:space="0" w:color="auto"/>
              <w:right w:val="single" w:sz="4" w:space="0" w:color="auto"/>
            </w:tcBorders>
          </w:tcPr>
          <w:p w:rsidR="0031157A" w:rsidRDefault="0031157A" w:rsidP="0031157A">
            <w:pPr>
              <w:pStyle w:val="af4"/>
            </w:pPr>
            <w:r>
              <w:t>8</w:t>
            </w:r>
          </w:p>
        </w:tc>
        <w:tc>
          <w:tcPr>
            <w:tcW w:w="4704" w:type="dxa"/>
            <w:tcBorders>
              <w:top w:val="single" w:sz="4" w:space="0" w:color="auto"/>
              <w:left w:val="single" w:sz="4" w:space="0" w:color="auto"/>
              <w:bottom w:val="single" w:sz="4" w:space="0" w:color="auto"/>
              <w:right w:val="single" w:sz="4" w:space="0" w:color="auto"/>
            </w:tcBorders>
          </w:tcPr>
          <w:p w:rsidR="0031157A" w:rsidRDefault="0031157A" w:rsidP="008F5050">
            <w:pPr>
              <w:pStyle w:val="af4"/>
            </w:pPr>
            <w:r>
              <w:t>Наличие филиалов, учебно-консультационных пунктов, интерната при образовательно</w:t>
            </w:r>
            <w:r w:rsidR="008F5050">
              <w:t>м</w:t>
            </w:r>
            <w:r>
              <w:t xml:space="preserve"> </w:t>
            </w:r>
            <w:r w:rsidR="008F5050">
              <w:t>учреждении</w:t>
            </w:r>
            <w:r>
              <w:t>, общежития, санатори</w:t>
            </w:r>
            <w:proofErr w:type="gramStart"/>
            <w:r>
              <w:t>я-</w:t>
            </w:r>
            <w:proofErr w:type="gramEnd"/>
            <w:r>
              <w:t xml:space="preserve"> профилактория и др. с количеством обучающихся (проживающих)</w:t>
            </w:r>
          </w:p>
        </w:tc>
        <w:tc>
          <w:tcPr>
            <w:tcW w:w="3240" w:type="dxa"/>
            <w:tcBorders>
              <w:top w:val="single" w:sz="4" w:space="0" w:color="auto"/>
              <w:left w:val="single" w:sz="4" w:space="0" w:color="auto"/>
              <w:bottom w:val="single" w:sz="4" w:space="0" w:color="auto"/>
              <w:right w:val="single" w:sz="4" w:space="0" w:color="auto"/>
            </w:tcBorders>
          </w:tcPr>
          <w:p w:rsidR="0031157A" w:rsidRDefault="0031157A" w:rsidP="0031157A">
            <w:pPr>
              <w:pStyle w:val="af4"/>
            </w:pPr>
            <w:r>
              <w:t>за каждое указанное структурное подразделение до 100 чел.</w:t>
            </w:r>
          </w:p>
          <w:p w:rsidR="0031157A" w:rsidRDefault="0031157A" w:rsidP="0031157A">
            <w:pPr>
              <w:pStyle w:val="af4"/>
            </w:pPr>
          </w:p>
          <w:p w:rsidR="0031157A" w:rsidRDefault="0031157A" w:rsidP="0031157A">
            <w:pPr>
              <w:pStyle w:val="af4"/>
            </w:pPr>
            <w:r>
              <w:t>от 100 до 200 чел.</w:t>
            </w:r>
          </w:p>
          <w:p w:rsidR="0031157A" w:rsidRDefault="0031157A" w:rsidP="0031157A">
            <w:pPr>
              <w:pStyle w:val="af4"/>
            </w:pPr>
          </w:p>
          <w:p w:rsidR="0031157A" w:rsidRDefault="0031157A" w:rsidP="0031157A">
            <w:pPr>
              <w:pStyle w:val="af4"/>
            </w:pPr>
            <w:r>
              <w:t>свыше 200 чел.</w:t>
            </w:r>
          </w:p>
        </w:tc>
        <w:tc>
          <w:tcPr>
            <w:tcW w:w="1067" w:type="dxa"/>
            <w:tcBorders>
              <w:top w:val="single" w:sz="4" w:space="0" w:color="auto"/>
              <w:left w:val="single" w:sz="4" w:space="0" w:color="auto"/>
              <w:bottom w:val="single" w:sz="4" w:space="0" w:color="auto"/>
            </w:tcBorders>
          </w:tcPr>
          <w:p w:rsidR="0031157A" w:rsidRDefault="0031157A" w:rsidP="0031157A">
            <w:pPr>
              <w:pStyle w:val="af4"/>
            </w:pPr>
          </w:p>
          <w:p w:rsidR="0031157A" w:rsidRDefault="0031157A" w:rsidP="0031157A">
            <w:pPr>
              <w:pStyle w:val="af4"/>
            </w:pPr>
            <w:r>
              <w:t>до 20</w:t>
            </w:r>
          </w:p>
          <w:p w:rsidR="0031157A" w:rsidRDefault="0031157A" w:rsidP="0031157A">
            <w:pPr>
              <w:pStyle w:val="af4"/>
            </w:pPr>
          </w:p>
          <w:p w:rsidR="0031157A" w:rsidRDefault="0031157A" w:rsidP="0031157A">
            <w:pPr>
              <w:pStyle w:val="af4"/>
            </w:pPr>
            <w:r>
              <w:t>до 30</w:t>
            </w:r>
          </w:p>
          <w:p w:rsidR="0031157A" w:rsidRDefault="0031157A" w:rsidP="0031157A">
            <w:pPr>
              <w:pStyle w:val="af4"/>
            </w:pPr>
          </w:p>
          <w:p w:rsidR="0031157A" w:rsidRDefault="0031157A" w:rsidP="0031157A">
            <w:pPr>
              <w:pStyle w:val="af4"/>
            </w:pPr>
            <w:r>
              <w:t>до 50</w:t>
            </w:r>
          </w:p>
        </w:tc>
      </w:tr>
      <w:tr w:rsidR="0031157A" w:rsidTr="00D553E7">
        <w:tc>
          <w:tcPr>
            <w:tcW w:w="770" w:type="dxa"/>
            <w:gridSpan w:val="2"/>
            <w:tcBorders>
              <w:top w:val="single" w:sz="4" w:space="0" w:color="auto"/>
              <w:bottom w:val="single" w:sz="4" w:space="0" w:color="auto"/>
              <w:right w:val="single" w:sz="4" w:space="0" w:color="auto"/>
            </w:tcBorders>
          </w:tcPr>
          <w:p w:rsidR="0031157A" w:rsidRDefault="0031157A" w:rsidP="0031157A">
            <w:pPr>
              <w:pStyle w:val="af4"/>
            </w:pPr>
            <w:r>
              <w:t>9</w:t>
            </w:r>
          </w:p>
        </w:tc>
        <w:tc>
          <w:tcPr>
            <w:tcW w:w="4704" w:type="dxa"/>
            <w:tcBorders>
              <w:top w:val="single" w:sz="4" w:space="0" w:color="auto"/>
              <w:left w:val="single" w:sz="4" w:space="0" w:color="auto"/>
              <w:bottom w:val="single" w:sz="4" w:space="0" w:color="auto"/>
              <w:right w:val="single" w:sz="4" w:space="0" w:color="auto"/>
            </w:tcBorders>
          </w:tcPr>
          <w:p w:rsidR="0031157A" w:rsidRDefault="0031157A" w:rsidP="008F5050">
            <w:pPr>
              <w:pStyle w:val="af4"/>
            </w:pPr>
            <w:r>
              <w:t xml:space="preserve">Наличие обучающихся (воспитанников) с </w:t>
            </w:r>
            <w:proofErr w:type="gramStart"/>
            <w:r>
              <w:t>полным</w:t>
            </w:r>
            <w:proofErr w:type="gramEnd"/>
            <w:r>
              <w:t xml:space="preserve"> </w:t>
            </w:r>
            <w:proofErr w:type="spellStart"/>
            <w:r>
              <w:t>гособеспечением</w:t>
            </w:r>
            <w:proofErr w:type="spellEnd"/>
            <w:r>
              <w:t xml:space="preserve"> в образовательных </w:t>
            </w:r>
            <w:r w:rsidR="008F5050">
              <w:t>учреждениях</w:t>
            </w:r>
          </w:p>
        </w:tc>
        <w:tc>
          <w:tcPr>
            <w:tcW w:w="3240" w:type="dxa"/>
            <w:tcBorders>
              <w:top w:val="single" w:sz="4" w:space="0" w:color="auto"/>
              <w:left w:val="single" w:sz="4" w:space="0" w:color="auto"/>
              <w:bottom w:val="single" w:sz="4" w:space="0" w:color="auto"/>
              <w:right w:val="single" w:sz="4" w:space="0" w:color="auto"/>
            </w:tcBorders>
          </w:tcPr>
          <w:p w:rsidR="0031157A" w:rsidRDefault="0031157A" w:rsidP="0031157A">
            <w:pPr>
              <w:pStyle w:val="af4"/>
            </w:pPr>
            <w:r>
              <w:t>из расчета за каждого дополнительно</w:t>
            </w:r>
          </w:p>
        </w:tc>
        <w:tc>
          <w:tcPr>
            <w:tcW w:w="1067" w:type="dxa"/>
            <w:tcBorders>
              <w:top w:val="single" w:sz="4" w:space="0" w:color="auto"/>
              <w:left w:val="single" w:sz="4" w:space="0" w:color="auto"/>
              <w:bottom w:val="single" w:sz="4" w:space="0" w:color="auto"/>
            </w:tcBorders>
          </w:tcPr>
          <w:p w:rsidR="0031157A" w:rsidRDefault="0031157A" w:rsidP="0031157A">
            <w:pPr>
              <w:pStyle w:val="af4"/>
            </w:pPr>
            <w:r>
              <w:t>0,5</w:t>
            </w:r>
          </w:p>
        </w:tc>
      </w:tr>
      <w:tr w:rsidR="0031157A" w:rsidTr="00D553E7">
        <w:tc>
          <w:tcPr>
            <w:tcW w:w="770" w:type="dxa"/>
            <w:gridSpan w:val="2"/>
            <w:tcBorders>
              <w:top w:val="single" w:sz="4" w:space="0" w:color="auto"/>
              <w:bottom w:val="single" w:sz="4" w:space="0" w:color="auto"/>
              <w:right w:val="single" w:sz="4" w:space="0" w:color="auto"/>
            </w:tcBorders>
          </w:tcPr>
          <w:p w:rsidR="0031157A" w:rsidRDefault="0031157A" w:rsidP="0031157A">
            <w:pPr>
              <w:pStyle w:val="af4"/>
            </w:pPr>
            <w:r>
              <w:t>10</w:t>
            </w:r>
          </w:p>
        </w:tc>
        <w:tc>
          <w:tcPr>
            <w:tcW w:w="4704" w:type="dxa"/>
            <w:tcBorders>
              <w:top w:val="single" w:sz="4" w:space="0" w:color="auto"/>
              <w:left w:val="single" w:sz="4" w:space="0" w:color="auto"/>
              <w:bottom w:val="single" w:sz="4" w:space="0" w:color="auto"/>
              <w:right w:val="single" w:sz="4" w:space="0" w:color="auto"/>
            </w:tcBorders>
          </w:tcPr>
          <w:p w:rsidR="0031157A" w:rsidRDefault="0031157A" w:rsidP="0031157A">
            <w:pPr>
              <w:pStyle w:val="af4"/>
            </w:pPr>
            <w:r>
              <w:t xml:space="preserve">Наличие в образовательных </w:t>
            </w:r>
            <w:r w:rsidR="008F5050">
              <w:t>учреждениях</w:t>
            </w:r>
            <w:r>
              <w:t xml:space="preserve"> спортивной направленности:</w:t>
            </w:r>
          </w:p>
          <w:p w:rsidR="0031157A" w:rsidRDefault="0031157A" w:rsidP="0031157A">
            <w:pPr>
              <w:pStyle w:val="af4"/>
            </w:pPr>
          </w:p>
          <w:p w:rsidR="0031157A" w:rsidRDefault="0031157A" w:rsidP="0031157A">
            <w:pPr>
              <w:pStyle w:val="af4"/>
            </w:pPr>
            <w:r>
              <w:t>спортивно-оздоровительных групп и групп начальной подготовки</w:t>
            </w:r>
          </w:p>
          <w:p w:rsidR="0031157A" w:rsidRDefault="0031157A" w:rsidP="0031157A">
            <w:pPr>
              <w:pStyle w:val="af4"/>
            </w:pPr>
          </w:p>
          <w:p w:rsidR="0031157A" w:rsidRDefault="0031157A" w:rsidP="0031157A">
            <w:pPr>
              <w:pStyle w:val="af4"/>
            </w:pPr>
          </w:p>
          <w:p w:rsidR="0031157A" w:rsidRDefault="0031157A" w:rsidP="0031157A">
            <w:pPr>
              <w:pStyle w:val="af4"/>
            </w:pPr>
            <w:r>
              <w:t>учебно-тренировочных групп</w:t>
            </w:r>
          </w:p>
          <w:p w:rsidR="0031157A" w:rsidRDefault="0031157A" w:rsidP="0031157A">
            <w:pPr>
              <w:pStyle w:val="af4"/>
            </w:pPr>
          </w:p>
          <w:p w:rsidR="0031157A" w:rsidRDefault="0031157A" w:rsidP="0031157A">
            <w:pPr>
              <w:pStyle w:val="af4"/>
            </w:pPr>
          </w:p>
          <w:p w:rsidR="0031157A" w:rsidRDefault="0031157A" w:rsidP="0031157A">
            <w:pPr>
              <w:pStyle w:val="af4"/>
            </w:pPr>
            <w:r>
              <w:t>групп спортивного совершенствования</w:t>
            </w:r>
          </w:p>
          <w:p w:rsidR="0031157A" w:rsidRDefault="0031157A" w:rsidP="0031157A">
            <w:pPr>
              <w:pStyle w:val="af4"/>
            </w:pPr>
          </w:p>
          <w:p w:rsidR="0031157A" w:rsidRDefault="0031157A" w:rsidP="0031157A">
            <w:pPr>
              <w:pStyle w:val="af4"/>
            </w:pPr>
          </w:p>
          <w:p w:rsidR="0031157A" w:rsidRDefault="0031157A" w:rsidP="0031157A">
            <w:pPr>
              <w:pStyle w:val="af4"/>
            </w:pPr>
            <w:r>
              <w:t>групп высшего спортивного мастерства</w:t>
            </w:r>
          </w:p>
          <w:p w:rsidR="0031157A" w:rsidRDefault="0031157A" w:rsidP="0031157A">
            <w:pPr>
              <w:pStyle w:val="af4"/>
            </w:pPr>
          </w:p>
        </w:tc>
        <w:tc>
          <w:tcPr>
            <w:tcW w:w="3240" w:type="dxa"/>
            <w:tcBorders>
              <w:top w:val="single" w:sz="4" w:space="0" w:color="auto"/>
              <w:left w:val="single" w:sz="4" w:space="0" w:color="auto"/>
              <w:bottom w:val="single" w:sz="4" w:space="0" w:color="auto"/>
              <w:right w:val="single" w:sz="4" w:space="0" w:color="auto"/>
            </w:tcBorders>
          </w:tcPr>
          <w:p w:rsidR="0031157A" w:rsidRDefault="0031157A" w:rsidP="0031157A">
            <w:pPr>
              <w:pStyle w:val="af4"/>
            </w:pPr>
          </w:p>
          <w:p w:rsidR="0031157A" w:rsidRDefault="0031157A" w:rsidP="0031157A">
            <w:pPr>
              <w:pStyle w:val="af4"/>
            </w:pPr>
          </w:p>
          <w:p w:rsidR="0031157A" w:rsidRDefault="0031157A" w:rsidP="0031157A">
            <w:pPr>
              <w:pStyle w:val="af4"/>
            </w:pPr>
          </w:p>
          <w:p w:rsidR="0031157A" w:rsidRDefault="0031157A" w:rsidP="0031157A">
            <w:pPr>
              <w:pStyle w:val="af4"/>
            </w:pPr>
            <w:r>
              <w:t xml:space="preserve">за каждую группу с наполняемостью не менее 10 </w:t>
            </w:r>
            <w:proofErr w:type="gramStart"/>
            <w:r>
              <w:t>обучающихся</w:t>
            </w:r>
            <w:proofErr w:type="gramEnd"/>
            <w:r>
              <w:t xml:space="preserve"> дополнительно</w:t>
            </w:r>
          </w:p>
          <w:p w:rsidR="0031157A" w:rsidRDefault="0031157A" w:rsidP="0031157A">
            <w:pPr>
              <w:pStyle w:val="af4"/>
            </w:pPr>
          </w:p>
          <w:p w:rsidR="0031157A" w:rsidRDefault="0031157A" w:rsidP="0031157A">
            <w:pPr>
              <w:pStyle w:val="af4"/>
            </w:pPr>
            <w:r>
              <w:t>за каждого обучающегося дополнительно</w:t>
            </w:r>
          </w:p>
          <w:p w:rsidR="0031157A" w:rsidRDefault="0031157A" w:rsidP="0031157A">
            <w:pPr>
              <w:pStyle w:val="af4"/>
            </w:pPr>
          </w:p>
          <w:p w:rsidR="0031157A" w:rsidRDefault="0031157A" w:rsidP="0031157A">
            <w:pPr>
              <w:pStyle w:val="af4"/>
            </w:pPr>
            <w:r>
              <w:t>за каждого обучающегося дополнительно</w:t>
            </w:r>
          </w:p>
          <w:p w:rsidR="0031157A" w:rsidRDefault="0031157A" w:rsidP="0031157A">
            <w:pPr>
              <w:pStyle w:val="af4"/>
            </w:pPr>
          </w:p>
          <w:p w:rsidR="0031157A" w:rsidRDefault="0031157A" w:rsidP="0031157A">
            <w:pPr>
              <w:pStyle w:val="af4"/>
            </w:pPr>
            <w:r>
              <w:t>за каждого обучающегося дополнительно</w:t>
            </w:r>
          </w:p>
          <w:p w:rsidR="0031157A" w:rsidRDefault="0031157A" w:rsidP="0031157A">
            <w:pPr>
              <w:pStyle w:val="af4"/>
            </w:pPr>
          </w:p>
        </w:tc>
        <w:tc>
          <w:tcPr>
            <w:tcW w:w="1067" w:type="dxa"/>
            <w:tcBorders>
              <w:top w:val="single" w:sz="4" w:space="0" w:color="auto"/>
              <w:left w:val="single" w:sz="4" w:space="0" w:color="auto"/>
              <w:bottom w:val="single" w:sz="4" w:space="0" w:color="auto"/>
            </w:tcBorders>
          </w:tcPr>
          <w:p w:rsidR="0031157A" w:rsidRDefault="0031157A" w:rsidP="0031157A">
            <w:pPr>
              <w:pStyle w:val="af4"/>
            </w:pPr>
          </w:p>
          <w:p w:rsidR="0031157A" w:rsidRDefault="0031157A" w:rsidP="0031157A">
            <w:pPr>
              <w:pStyle w:val="af4"/>
            </w:pPr>
          </w:p>
          <w:p w:rsidR="0031157A" w:rsidRDefault="0031157A" w:rsidP="0031157A">
            <w:pPr>
              <w:pStyle w:val="af4"/>
            </w:pPr>
          </w:p>
          <w:p w:rsidR="0031157A" w:rsidRDefault="0031157A" w:rsidP="0031157A">
            <w:pPr>
              <w:pStyle w:val="af4"/>
            </w:pPr>
          </w:p>
          <w:p w:rsidR="0031157A" w:rsidRDefault="0031157A" w:rsidP="0031157A">
            <w:pPr>
              <w:pStyle w:val="af4"/>
            </w:pPr>
            <w:r>
              <w:t>5</w:t>
            </w:r>
          </w:p>
          <w:p w:rsidR="0031157A" w:rsidRDefault="0031157A" w:rsidP="0031157A">
            <w:pPr>
              <w:pStyle w:val="af4"/>
            </w:pPr>
          </w:p>
          <w:p w:rsidR="0031157A" w:rsidRDefault="0031157A" w:rsidP="0031157A">
            <w:pPr>
              <w:pStyle w:val="af4"/>
            </w:pPr>
          </w:p>
          <w:p w:rsidR="0031157A" w:rsidRDefault="0031157A" w:rsidP="0031157A">
            <w:pPr>
              <w:pStyle w:val="af4"/>
            </w:pPr>
            <w:r>
              <w:t>0,5</w:t>
            </w:r>
          </w:p>
          <w:p w:rsidR="0031157A" w:rsidRDefault="0031157A" w:rsidP="0031157A">
            <w:pPr>
              <w:pStyle w:val="af4"/>
            </w:pPr>
          </w:p>
          <w:p w:rsidR="0031157A" w:rsidRDefault="0031157A" w:rsidP="0031157A">
            <w:pPr>
              <w:pStyle w:val="af4"/>
            </w:pPr>
          </w:p>
          <w:p w:rsidR="0031157A" w:rsidRDefault="0031157A" w:rsidP="0031157A">
            <w:pPr>
              <w:pStyle w:val="af4"/>
            </w:pPr>
            <w:r>
              <w:t>2,5</w:t>
            </w:r>
          </w:p>
          <w:p w:rsidR="0031157A" w:rsidRDefault="0031157A" w:rsidP="0031157A">
            <w:pPr>
              <w:pStyle w:val="af4"/>
            </w:pPr>
          </w:p>
          <w:p w:rsidR="0031157A" w:rsidRDefault="0031157A" w:rsidP="0031157A">
            <w:pPr>
              <w:pStyle w:val="af4"/>
            </w:pPr>
          </w:p>
          <w:p w:rsidR="0031157A" w:rsidRDefault="0031157A" w:rsidP="0031157A">
            <w:pPr>
              <w:pStyle w:val="af4"/>
            </w:pPr>
            <w:r>
              <w:t>4,5</w:t>
            </w:r>
          </w:p>
        </w:tc>
      </w:tr>
      <w:tr w:rsidR="0031157A" w:rsidTr="00D553E7">
        <w:tc>
          <w:tcPr>
            <w:tcW w:w="770" w:type="dxa"/>
            <w:gridSpan w:val="2"/>
            <w:tcBorders>
              <w:top w:val="single" w:sz="4" w:space="0" w:color="auto"/>
              <w:bottom w:val="single" w:sz="4" w:space="0" w:color="auto"/>
              <w:right w:val="single" w:sz="4" w:space="0" w:color="auto"/>
            </w:tcBorders>
          </w:tcPr>
          <w:p w:rsidR="0031157A" w:rsidRDefault="0031157A" w:rsidP="0031157A">
            <w:pPr>
              <w:pStyle w:val="af4"/>
            </w:pPr>
            <w:r>
              <w:t>11</w:t>
            </w:r>
          </w:p>
        </w:tc>
        <w:tc>
          <w:tcPr>
            <w:tcW w:w="4704" w:type="dxa"/>
            <w:tcBorders>
              <w:top w:val="single" w:sz="4" w:space="0" w:color="auto"/>
              <w:left w:val="single" w:sz="4" w:space="0" w:color="auto"/>
              <w:bottom w:val="single" w:sz="4" w:space="0" w:color="auto"/>
              <w:right w:val="single" w:sz="4" w:space="0" w:color="auto"/>
            </w:tcBorders>
          </w:tcPr>
          <w:p w:rsidR="0031157A" w:rsidRDefault="0031157A" w:rsidP="0031157A">
            <w:pPr>
              <w:pStyle w:val="af4"/>
            </w:pPr>
            <w:r>
              <w:t>Наличие оборудованных, используемых в образовательном процессе компьютерных классов</w:t>
            </w:r>
          </w:p>
        </w:tc>
        <w:tc>
          <w:tcPr>
            <w:tcW w:w="3240" w:type="dxa"/>
            <w:tcBorders>
              <w:top w:val="single" w:sz="4" w:space="0" w:color="auto"/>
              <w:left w:val="single" w:sz="4" w:space="0" w:color="auto"/>
              <w:bottom w:val="single" w:sz="4" w:space="0" w:color="auto"/>
              <w:right w:val="single" w:sz="4" w:space="0" w:color="auto"/>
            </w:tcBorders>
          </w:tcPr>
          <w:p w:rsidR="0031157A" w:rsidRDefault="0031157A" w:rsidP="0031157A">
            <w:pPr>
              <w:pStyle w:val="af4"/>
            </w:pPr>
            <w:r>
              <w:t>за каждый класс</w:t>
            </w:r>
          </w:p>
        </w:tc>
        <w:tc>
          <w:tcPr>
            <w:tcW w:w="1067" w:type="dxa"/>
            <w:tcBorders>
              <w:top w:val="single" w:sz="4" w:space="0" w:color="auto"/>
              <w:left w:val="single" w:sz="4" w:space="0" w:color="auto"/>
              <w:bottom w:val="single" w:sz="4" w:space="0" w:color="auto"/>
            </w:tcBorders>
          </w:tcPr>
          <w:p w:rsidR="0031157A" w:rsidRDefault="0031157A" w:rsidP="0031157A">
            <w:pPr>
              <w:pStyle w:val="af4"/>
            </w:pPr>
            <w:r>
              <w:t>до 10</w:t>
            </w:r>
          </w:p>
        </w:tc>
      </w:tr>
      <w:tr w:rsidR="0031157A" w:rsidTr="00D553E7">
        <w:tc>
          <w:tcPr>
            <w:tcW w:w="770" w:type="dxa"/>
            <w:gridSpan w:val="2"/>
            <w:tcBorders>
              <w:top w:val="single" w:sz="4" w:space="0" w:color="auto"/>
              <w:bottom w:val="single" w:sz="4" w:space="0" w:color="auto"/>
              <w:right w:val="single" w:sz="4" w:space="0" w:color="auto"/>
            </w:tcBorders>
          </w:tcPr>
          <w:p w:rsidR="0031157A" w:rsidRDefault="0031157A" w:rsidP="0031157A">
            <w:pPr>
              <w:pStyle w:val="af4"/>
            </w:pPr>
            <w:r>
              <w:t>12</w:t>
            </w:r>
          </w:p>
        </w:tc>
        <w:tc>
          <w:tcPr>
            <w:tcW w:w="4704" w:type="dxa"/>
            <w:tcBorders>
              <w:top w:val="single" w:sz="4" w:space="0" w:color="auto"/>
              <w:left w:val="single" w:sz="4" w:space="0" w:color="auto"/>
              <w:bottom w:val="single" w:sz="4" w:space="0" w:color="auto"/>
              <w:right w:val="single" w:sz="4" w:space="0" w:color="auto"/>
            </w:tcBorders>
          </w:tcPr>
          <w:p w:rsidR="0031157A" w:rsidRDefault="0031157A" w:rsidP="0031157A">
            <w:pPr>
              <w:pStyle w:val="af4"/>
            </w:pPr>
            <w:r>
              <w:t>Наличие оборудованных и используемых в образовательном процессе спортивной площадки, стадиона, бассейна и других спортивных сооружений (в зависимости от их состояния и степени использования)</w:t>
            </w:r>
          </w:p>
        </w:tc>
        <w:tc>
          <w:tcPr>
            <w:tcW w:w="3240" w:type="dxa"/>
            <w:tcBorders>
              <w:top w:val="single" w:sz="4" w:space="0" w:color="auto"/>
              <w:left w:val="single" w:sz="4" w:space="0" w:color="auto"/>
              <w:bottom w:val="single" w:sz="4" w:space="0" w:color="auto"/>
              <w:right w:val="single" w:sz="4" w:space="0" w:color="auto"/>
            </w:tcBorders>
          </w:tcPr>
          <w:p w:rsidR="0031157A" w:rsidRDefault="0031157A" w:rsidP="0031157A">
            <w:pPr>
              <w:pStyle w:val="af4"/>
            </w:pPr>
            <w:r>
              <w:t>за каждый вид</w:t>
            </w:r>
          </w:p>
        </w:tc>
        <w:tc>
          <w:tcPr>
            <w:tcW w:w="1067" w:type="dxa"/>
            <w:tcBorders>
              <w:top w:val="single" w:sz="4" w:space="0" w:color="auto"/>
              <w:left w:val="single" w:sz="4" w:space="0" w:color="auto"/>
              <w:bottom w:val="single" w:sz="4" w:space="0" w:color="auto"/>
            </w:tcBorders>
          </w:tcPr>
          <w:p w:rsidR="0031157A" w:rsidRDefault="0031157A" w:rsidP="0031157A">
            <w:pPr>
              <w:pStyle w:val="af4"/>
            </w:pPr>
            <w:r>
              <w:t>до 15</w:t>
            </w:r>
          </w:p>
        </w:tc>
      </w:tr>
      <w:tr w:rsidR="0031157A" w:rsidTr="00D553E7">
        <w:tc>
          <w:tcPr>
            <w:tcW w:w="770" w:type="dxa"/>
            <w:gridSpan w:val="2"/>
            <w:tcBorders>
              <w:top w:val="single" w:sz="4" w:space="0" w:color="auto"/>
              <w:bottom w:val="single" w:sz="4" w:space="0" w:color="auto"/>
              <w:right w:val="single" w:sz="4" w:space="0" w:color="auto"/>
            </w:tcBorders>
          </w:tcPr>
          <w:p w:rsidR="0031157A" w:rsidRDefault="0031157A" w:rsidP="0031157A">
            <w:pPr>
              <w:pStyle w:val="af4"/>
            </w:pPr>
            <w:r>
              <w:t>13</w:t>
            </w:r>
          </w:p>
        </w:tc>
        <w:tc>
          <w:tcPr>
            <w:tcW w:w="4704" w:type="dxa"/>
            <w:tcBorders>
              <w:top w:val="single" w:sz="4" w:space="0" w:color="auto"/>
              <w:left w:val="single" w:sz="4" w:space="0" w:color="auto"/>
              <w:bottom w:val="single" w:sz="4" w:space="0" w:color="auto"/>
              <w:right w:val="single" w:sz="4" w:space="0" w:color="auto"/>
            </w:tcBorders>
          </w:tcPr>
          <w:p w:rsidR="0031157A" w:rsidRDefault="0031157A" w:rsidP="0031157A">
            <w:pPr>
              <w:pStyle w:val="af4"/>
            </w:pPr>
            <w:r>
              <w:t xml:space="preserve">Наличие собственного оборудованного здравпункта, медицинского кабинета, </w:t>
            </w:r>
            <w:r>
              <w:lastRenderedPageBreak/>
              <w:t>оздоровительно-восстановительного центра, столовой</w:t>
            </w:r>
          </w:p>
        </w:tc>
        <w:tc>
          <w:tcPr>
            <w:tcW w:w="3240" w:type="dxa"/>
            <w:tcBorders>
              <w:top w:val="single" w:sz="4" w:space="0" w:color="auto"/>
              <w:left w:val="single" w:sz="4" w:space="0" w:color="auto"/>
              <w:bottom w:val="single" w:sz="4" w:space="0" w:color="auto"/>
              <w:right w:val="single" w:sz="4" w:space="0" w:color="auto"/>
            </w:tcBorders>
          </w:tcPr>
          <w:p w:rsidR="0031157A" w:rsidRDefault="0031157A" w:rsidP="0031157A">
            <w:pPr>
              <w:pStyle w:val="af4"/>
            </w:pPr>
            <w:r>
              <w:lastRenderedPageBreak/>
              <w:t>за каждый вид</w:t>
            </w:r>
          </w:p>
        </w:tc>
        <w:tc>
          <w:tcPr>
            <w:tcW w:w="1067" w:type="dxa"/>
            <w:tcBorders>
              <w:top w:val="single" w:sz="4" w:space="0" w:color="auto"/>
              <w:left w:val="single" w:sz="4" w:space="0" w:color="auto"/>
              <w:bottom w:val="single" w:sz="4" w:space="0" w:color="auto"/>
            </w:tcBorders>
          </w:tcPr>
          <w:p w:rsidR="0031157A" w:rsidRDefault="0031157A" w:rsidP="0031157A">
            <w:pPr>
              <w:pStyle w:val="af4"/>
            </w:pPr>
            <w:r>
              <w:t>до 15</w:t>
            </w:r>
          </w:p>
        </w:tc>
      </w:tr>
      <w:tr w:rsidR="0031157A" w:rsidTr="00D553E7">
        <w:tc>
          <w:tcPr>
            <w:tcW w:w="770" w:type="dxa"/>
            <w:gridSpan w:val="2"/>
            <w:tcBorders>
              <w:top w:val="single" w:sz="4" w:space="0" w:color="auto"/>
              <w:bottom w:val="single" w:sz="4" w:space="0" w:color="auto"/>
              <w:right w:val="single" w:sz="4" w:space="0" w:color="auto"/>
            </w:tcBorders>
          </w:tcPr>
          <w:p w:rsidR="0031157A" w:rsidRDefault="0031157A" w:rsidP="0031157A">
            <w:pPr>
              <w:pStyle w:val="af4"/>
            </w:pPr>
            <w:r>
              <w:lastRenderedPageBreak/>
              <w:t>14</w:t>
            </w:r>
          </w:p>
        </w:tc>
        <w:tc>
          <w:tcPr>
            <w:tcW w:w="4704" w:type="dxa"/>
            <w:tcBorders>
              <w:top w:val="single" w:sz="4" w:space="0" w:color="auto"/>
              <w:left w:val="single" w:sz="4" w:space="0" w:color="auto"/>
              <w:bottom w:val="single" w:sz="4" w:space="0" w:color="auto"/>
              <w:right w:val="single" w:sz="4" w:space="0" w:color="auto"/>
            </w:tcBorders>
          </w:tcPr>
          <w:p w:rsidR="0031157A" w:rsidRDefault="0031157A" w:rsidP="0031157A">
            <w:pPr>
              <w:pStyle w:val="af4"/>
            </w:pPr>
            <w:r>
              <w:t>Наличие:</w:t>
            </w:r>
          </w:p>
          <w:p w:rsidR="0031157A" w:rsidRDefault="0031157A" w:rsidP="00A05CC9">
            <w:pPr>
              <w:pStyle w:val="af4"/>
            </w:pPr>
            <w:r>
              <w:t>автотранспортных средств, сельхозмашин, строительной и другой самоходной техники в оперативном управлении образовательно</w:t>
            </w:r>
            <w:r w:rsidR="00A05CC9">
              <w:t>м</w:t>
            </w:r>
            <w:r>
              <w:t xml:space="preserve"> </w:t>
            </w:r>
            <w:r w:rsidR="00A05CC9">
              <w:t>учреждении</w:t>
            </w:r>
            <w:r>
              <w:t>;</w:t>
            </w:r>
          </w:p>
        </w:tc>
        <w:tc>
          <w:tcPr>
            <w:tcW w:w="3240" w:type="dxa"/>
            <w:tcBorders>
              <w:top w:val="single" w:sz="4" w:space="0" w:color="auto"/>
              <w:left w:val="single" w:sz="4" w:space="0" w:color="auto"/>
              <w:bottom w:val="single" w:sz="4" w:space="0" w:color="auto"/>
              <w:right w:val="single" w:sz="4" w:space="0" w:color="auto"/>
            </w:tcBorders>
          </w:tcPr>
          <w:p w:rsidR="0031157A" w:rsidRDefault="0031157A" w:rsidP="0031157A">
            <w:pPr>
              <w:pStyle w:val="af4"/>
            </w:pPr>
            <w:r>
              <w:t>за каждую единицу</w:t>
            </w:r>
          </w:p>
        </w:tc>
        <w:tc>
          <w:tcPr>
            <w:tcW w:w="1067" w:type="dxa"/>
            <w:tcBorders>
              <w:top w:val="single" w:sz="4" w:space="0" w:color="auto"/>
              <w:left w:val="single" w:sz="4" w:space="0" w:color="auto"/>
              <w:bottom w:val="single" w:sz="4" w:space="0" w:color="auto"/>
            </w:tcBorders>
          </w:tcPr>
          <w:p w:rsidR="0031157A" w:rsidRDefault="0031157A" w:rsidP="0031157A">
            <w:pPr>
              <w:pStyle w:val="af4"/>
            </w:pPr>
            <w:r>
              <w:t>до 3, но не более 20 на организацию</w:t>
            </w:r>
          </w:p>
        </w:tc>
      </w:tr>
      <w:tr w:rsidR="0031157A" w:rsidTr="00D553E7">
        <w:tc>
          <w:tcPr>
            <w:tcW w:w="770" w:type="dxa"/>
            <w:gridSpan w:val="2"/>
            <w:tcBorders>
              <w:top w:val="single" w:sz="4" w:space="0" w:color="auto"/>
              <w:bottom w:val="single" w:sz="4" w:space="0" w:color="auto"/>
              <w:right w:val="single" w:sz="4" w:space="0" w:color="auto"/>
            </w:tcBorders>
          </w:tcPr>
          <w:p w:rsidR="0031157A" w:rsidRDefault="0031157A" w:rsidP="0031157A">
            <w:pPr>
              <w:pStyle w:val="af4"/>
            </w:pPr>
          </w:p>
        </w:tc>
        <w:tc>
          <w:tcPr>
            <w:tcW w:w="4704" w:type="dxa"/>
            <w:tcBorders>
              <w:top w:val="single" w:sz="4" w:space="0" w:color="auto"/>
              <w:left w:val="single" w:sz="4" w:space="0" w:color="auto"/>
              <w:bottom w:val="single" w:sz="4" w:space="0" w:color="auto"/>
              <w:right w:val="single" w:sz="4" w:space="0" w:color="auto"/>
            </w:tcBorders>
          </w:tcPr>
          <w:p w:rsidR="0031157A" w:rsidRDefault="0031157A" w:rsidP="0031157A">
            <w:pPr>
              <w:pStyle w:val="af4"/>
            </w:pPr>
            <w:r>
              <w:t>учебных кораблей, катеров, самолетов и другой учебной техники</w:t>
            </w:r>
          </w:p>
        </w:tc>
        <w:tc>
          <w:tcPr>
            <w:tcW w:w="3240" w:type="dxa"/>
            <w:tcBorders>
              <w:top w:val="single" w:sz="4" w:space="0" w:color="auto"/>
              <w:left w:val="single" w:sz="4" w:space="0" w:color="auto"/>
              <w:bottom w:val="single" w:sz="4" w:space="0" w:color="auto"/>
              <w:right w:val="single" w:sz="4" w:space="0" w:color="auto"/>
            </w:tcBorders>
          </w:tcPr>
          <w:p w:rsidR="0031157A" w:rsidRDefault="0031157A" w:rsidP="0031157A">
            <w:pPr>
              <w:pStyle w:val="af4"/>
            </w:pPr>
            <w:r>
              <w:t>за каждую единицу</w:t>
            </w:r>
          </w:p>
        </w:tc>
        <w:tc>
          <w:tcPr>
            <w:tcW w:w="1067" w:type="dxa"/>
            <w:tcBorders>
              <w:top w:val="single" w:sz="4" w:space="0" w:color="auto"/>
              <w:left w:val="single" w:sz="4" w:space="0" w:color="auto"/>
              <w:bottom w:val="single" w:sz="4" w:space="0" w:color="auto"/>
            </w:tcBorders>
          </w:tcPr>
          <w:p w:rsidR="0031157A" w:rsidRDefault="0031157A" w:rsidP="0031157A">
            <w:pPr>
              <w:pStyle w:val="af4"/>
            </w:pPr>
            <w:r>
              <w:t>до 20</w:t>
            </w:r>
          </w:p>
        </w:tc>
      </w:tr>
      <w:tr w:rsidR="0031157A" w:rsidTr="00D553E7">
        <w:tc>
          <w:tcPr>
            <w:tcW w:w="770" w:type="dxa"/>
            <w:gridSpan w:val="2"/>
            <w:tcBorders>
              <w:top w:val="single" w:sz="4" w:space="0" w:color="auto"/>
              <w:bottom w:val="single" w:sz="4" w:space="0" w:color="auto"/>
              <w:right w:val="single" w:sz="4" w:space="0" w:color="auto"/>
            </w:tcBorders>
          </w:tcPr>
          <w:p w:rsidR="0031157A" w:rsidRDefault="0031157A" w:rsidP="0031157A">
            <w:pPr>
              <w:pStyle w:val="af4"/>
            </w:pPr>
            <w:r>
              <w:t>15</w:t>
            </w:r>
          </w:p>
        </w:tc>
        <w:tc>
          <w:tcPr>
            <w:tcW w:w="4704" w:type="dxa"/>
            <w:tcBorders>
              <w:top w:val="single" w:sz="4" w:space="0" w:color="auto"/>
              <w:left w:val="single" w:sz="4" w:space="0" w:color="auto"/>
              <w:bottom w:val="single" w:sz="4" w:space="0" w:color="auto"/>
              <w:right w:val="single" w:sz="4" w:space="0" w:color="auto"/>
            </w:tcBorders>
          </w:tcPr>
          <w:p w:rsidR="0031157A" w:rsidRDefault="0031157A" w:rsidP="0031157A">
            <w:pPr>
              <w:pStyle w:val="af4"/>
            </w:pPr>
            <w:r>
              <w:t>Наличие загородных объектов (лагерей, баз отдыха, дач и др.)</w:t>
            </w:r>
          </w:p>
        </w:tc>
        <w:tc>
          <w:tcPr>
            <w:tcW w:w="3240" w:type="dxa"/>
            <w:tcBorders>
              <w:top w:val="single" w:sz="4" w:space="0" w:color="auto"/>
              <w:left w:val="single" w:sz="4" w:space="0" w:color="auto"/>
              <w:bottom w:val="single" w:sz="4" w:space="0" w:color="auto"/>
              <w:right w:val="single" w:sz="4" w:space="0" w:color="auto"/>
            </w:tcBorders>
          </w:tcPr>
          <w:p w:rsidR="0031157A" w:rsidRDefault="0031157A" w:rsidP="0031157A">
            <w:pPr>
              <w:pStyle w:val="af4"/>
            </w:pPr>
            <w:r>
              <w:t xml:space="preserve">находящихся в оперативном управлении образовательных </w:t>
            </w:r>
            <w:r w:rsidR="00A05CC9">
              <w:t>учреждений</w:t>
            </w:r>
            <w:r>
              <w:t>,</w:t>
            </w:r>
          </w:p>
          <w:p w:rsidR="0031157A" w:rsidRDefault="0031157A" w:rsidP="0031157A">
            <w:pPr>
              <w:pStyle w:val="af4"/>
            </w:pPr>
            <w:r>
              <w:t>в других случаях</w:t>
            </w:r>
          </w:p>
        </w:tc>
        <w:tc>
          <w:tcPr>
            <w:tcW w:w="1067" w:type="dxa"/>
            <w:tcBorders>
              <w:top w:val="single" w:sz="4" w:space="0" w:color="auto"/>
              <w:left w:val="single" w:sz="4" w:space="0" w:color="auto"/>
              <w:bottom w:val="single" w:sz="4" w:space="0" w:color="auto"/>
            </w:tcBorders>
          </w:tcPr>
          <w:p w:rsidR="0031157A" w:rsidRDefault="0031157A" w:rsidP="0031157A">
            <w:pPr>
              <w:pStyle w:val="af4"/>
            </w:pPr>
          </w:p>
          <w:p w:rsidR="0031157A" w:rsidRDefault="0031157A" w:rsidP="0031157A">
            <w:pPr>
              <w:pStyle w:val="af4"/>
            </w:pPr>
            <w:r>
              <w:t>до 30</w:t>
            </w:r>
          </w:p>
          <w:p w:rsidR="0031157A" w:rsidRDefault="0031157A" w:rsidP="0031157A">
            <w:pPr>
              <w:pStyle w:val="af4"/>
            </w:pPr>
          </w:p>
          <w:p w:rsidR="0031157A" w:rsidRDefault="0031157A" w:rsidP="0031157A">
            <w:pPr>
              <w:pStyle w:val="af4"/>
            </w:pPr>
            <w:r>
              <w:t>до 15</w:t>
            </w:r>
          </w:p>
        </w:tc>
      </w:tr>
      <w:tr w:rsidR="0031157A" w:rsidTr="00D553E7">
        <w:tc>
          <w:tcPr>
            <w:tcW w:w="770" w:type="dxa"/>
            <w:gridSpan w:val="2"/>
            <w:tcBorders>
              <w:top w:val="single" w:sz="4" w:space="0" w:color="auto"/>
              <w:bottom w:val="single" w:sz="4" w:space="0" w:color="auto"/>
              <w:right w:val="single" w:sz="4" w:space="0" w:color="auto"/>
            </w:tcBorders>
          </w:tcPr>
          <w:p w:rsidR="0031157A" w:rsidRDefault="0031157A" w:rsidP="0031157A">
            <w:pPr>
              <w:pStyle w:val="af4"/>
            </w:pPr>
            <w:r>
              <w:t>16</w:t>
            </w:r>
          </w:p>
        </w:tc>
        <w:tc>
          <w:tcPr>
            <w:tcW w:w="4704" w:type="dxa"/>
            <w:tcBorders>
              <w:top w:val="single" w:sz="4" w:space="0" w:color="auto"/>
              <w:left w:val="single" w:sz="4" w:space="0" w:color="auto"/>
              <w:bottom w:val="single" w:sz="4" w:space="0" w:color="auto"/>
              <w:right w:val="single" w:sz="4" w:space="0" w:color="auto"/>
            </w:tcBorders>
          </w:tcPr>
          <w:p w:rsidR="0031157A" w:rsidRDefault="0031157A" w:rsidP="0031157A">
            <w:pPr>
              <w:pStyle w:val="af4"/>
            </w:pPr>
            <w:r>
              <w:t>Наличие учебно-опытных участков (площадью не менее 0,5 га, а при орошаемом земледелии - 0,25 га), парникового хозяйства, подсобного сельского хозяйства, учебного хозяйства, теплиц</w:t>
            </w:r>
          </w:p>
        </w:tc>
        <w:tc>
          <w:tcPr>
            <w:tcW w:w="3240" w:type="dxa"/>
            <w:tcBorders>
              <w:top w:val="single" w:sz="4" w:space="0" w:color="auto"/>
              <w:left w:val="single" w:sz="4" w:space="0" w:color="auto"/>
              <w:bottom w:val="single" w:sz="4" w:space="0" w:color="auto"/>
              <w:right w:val="single" w:sz="4" w:space="0" w:color="auto"/>
            </w:tcBorders>
          </w:tcPr>
          <w:p w:rsidR="0031157A" w:rsidRDefault="0031157A" w:rsidP="0031157A">
            <w:pPr>
              <w:pStyle w:val="af4"/>
            </w:pPr>
            <w:r>
              <w:t>за каждый вид</w:t>
            </w:r>
          </w:p>
        </w:tc>
        <w:tc>
          <w:tcPr>
            <w:tcW w:w="1067" w:type="dxa"/>
            <w:tcBorders>
              <w:top w:val="single" w:sz="4" w:space="0" w:color="auto"/>
              <w:left w:val="single" w:sz="4" w:space="0" w:color="auto"/>
              <w:bottom w:val="single" w:sz="4" w:space="0" w:color="auto"/>
            </w:tcBorders>
          </w:tcPr>
          <w:p w:rsidR="0031157A" w:rsidRDefault="0031157A" w:rsidP="0031157A">
            <w:pPr>
              <w:pStyle w:val="af4"/>
            </w:pPr>
            <w:r>
              <w:t>до 50</w:t>
            </w:r>
          </w:p>
        </w:tc>
      </w:tr>
      <w:tr w:rsidR="0031157A" w:rsidTr="00D553E7">
        <w:tc>
          <w:tcPr>
            <w:tcW w:w="770" w:type="dxa"/>
            <w:gridSpan w:val="2"/>
            <w:tcBorders>
              <w:top w:val="single" w:sz="4" w:space="0" w:color="auto"/>
              <w:bottom w:val="single" w:sz="4" w:space="0" w:color="auto"/>
              <w:right w:val="single" w:sz="4" w:space="0" w:color="auto"/>
            </w:tcBorders>
          </w:tcPr>
          <w:p w:rsidR="0031157A" w:rsidRDefault="0031157A" w:rsidP="0031157A">
            <w:pPr>
              <w:pStyle w:val="af4"/>
            </w:pPr>
            <w:r>
              <w:t>17</w:t>
            </w:r>
          </w:p>
        </w:tc>
        <w:tc>
          <w:tcPr>
            <w:tcW w:w="4704" w:type="dxa"/>
            <w:tcBorders>
              <w:top w:val="single" w:sz="4" w:space="0" w:color="auto"/>
              <w:left w:val="single" w:sz="4" w:space="0" w:color="auto"/>
              <w:bottom w:val="single" w:sz="4" w:space="0" w:color="auto"/>
              <w:right w:val="single" w:sz="4" w:space="0" w:color="auto"/>
            </w:tcBorders>
          </w:tcPr>
          <w:p w:rsidR="0031157A" w:rsidRDefault="0031157A" w:rsidP="0031157A">
            <w:pPr>
              <w:pStyle w:val="af4"/>
            </w:pPr>
            <w:r>
              <w:t>Наличие собственной котельной, очистных и других сооружений, жилых домов</w:t>
            </w:r>
          </w:p>
        </w:tc>
        <w:tc>
          <w:tcPr>
            <w:tcW w:w="3240" w:type="dxa"/>
            <w:tcBorders>
              <w:top w:val="single" w:sz="4" w:space="0" w:color="auto"/>
              <w:left w:val="single" w:sz="4" w:space="0" w:color="auto"/>
              <w:bottom w:val="single" w:sz="4" w:space="0" w:color="auto"/>
              <w:right w:val="single" w:sz="4" w:space="0" w:color="auto"/>
            </w:tcBorders>
          </w:tcPr>
          <w:p w:rsidR="0031157A" w:rsidRDefault="0031157A" w:rsidP="0031157A">
            <w:pPr>
              <w:pStyle w:val="af4"/>
            </w:pPr>
            <w:r>
              <w:t>за каждый вид</w:t>
            </w:r>
          </w:p>
        </w:tc>
        <w:tc>
          <w:tcPr>
            <w:tcW w:w="1067" w:type="dxa"/>
            <w:tcBorders>
              <w:top w:val="single" w:sz="4" w:space="0" w:color="auto"/>
              <w:left w:val="single" w:sz="4" w:space="0" w:color="auto"/>
              <w:bottom w:val="single" w:sz="4" w:space="0" w:color="auto"/>
            </w:tcBorders>
          </w:tcPr>
          <w:p w:rsidR="0031157A" w:rsidRDefault="0031157A" w:rsidP="0031157A">
            <w:pPr>
              <w:pStyle w:val="af4"/>
            </w:pPr>
            <w:r>
              <w:t>до 20</w:t>
            </w:r>
          </w:p>
        </w:tc>
      </w:tr>
      <w:tr w:rsidR="0031157A" w:rsidTr="00D553E7">
        <w:tc>
          <w:tcPr>
            <w:tcW w:w="770" w:type="dxa"/>
            <w:gridSpan w:val="2"/>
            <w:tcBorders>
              <w:top w:val="single" w:sz="4" w:space="0" w:color="auto"/>
              <w:bottom w:val="single" w:sz="4" w:space="0" w:color="auto"/>
              <w:right w:val="single" w:sz="4" w:space="0" w:color="auto"/>
            </w:tcBorders>
          </w:tcPr>
          <w:p w:rsidR="0031157A" w:rsidRDefault="0031157A" w:rsidP="0031157A">
            <w:pPr>
              <w:pStyle w:val="af4"/>
            </w:pPr>
            <w:r>
              <w:t>18</w:t>
            </w:r>
          </w:p>
        </w:tc>
        <w:tc>
          <w:tcPr>
            <w:tcW w:w="4704" w:type="dxa"/>
            <w:tcBorders>
              <w:top w:val="single" w:sz="4" w:space="0" w:color="auto"/>
              <w:left w:val="single" w:sz="4" w:space="0" w:color="auto"/>
              <w:bottom w:val="single" w:sz="4" w:space="0" w:color="auto"/>
              <w:right w:val="single" w:sz="4" w:space="0" w:color="auto"/>
            </w:tcBorders>
          </w:tcPr>
          <w:p w:rsidR="0031157A" w:rsidRDefault="0031157A" w:rsidP="00A05CC9">
            <w:pPr>
              <w:pStyle w:val="af4"/>
            </w:pPr>
            <w:r>
              <w:t xml:space="preserve">Наличие обучающихся (воспитанников) в общеобразовательных </w:t>
            </w:r>
            <w:r w:rsidR="00A05CC9">
              <w:t>учреждениях</w:t>
            </w:r>
            <w:r>
              <w:t xml:space="preserve">, дошкольных образовательных </w:t>
            </w:r>
            <w:r w:rsidR="00A05CC9">
              <w:t>учреждениях</w:t>
            </w:r>
            <w:r>
              <w:t xml:space="preserve">, посещающих бесплатные секции, кружки, студии, организованные этими </w:t>
            </w:r>
            <w:proofErr w:type="spellStart"/>
            <w:r w:rsidR="00A05CC9">
              <w:t>учреждениями</w:t>
            </w:r>
            <w:r>
              <w:t>и</w:t>
            </w:r>
            <w:proofErr w:type="spellEnd"/>
            <w:r>
              <w:t>, или на их базе</w:t>
            </w:r>
          </w:p>
        </w:tc>
        <w:tc>
          <w:tcPr>
            <w:tcW w:w="3240" w:type="dxa"/>
            <w:tcBorders>
              <w:top w:val="single" w:sz="4" w:space="0" w:color="auto"/>
              <w:left w:val="single" w:sz="4" w:space="0" w:color="auto"/>
              <w:bottom w:val="single" w:sz="4" w:space="0" w:color="auto"/>
              <w:right w:val="single" w:sz="4" w:space="0" w:color="auto"/>
            </w:tcBorders>
          </w:tcPr>
          <w:p w:rsidR="0031157A" w:rsidRDefault="0031157A" w:rsidP="0031157A">
            <w:pPr>
              <w:pStyle w:val="af4"/>
            </w:pPr>
            <w:r>
              <w:t>за каждого</w:t>
            </w:r>
          </w:p>
          <w:p w:rsidR="0031157A" w:rsidRDefault="0031157A" w:rsidP="0031157A">
            <w:pPr>
              <w:pStyle w:val="af4"/>
            </w:pPr>
            <w:r>
              <w:t>обучающегося</w:t>
            </w:r>
          </w:p>
          <w:p w:rsidR="0031157A" w:rsidRDefault="0031157A" w:rsidP="0031157A">
            <w:pPr>
              <w:pStyle w:val="af4"/>
            </w:pPr>
            <w:r>
              <w:t>(воспитанника)</w:t>
            </w:r>
          </w:p>
        </w:tc>
        <w:tc>
          <w:tcPr>
            <w:tcW w:w="1067" w:type="dxa"/>
            <w:tcBorders>
              <w:top w:val="single" w:sz="4" w:space="0" w:color="auto"/>
              <w:left w:val="single" w:sz="4" w:space="0" w:color="auto"/>
              <w:bottom w:val="single" w:sz="4" w:space="0" w:color="auto"/>
            </w:tcBorders>
          </w:tcPr>
          <w:p w:rsidR="0031157A" w:rsidRDefault="0031157A" w:rsidP="0031157A">
            <w:pPr>
              <w:pStyle w:val="af4"/>
            </w:pPr>
            <w:r>
              <w:t>0,5</w:t>
            </w:r>
          </w:p>
        </w:tc>
      </w:tr>
      <w:tr w:rsidR="0031157A" w:rsidTr="00D553E7">
        <w:tc>
          <w:tcPr>
            <w:tcW w:w="770" w:type="dxa"/>
            <w:gridSpan w:val="2"/>
            <w:tcBorders>
              <w:top w:val="single" w:sz="4" w:space="0" w:color="auto"/>
              <w:bottom w:val="single" w:sz="4" w:space="0" w:color="auto"/>
              <w:right w:val="single" w:sz="4" w:space="0" w:color="auto"/>
            </w:tcBorders>
          </w:tcPr>
          <w:p w:rsidR="0031157A" w:rsidRDefault="0031157A" w:rsidP="0031157A">
            <w:pPr>
              <w:pStyle w:val="af4"/>
            </w:pPr>
            <w:r>
              <w:t>19</w:t>
            </w:r>
          </w:p>
        </w:tc>
        <w:tc>
          <w:tcPr>
            <w:tcW w:w="4704" w:type="dxa"/>
            <w:tcBorders>
              <w:top w:val="single" w:sz="4" w:space="0" w:color="auto"/>
              <w:left w:val="single" w:sz="4" w:space="0" w:color="auto"/>
              <w:bottom w:val="single" w:sz="4" w:space="0" w:color="auto"/>
              <w:right w:val="single" w:sz="4" w:space="0" w:color="auto"/>
            </w:tcBorders>
          </w:tcPr>
          <w:p w:rsidR="0031157A" w:rsidRDefault="0031157A" w:rsidP="00A05CC9">
            <w:pPr>
              <w:pStyle w:val="af4"/>
            </w:pPr>
            <w:r>
              <w:t xml:space="preserve">Наличие оборудованных и используемых в дошкольных образовательных </w:t>
            </w:r>
            <w:r w:rsidR="00A05CC9">
              <w:t>учреждениях</w:t>
            </w:r>
            <w:r>
              <w:t xml:space="preserve"> помещений для разных видов активности (изостудия, танцевальная студия, "комната сказок", зимний сад и др.)</w:t>
            </w:r>
          </w:p>
        </w:tc>
        <w:tc>
          <w:tcPr>
            <w:tcW w:w="3240" w:type="dxa"/>
            <w:tcBorders>
              <w:top w:val="single" w:sz="4" w:space="0" w:color="auto"/>
              <w:left w:val="single" w:sz="4" w:space="0" w:color="auto"/>
              <w:bottom w:val="single" w:sz="4" w:space="0" w:color="auto"/>
              <w:right w:val="single" w:sz="4" w:space="0" w:color="auto"/>
            </w:tcBorders>
          </w:tcPr>
          <w:p w:rsidR="0031157A" w:rsidRDefault="0031157A" w:rsidP="0031157A">
            <w:pPr>
              <w:pStyle w:val="af4"/>
            </w:pPr>
            <w:r>
              <w:t>за каждый вид</w:t>
            </w:r>
          </w:p>
        </w:tc>
        <w:tc>
          <w:tcPr>
            <w:tcW w:w="1067" w:type="dxa"/>
            <w:tcBorders>
              <w:top w:val="single" w:sz="4" w:space="0" w:color="auto"/>
              <w:left w:val="single" w:sz="4" w:space="0" w:color="auto"/>
              <w:bottom w:val="single" w:sz="4" w:space="0" w:color="auto"/>
            </w:tcBorders>
          </w:tcPr>
          <w:p w:rsidR="0031157A" w:rsidRDefault="0031157A" w:rsidP="0031157A">
            <w:pPr>
              <w:pStyle w:val="af4"/>
            </w:pPr>
            <w:r>
              <w:t>до 15</w:t>
            </w:r>
          </w:p>
        </w:tc>
      </w:tr>
      <w:tr w:rsidR="0031157A" w:rsidTr="00D553E7">
        <w:tc>
          <w:tcPr>
            <w:tcW w:w="770" w:type="dxa"/>
            <w:gridSpan w:val="2"/>
            <w:tcBorders>
              <w:top w:val="single" w:sz="4" w:space="0" w:color="auto"/>
              <w:bottom w:val="single" w:sz="4" w:space="0" w:color="auto"/>
              <w:right w:val="single" w:sz="4" w:space="0" w:color="auto"/>
            </w:tcBorders>
          </w:tcPr>
          <w:p w:rsidR="0031157A" w:rsidRDefault="0031157A" w:rsidP="0031157A">
            <w:pPr>
              <w:pStyle w:val="af4"/>
            </w:pPr>
            <w:r>
              <w:t>20</w:t>
            </w:r>
          </w:p>
        </w:tc>
        <w:tc>
          <w:tcPr>
            <w:tcW w:w="4704" w:type="dxa"/>
            <w:tcBorders>
              <w:top w:val="single" w:sz="4" w:space="0" w:color="auto"/>
              <w:left w:val="single" w:sz="4" w:space="0" w:color="auto"/>
              <w:bottom w:val="single" w:sz="4" w:space="0" w:color="auto"/>
              <w:right w:val="single" w:sz="4" w:space="0" w:color="auto"/>
            </w:tcBorders>
          </w:tcPr>
          <w:p w:rsidR="0031157A" w:rsidRDefault="0031157A" w:rsidP="00A05CC9">
            <w:pPr>
              <w:pStyle w:val="af4"/>
            </w:pPr>
            <w:proofErr w:type="gramStart"/>
            <w:r>
              <w:t xml:space="preserve">Наличие в образовательных </w:t>
            </w:r>
            <w:r w:rsidR="00A05CC9">
              <w:t>учреждениях</w:t>
            </w:r>
            <w:r>
              <w:t xml:space="preserve"> (классах, группах) общего назначения обучающихся (воспитанников) со специальными потребностями, охваченных квалифицированной коррекцией физического и психического развития (кроме специальных (коррекционных) образовательных организаций (классов, групп) и дошкольных образовательных </w:t>
            </w:r>
            <w:r w:rsidR="00A05CC9">
              <w:t>учреждений</w:t>
            </w:r>
            <w:r>
              <w:t xml:space="preserve"> (групп) компенсирующего вида)</w:t>
            </w:r>
            <w:proofErr w:type="gramEnd"/>
          </w:p>
        </w:tc>
        <w:tc>
          <w:tcPr>
            <w:tcW w:w="3240" w:type="dxa"/>
            <w:tcBorders>
              <w:top w:val="single" w:sz="4" w:space="0" w:color="auto"/>
              <w:left w:val="single" w:sz="4" w:space="0" w:color="auto"/>
              <w:bottom w:val="single" w:sz="4" w:space="0" w:color="auto"/>
              <w:right w:val="single" w:sz="4" w:space="0" w:color="auto"/>
            </w:tcBorders>
          </w:tcPr>
          <w:p w:rsidR="0031157A" w:rsidRDefault="0031157A" w:rsidP="0031157A">
            <w:pPr>
              <w:pStyle w:val="af4"/>
            </w:pPr>
            <w:r>
              <w:t>за каждого</w:t>
            </w:r>
          </w:p>
          <w:p w:rsidR="0031157A" w:rsidRDefault="0031157A" w:rsidP="0031157A">
            <w:pPr>
              <w:pStyle w:val="af4"/>
            </w:pPr>
            <w:r>
              <w:t>обучающегося</w:t>
            </w:r>
          </w:p>
          <w:p w:rsidR="0031157A" w:rsidRDefault="0031157A" w:rsidP="0031157A">
            <w:pPr>
              <w:pStyle w:val="af4"/>
            </w:pPr>
            <w:r>
              <w:t>(воспитанника)</w:t>
            </w:r>
          </w:p>
        </w:tc>
        <w:tc>
          <w:tcPr>
            <w:tcW w:w="1067" w:type="dxa"/>
            <w:tcBorders>
              <w:top w:val="single" w:sz="4" w:space="0" w:color="auto"/>
              <w:left w:val="single" w:sz="4" w:space="0" w:color="auto"/>
              <w:bottom w:val="single" w:sz="4" w:space="0" w:color="auto"/>
            </w:tcBorders>
          </w:tcPr>
          <w:p w:rsidR="0031157A" w:rsidRDefault="0031157A" w:rsidP="0031157A">
            <w:pPr>
              <w:pStyle w:val="af4"/>
            </w:pPr>
            <w:r>
              <w:t>1</w:t>
            </w:r>
          </w:p>
        </w:tc>
      </w:tr>
    </w:tbl>
    <w:p w:rsidR="0031157A" w:rsidRDefault="0031157A" w:rsidP="0031157A"/>
    <w:p w:rsidR="0031157A" w:rsidRPr="00093551" w:rsidRDefault="0031157A" w:rsidP="00093551">
      <w:pPr>
        <w:ind w:firstLine="709"/>
        <w:jc w:val="both"/>
        <w:rPr>
          <w:sz w:val="28"/>
          <w:szCs w:val="28"/>
        </w:rPr>
      </w:pPr>
      <w:r w:rsidRPr="00093551">
        <w:rPr>
          <w:sz w:val="28"/>
          <w:szCs w:val="28"/>
        </w:rPr>
        <w:t xml:space="preserve">3. Образовательные </w:t>
      </w:r>
      <w:r w:rsidR="00A05CC9">
        <w:rPr>
          <w:sz w:val="28"/>
          <w:szCs w:val="28"/>
        </w:rPr>
        <w:t>учреждения</w:t>
      </w:r>
      <w:r w:rsidRPr="00093551">
        <w:rPr>
          <w:sz w:val="28"/>
          <w:szCs w:val="28"/>
        </w:rPr>
        <w:t xml:space="preserve"> относятся к I, II, III или IV группам по оплате труда руководителей по сумме баллов, определенных на основе указанных выше показателей деятельности, в соответствии со следующей таблицей:</w:t>
      </w:r>
    </w:p>
    <w:p w:rsidR="0031157A" w:rsidRPr="00A96F76" w:rsidRDefault="0031157A" w:rsidP="0031157A"/>
    <w:p w:rsidR="00D553E7" w:rsidRPr="00A96F76" w:rsidRDefault="00D553E7" w:rsidP="0031157A"/>
    <w:p w:rsidR="00D553E7" w:rsidRPr="00A96F76" w:rsidRDefault="00D553E7" w:rsidP="0031157A"/>
    <w:tbl>
      <w:tblPr>
        <w:tblW w:w="992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50"/>
        <w:gridCol w:w="24"/>
        <w:gridCol w:w="5040"/>
        <w:gridCol w:w="24"/>
        <w:gridCol w:w="1066"/>
        <w:gridCol w:w="28"/>
        <w:gridCol w:w="1052"/>
        <w:gridCol w:w="23"/>
        <w:gridCol w:w="1024"/>
        <w:gridCol w:w="19"/>
        <w:gridCol w:w="965"/>
        <w:gridCol w:w="8"/>
      </w:tblGrid>
      <w:tr w:rsidR="0031157A" w:rsidTr="00D553E7">
        <w:tc>
          <w:tcPr>
            <w:tcW w:w="674" w:type="dxa"/>
            <w:gridSpan w:val="2"/>
            <w:vMerge w:val="restart"/>
            <w:tcBorders>
              <w:top w:val="single" w:sz="4" w:space="0" w:color="auto"/>
              <w:bottom w:val="single" w:sz="4" w:space="0" w:color="auto"/>
              <w:right w:val="single" w:sz="4" w:space="0" w:color="auto"/>
            </w:tcBorders>
          </w:tcPr>
          <w:p w:rsidR="0031157A" w:rsidRDefault="0031157A" w:rsidP="0031157A">
            <w:pPr>
              <w:pStyle w:val="af4"/>
            </w:pPr>
            <w:r>
              <w:t>N</w:t>
            </w:r>
          </w:p>
          <w:p w:rsidR="0031157A" w:rsidRDefault="0031157A" w:rsidP="0031157A">
            <w:pPr>
              <w:pStyle w:val="af4"/>
            </w:pPr>
            <w:proofErr w:type="gramStart"/>
            <w:r>
              <w:lastRenderedPageBreak/>
              <w:t>п</w:t>
            </w:r>
            <w:proofErr w:type="gramEnd"/>
            <w:r>
              <w:t>/п</w:t>
            </w:r>
          </w:p>
        </w:tc>
        <w:tc>
          <w:tcPr>
            <w:tcW w:w="5064" w:type="dxa"/>
            <w:gridSpan w:val="2"/>
            <w:vMerge w:val="restart"/>
            <w:tcBorders>
              <w:top w:val="single" w:sz="4" w:space="0" w:color="auto"/>
              <w:left w:val="single" w:sz="4" w:space="0" w:color="auto"/>
              <w:bottom w:val="single" w:sz="4" w:space="0" w:color="auto"/>
              <w:right w:val="single" w:sz="4" w:space="0" w:color="auto"/>
            </w:tcBorders>
          </w:tcPr>
          <w:p w:rsidR="0031157A" w:rsidRDefault="0031157A" w:rsidP="0031157A">
            <w:pPr>
              <w:pStyle w:val="af4"/>
            </w:pPr>
            <w:r>
              <w:lastRenderedPageBreak/>
              <w:t>Тип (вид) образовательной организации</w:t>
            </w:r>
          </w:p>
        </w:tc>
        <w:tc>
          <w:tcPr>
            <w:tcW w:w="4185" w:type="dxa"/>
            <w:gridSpan w:val="8"/>
            <w:tcBorders>
              <w:top w:val="single" w:sz="4" w:space="0" w:color="auto"/>
              <w:left w:val="single" w:sz="4" w:space="0" w:color="auto"/>
              <w:bottom w:val="single" w:sz="4" w:space="0" w:color="auto"/>
            </w:tcBorders>
          </w:tcPr>
          <w:p w:rsidR="0031157A" w:rsidRDefault="0031157A" w:rsidP="00A05CC9">
            <w:pPr>
              <w:pStyle w:val="af4"/>
            </w:pPr>
            <w:r>
              <w:t xml:space="preserve">Группа, к которой </w:t>
            </w:r>
            <w:r w:rsidR="00A05CC9">
              <w:t xml:space="preserve">учреждение </w:t>
            </w:r>
            <w:r>
              <w:lastRenderedPageBreak/>
              <w:t>относится по оплате труда руководителей по сумме баллов</w:t>
            </w:r>
          </w:p>
        </w:tc>
      </w:tr>
      <w:tr w:rsidR="0031157A" w:rsidTr="00D553E7">
        <w:tc>
          <w:tcPr>
            <w:tcW w:w="674" w:type="dxa"/>
            <w:gridSpan w:val="2"/>
            <w:vMerge/>
            <w:tcBorders>
              <w:top w:val="single" w:sz="4" w:space="0" w:color="auto"/>
              <w:bottom w:val="single" w:sz="4" w:space="0" w:color="auto"/>
              <w:right w:val="single" w:sz="4" w:space="0" w:color="auto"/>
            </w:tcBorders>
          </w:tcPr>
          <w:p w:rsidR="0031157A" w:rsidRDefault="0031157A" w:rsidP="0031157A">
            <w:pPr>
              <w:pStyle w:val="af4"/>
            </w:pPr>
          </w:p>
        </w:tc>
        <w:tc>
          <w:tcPr>
            <w:tcW w:w="5064" w:type="dxa"/>
            <w:gridSpan w:val="2"/>
            <w:vMerge/>
            <w:tcBorders>
              <w:top w:val="single" w:sz="4" w:space="0" w:color="auto"/>
              <w:left w:val="single" w:sz="4" w:space="0" w:color="auto"/>
              <w:bottom w:val="single" w:sz="4" w:space="0" w:color="auto"/>
              <w:right w:val="single" w:sz="4" w:space="0" w:color="auto"/>
            </w:tcBorders>
          </w:tcPr>
          <w:p w:rsidR="0031157A" w:rsidRDefault="0031157A" w:rsidP="0031157A">
            <w:pPr>
              <w:pStyle w:val="af4"/>
            </w:pPr>
          </w:p>
        </w:tc>
        <w:tc>
          <w:tcPr>
            <w:tcW w:w="1094" w:type="dxa"/>
            <w:gridSpan w:val="2"/>
            <w:tcBorders>
              <w:top w:val="single" w:sz="4" w:space="0" w:color="auto"/>
              <w:left w:val="single" w:sz="4" w:space="0" w:color="auto"/>
              <w:bottom w:val="single" w:sz="4" w:space="0" w:color="auto"/>
              <w:right w:val="single" w:sz="4" w:space="0" w:color="auto"/>
            </w:tcBorders>
          </w:tcPr>
          <w:p w:rsidR="0031157A" w:rsidRDefault="0031157A" w:rsidP="0031157A">
            <w:pPr>
              <w:pStyle w:val="af4"/>
            </w:pPr>
            <w:r>
              <w:t>I</w:t>
            </w:r>
          </w:p>
          <w:p w:rsidR="0031157A" w:rsidRDefault="0031157A" w:rsidP="0031157A">
            <w:pPr>
              <w:pStyle w:val="af4"/>
            </w:pPr>
            <w:r>
              <w:t>группа</w:t>
            </w:r>
          </w:p>
        </w:tc>
        <w:tc>
          <w:tcPr>
            <w:tcW w:w="1075" w:type="dxa"/>
            <w:gridSpan w:val="2"/>
            <w:tcBorders>
              <w:top w:val="single" w:sz="4" w:space="0" w:color="auto"/>
              <w:left w:val="single" w:sz="4" w:space="0" w:color="auto"/>
              <w:bottom w:val="single" w:sz="4" w:space="0" w:color="auto"/>
              <w:right w:val="single" w:sz="4" w:space="0" w:color="auto"/>
            </w:tcBorders>
          </w:tcPr>
          <w:p w:rsidR="0031157A" w:rsidRDefault="0031157A" w:rsidP="0031157A">
            <w:pPr>
              <w:pStyle w:val="af4"/>
            </w:pPr>
            <w:r>
              <w:t>II</w:t>
            </w:r>
          </w:p>
          <w:p w:rsidR="0031157A" w:rsidRDefault="0031157A" w:rsidP="0031157A">
            <w:pPr>
              <w:pStyle w:val="af4"/>
            </w:pPr>
            <w:r>
              <w:t>группа</w:t>
            </w:r>
          </w:p>
        </w:tc>
        <w:tc>
          <w:tcPr>
            <w:tcW w:w="1024" w:type="dxa"/>
            <w:tcBorders>
              <w:top w:val="single" w:sz="4" w:space="0" w:color="auto"/>
              <w:left w:val="single" w:sz="4" w:space="0" w:color="auto"/>
              <w:bottom w:val="single" w:sz="4" w:space="0" w:color="auto"/>
              <w:right w:val="single" w:sz="4" w:space="0" w:color="auto"/>
            </w:tcBorders>
          </w:tcPr>
          <w:p w:rsidR="0031157A" w:rsidRDefault="0031157A" w:rsidP="0031157A">
            <w:pPr>
              <w:pStyle w:val="af4"/>
            </w:pPr>
            <w:r>
              <w:t>III</w:t>
            </w:r>
          </w:p>
          <w:p w:rsidR="0031157A" w:rsidRDefault="0031157A" w:rsidP="0031157A">
            <w:pPr>
              <w:pStyle w:val="af4"/>
            </w:pPr>
            <w:r>
              <w:t>группа</w:t>
            </w:r>
          </w:p>
        </w:tc>
        <w:tc>
          <w:tcPr>
            <w:tcW w:w="992" w:type="dxa"/>
            <w:gridSpan w:val="3"/>
            <w:tcBorders>
              <w:top w:val="single" w:sz="4" w:space="0" w:color="auto"/>
              <w:left w:val="single" w:sz="4" w:space="0" w:color="auto"/>
              <w:bottom w:val="single" w:sz="4" w:space="0" w:color="auto"/>
            </w:tcBorders>
          </w:tcPr>
          <w:p w:rsidR="0031157A" w:rsidRDefault="0031157A" w:rsidP="0031157A">
            <w:pPr>
              <w:pStyle w:val="af4"/>
            </w:pPr>
            <w:r>
              <w:t>IV</w:t>
            </w:r>
          </w:p>
          <w:p w:rsidR="0031157A" w:rsidRDefault="0031157A" w:rsidP="0031157A">
            <w:pPr>
              <w:pStyle w:val="af4"/>
            </w:pPr>
            <w:r>
              <w:t>группа</w:t>
            </w:r>
          </w:p>
        </w:tc>
      </w:tr>
      <w:tr w:rsidR="0031157A" w:rsidTr="00D553E7">
        <w:trPr>
          <w:gridAfter w:val="1"/>
          <w:wAfter w:w="8" w:type="dxa"/>
        </w:trPr>
        <w:tc>
          <w:tcPr>
            <w:tcW w:w="650" w:type="dxa"/>
            <w:tcBorders>
              <w:top w:val="single" w:sz="4" w:space="0" w:color="auto"/>
              <w:bottom w:val="single" w:sz="4" w:space="0" w:color="auto"/>
              <w:right w:val="single" w:sz="4" w:space="0" w:color="auto"/>
            </w:tcBorders>
          </w:tcPr>
          <w:p w:rsidR="0031157A" w:rsidRDefault="0031157A" w:rsidP="0031157A">
            <w:pPr>
              <w:pStyle w:val="af4"/>
            </w:pPr>
            <w:r>
              <w:t>5</w:t>
            </w:r>
          </w:p>
        </w:tc>
        <w:tc>
          <w:tcPr>
            <w:tcW w:w="5064" w:type="dxa"/>
            <w:gridSpan w:val="2"/>
            <w:tcBorders>
              <w:top w:val="single" w:sz="4" w:space="0" w:color="auto"/>
              <w:left w:val="single" w:sz="4" w:space="0" w:color="auto"/>
              <w:bottom w:val="single" w:sz="4" w:space="0" w:color="auto"/>
              <w:right w:val="single" w:sz="4" w:space="0" w:color="auto"/>
            </w:tcBorders>
          </w:tcPr>
          <w:p w:rsidR="0031157A" w:rsidRDefault="0031157A" w:rsidP="00A05CC9">
            <w:pPr>
              <w:pStyle w:val="af4"/>
            </w:pPr>
            <w:r>
              <w:t xml:space="preserve">Школы и другие общеобразовательные </w:t>
            </w:r>
            <w:r w:rsidR="00A05CC9">
              <w:t>учреждения</w:t>
            </w:r>
            <w:r>
              <w:t xml:space="preserve">, дошкольные образовательные </w:t>
            </w:r>
            <w:r w:rsidR="00A05CC9">
              <w:t>учреждения</w:t>
            </w:r>
            <w:r>
              <w:t xml:space="preserve">, </w:t>
            </w:r>
            <w:r w:rsidR="00A05CC9">
              <w:t>учреждения</w:t>
            </w:r>
            <w:r>
              <w:t xml:space="preserve"> дополнительного образования детей, межшкольные учебные комбинаты (центры) и другие образовательные </w:t>
            </w:r>
            <w:r w:rsidR="00A05CC9">
              <w:t>учреждения</w:t>
            </w:r>
          </w:p>
        </w:tc>
        <w:tc>
          <w:tcPr>
            <w:tcW w:w="1090" w:type="dxa"/>
            <w:gridSpan w:val="2"/>
            <w:tcBorders>
              <w:top w:val="single" w:sz="4" w:space="0" w:color="auto"/>
              <w:left w:val="single" w:sz="4" w:space="0" w:color="auto"/>
              <w:bottom w:val="single" w:sz="4" w:space="0" w:color="auto"/>
              <w:right w:val="single" w:sz="4" w:space="0" w:color="auto"/>
            </w:tcBorders>
          </w:tcPr>
          <w:p w:rsidR="0031157A" w:rsidRDefault="0031157A" w:rsidP="0031157A">
            <w:pPr>
              <w:pStyle w:val="af4"/>
            </w:pPr>
            <w:r>
              <w:t>свыше</w:t>
            </w:r>
          </w:p>
          <w:p w:rsidR="0031157A" w:rsidRDefault="0031157A" w:rsidP="0031157A">
            <w:pPr>
              <w:pStyle w:val="af4"/>
            </w:pPr>
            <w:r>
              <w:t>500</w:t>
            </w:r>
          </w:p>
        </w:tc>
        <w:tc>
          <w:tcPr>
            <w:tcW w:w="1080" w:type="dxa"/>
            <w:gridSpan w:val="2"/>
            <w:tcBorders>
              <w:top w:val="single" w:sz="4" w:space="0" w:color="auto"/>
              <w:left w:val="single" w:sz="4" w:space="0" w:color="auto"/>
              <w:bottom w:val="single" w:sz="4" w:space="0" w:color="auto"/>
              <w:right w:val="single" w:sz="4" w:space="0" w:color="auto"/>
            </w:tcBorders>
          </w:tcPr>
          <w:p w:rsidR="0031157A" w:rsidRDefault="0031157A" w:rsidP="0031157A">
            <w:pPr>
              <w:pStyle w:val="af4"/>
            </w:pPr>
            <w:r>
              <w:t>до 500</w:t>
            </w:r>
          </w:p>
        </w:tc>
        <w:tc>
          <w:tcPr>
            <w:tcW w:w="1066" w:type="dxa"/>
            <w:gridSpan w:val="3"/>
            <w:tcBorders>
              <w:top w:val="single" w:sz="4" w:space="0" w:color="auto"/>
              <w:left w:val="single" w:sz="4" w:space="0" w:color="auto"/>
              <w:bottom w:val="single" w:sz="4" w:space="0" w:color="auto"/>
              <w:right w:val="single" w:sz="4" w:space="0" w:color="auto"/>
            </w:tcBorders>
          </w:tcPr>
          <w:p w:rsidR="0031157A" w:rsidRDefault="0031157A" w:rsidP="0031157A">
            <w:pPr>
              <w:pStyle w:val="af4"/>
            </w:pPr>
            <w:r>
              <w:t>до 350</w:t>
            </w:r>
          </w:p>
        </w:tc>
        <w:tc>
          <w:tcPr>
            <w:tcW w:w="965" w:type="dxa"/>
            <w:tcBorders>
              <w:top w:val="single" w:sz="4" w:space="0" w:color="auto"/>
              <w:left w:val="single" w:sz="4" w:space="0" w:color="auto"/>
              <w:bottom w:val="single" w:sz="4" w:space="0" w:color="auto"/>
            </w:tcBorders>
          </w:tcPr>
          <w:p w:rsidR="0031157A" w:rsidRDefault="0031157A" w:rsidP="0031157A">
            <w:pPr>
              <w:pStyle w:val="af4"/>
            </w:pPr>
            <w:r>
              <w:t>до 200</w:t>
            </w:r>
          </w:p>
        </w:tc>
      </w:tr>
    </w:tbl>
    <w:p w:rsidR="0031157A" w:rsidRDefault="0031157A" w:rsidP="0031157A"/>
    <w:p w:rsidR="0031157A" w:rsidRPr="006D65CB" w:rsidRDefault="0031157A" w:rsidP="0031157A">
      <w:pPr>
        <w:pStyle w:val="1"/>
        <w:rPr>
          <w:b w:val="0"/>
          <w:sz w:val="28"/>
          <w:szCs w:val="28"/>
        </w:rPr>
      </w:pPr>
      <w:bookmarkStart w:id="129" w:name="sub_1657"/>
      <w:r w:rsidRPr="006D65CB">
        <w:rPr>
          <w:b w:val="0"/>
          <w:sz w:val="28"/>
          <w:szCs w:val="28"/>
        </w:rPr>
        <w:t xml:space="preserve">II. Порядок отнесения образовательных </w:t>
      </w:r>
      <w:r w:rsidR="00A05CC9">
        <w:rPr>
          <w:b w:val="0"/>
          <w:sz w:val="28"/>
          <w:szCs w:val="28"/>
        </w:rPr>
        <w:t>учреждений</w:t>
      </w:r>
      <w:r w:rsidRPr="006D65CB">
        <w:rPr>
          <w:b w:val="0"/>
          <w:sz w:val="28"/>
          <w:szCs w:val="28"/>
        </w:rPr>
        <w:t xml:space="preserve"> к группам по оплате труда руководителей образовательных </w:t>
      </w:r>
      <w:r w:rsidR="00A05CC9">
        <w:rPr>
          <w:b w:val="0"/>
          <w:sz w:val="28"/>
          <w:szCs w:val="28"/>
        </w:rPr>
        <w:t>учреждений</w:t>
      </w:r>
      <w:r w:rsidRPr="006D65CB">
        <w:rPr>
          <w:b w:val="0"/>
          <w:sz w:val="28"/>
          <w:szCs w:val="28"/>
        </w:rPr>
        <w:t xml:space="preserve"> для установления должностных окладов</w:t>
      </w:r>
    </w:p>
    <w:bookmarkEnd w:id="129"/>
    <w:p w:rsidR="0031157A" w:rsidRDefault="0031157A" w:rsidP="0031157A"/>
    <w:p w:rsidR="0031157A" w:rsidRPr="00254F3F" w:rsidRDefault="0031157A" w:rsidP="00254F3F">
      <w:pPr>
        <w:ind w:firstLine="709"/>
        <w:jc w:val="both"/>
        <w:rPr>
          <w:sz w:val="28"/>
          <w:szCs w:val="28"/>
        </w:rPr>
      </w:pPr>
      <w:bookmarkStart w:id="130" w:name="sub_1650"/>
      <w:r w:rsidRPr="00254F3F">
        <w:rPr>
          <w:sz w:val="28"/>
          <w:szCs w:val="28"/>
        </w:rPr>
        <w:t xml:space="preserve">4. Группа по оплате труда определяется приказом </w:t>
      </w:r>
      <w:r w:rsidR="00EE4E92" w:rsidRPr="00EE4E92">
        <w:rPr>
          <w:sz w:val="28"/>
          <w:szCs w:val="28"/>
        </w:rPr>
        <w:t>начальника Управления образования Администрации муниципального образования «Муниципальный округ Увинский район Удмуртской Республики»</w:t>
      </w:r>
      <w:r w:rsidRPr="00DA35CB">
        <w:rPr>
          <w:color w:val="FF0000"/>
          <w:sz w:val="28"/>
          <w:szCs w:val="28"/>
        </w:rPr>
        <w:t xml:space="preserve"> </w:t>
      </w:r>
      <w:r w:rsidRPr="00254F3F">
        <w:rPr>
          <w:sz w:val="28"/>
          <w:szCs w:val="28"/>
        </w:rPr>
        <w:t xml:space="preserve">один раз в год на основании соответствующих документов, подтверждающих наличие указанных объемов работы </w:t>
      </w:r>
      <w:r w:rsidR="00CD779B">
        <w:rPr>
          <w:sz w:val="28"/>
          <w:szCs w:val="28"/>
        </w:rPr>
        <w:t>учреждения</w:t>
      </w:r>
      <w:r w:rsidRPr="00254F3F">
        <w:rPr>
          <w:sz w:val="28"/>
          <w:szCs w:val="28"/>
        </w:rPr>
        <w:t>.</w:t>
      </w:r>
    </w:p>
    <w:bookmarkEnd w:id="130"/>
    <w:p w:rsidR="0031157A" w:rsidRPr="00254F3F" w:rsidRDefault="0031157A" w:rsidP="00254F3F">
      <w:pPr>
        <w:ind w:firstLine="709"/>
        <w:jc w:val="both"/>
        <w:rPr>
          <w:sz w:val="28"/>
          <w:szCs w:val="28"/>
        </w:rPr>
      </w:pPr>
      <w:r w:rsidRPr="00254F3F">
        <w:rPr>
          <w:sz w:val="28"/>
          <w:szCs w:val="28"/>
        </w:rPr>
        <w:t xml:space="preserve">Группа по оплате труда для вновь открываемых образовательных </w:t>
      </w:r>
      <w:r w:rsidR="00CD779B">
        <w:rPr>
          <w:sz w:val="28"/>
          <w:szCs w:val="28"/>
        </w:rPr>
        <w:t>учреждений</w:t>
      </w:r>
      <w:r w:rsidRPr="00254F3F">
        <w:rPr>
          <w:sz w:val="28"/>
          <w:szCs w:val="28"/>
        </w:rPr>
        <w:t xml:space="preserve"> устанавливается исходя из плановых (проектных) показателей, но не более чем на 2 года.</w:t>
      </w:r>
    </w:p>
    <w:p w:rsidR="0031157A" w:rsidRPr="00254F3F" w:rsidRDefault="0031157A" w:rsidP="00254F3F">
      <w:pPr>
        <w:ind w:firstLine="709"/>
        <w:jc w:val="both"/>
        <w:rPr>
          <w:sz w:val="28"/>
          <w:szCs w:val="28"/>
        </w:rPr>
      </w:pPr>
      <w:bookmarkStart w:id="131" w:name="sub_1651"/>
      <w:r w:rsidRPr="00254F3F">
        <w:rPr>
          <w:sz w:val="28"/>
          <w:szCs w:val="28"/>
        </w:rPr>
        <w:t xml:space="preserve">5. При наличии других показателей, не предусмотренных в настоящем разделе, но значительно увеличивающих объем и сложность работы в </w:t>
      </w:r>
      <w:r w:rsidR="00CD779B">
        <w:rPr>
          <w:sz w:val="28"/>
          <w:szCs w:val="28"/>
        </w:rPr>
        <w:t>учреждении</w:t>
      </w:r>
      <w:r w:rsidRPr="00254F3F">
        <w:rPr>
          <w:sz w:val="28"/>
          <w:szCs w:val="28"/>
        </w:rPr>
        <w:t>, суммарное количество баллов может быть увеличено органом управления образованием, которому подведомственн</w:t>
      </w:r>
      <w:r w:rsidR="00CD779B">
        <w:rPr>
          <w:sz w:val="28"/>
          <w:szCs w:val="28"/>
        </w:rPr>
        <w:t>о</w:t>
      </w:r>
      <w:r w:rsidRPr="00254F3F">
        <w:rPr>
          <w:sz w:val="28"/>
          <w:szCs w:val="28"/>
        </w:rPr>
        <w:t xml:space="preserve"> образовательн</w:t>
      </w:r>
      <w:r w:rsidR="00CD779B">
        <w:rPr>
          <w:sz w:val="28"/>
          <w:szCs w:val="28"/>
        </w:rPr>
        <w:t>ое</w:t>
      </w:r>
      <w:r w:rsidRPr="00254F3F">
        <w:rPr>
          <w:sz w:val="28"/>
          <w:szCs w:val="28"/>
        </w:rPr>
        <w:t xml:space="preserve"> </w:t>
      </w:r>
      <w:proofErr w:type="spellStart"/>
      <w:r w:rsidR="006B0A96">
        <w:rPr>
          <w:sz w:val="28"/>
          <w:szCs w:val="28"/>
        </w:rPr>
        <w:t>учреждие</w:t>
      </w:r>
      <w:proofErr w:type="spellEnd"/>
      <w:r w:rsidRPr="00254F3F">
        <w:rPr>
          <w:sz w:val="28"/>
          <w:szCs w:val="28"/>
        </w:rPr>
        <w:t>, за каждый дополнительный показатель до 20 баллов.</w:t>
      </w:r>
    </w:p>
    <w:p w:rsidR="0031157A" w:rsidRPr="00254F3F" w:rsidRDefault="0031157A" w:rsidP="00254F3F">
      <w:pPr>
        <w:ind w:firstLine="709"/>
        <w:jc w:val="both"/>
        <w:rPr>
          <w:sz w:val="28"/>
          <w:szCs w:val="28"/>
        </w:rPr>
      </w:pPr>
      <w:bookmarkStart w:id="132" w:name="sub_1652"/>
      <w:bookmarkEnd w:id="131"/>
      <w:r w:rsidRPr="00254F3F">
        <w:rPr>
          <w:sz w:val="28"/>
          <w:szCs w:val="28"/>
        </w:rPr>
        <w:t>6. Конкретное количество баллов, предусмотренных по показателям с приставкой "до", устанавливается органом управления образованием, которому подведомственн</w:t>
      </w:r>
      <w:r w:rsidR="006B0A96">
        <w:rPr>
          <w:sz w:val="28"/>
          <w:szCs w:val="28"/>
        </w:rPr>
        <w:t>о</w:t>
      </w:r>
      <w:r w:rsidRPr="00254F3F">
        <w:rPr>
          <w:sz w:val="28"/>
          <w:szCs w:val="28"/>
        </w:rPr>
        <w:t xml:space="preserve"> образовательн</w:t>
      </w:r>
      <w:r w:rsidR="006B0A96">
        <w:rPr>
          <w:sz w:val="28"/>
          <w:szCs w:val="28"/>
        </w:rPr>
        <w:t>ое</w:t>
      </w:r>
      <w:r w:rsidRPr="00254F3F">
        <w:rPr>
          <w:sz w:val="28"/>
          <w:szCs w:val="28"/>
        </w:rPr>
        <w:t xml:space="preserve"> </w:t>
      </w:r>
      <w:r w:rsidR="006B0A96">
        <w:rPr>
          <w:sz w:val="28"/>
          <w:szCs w:val="28"/>
        </w:rPr>
        <w:t>учреждение</w:t>
      </w:r>
      <w:r w:rsidRPr="00254F3F">
        <w:rPr>
          <w:sz w:val="28"/>
          <w:szCs w:val="28"/>
        </w:rPr>
        <w:t>.</w:t>
      </w:r>
    </w:p>
    <w:p w:rsidR="0031157A" w:rsidRPr="00254F3F" w:rsidRDefault="0031157A" w:rsidP="00254F3F">
      <w:pPr>
        <w:ind w:firstLine="709"/>
        <w:jc w:val="both"/>
        <w:rPr>
          <w:sz w:val="28"/>
          <w:szCs w:val="28"/>
        </w:rPr>
      </w:pPr>
      <w:bookmarkStart w:id="133" w:name="sub_1653"/>
      <w:bookmarkEnd w:id="132"/>
      <w:r w:rsidRPr="00254F3F">
        <w:rPr>
          <w:sz w:val="28"/>
          <w:szCs w:val="28"/>
        </w:rPr>
        <w:t xml:space="preserve">7. При установлении группы по оплате труда руководящих работников контингент обучающихся (воспитанников) образовательных </w:t>
      </w:r>
      <w:r w:rsidR="006B0A96">
        <w:rPr>
          <w:sz w:val="28"/>
          <w:szCs w:val="28"/>
        </w:rPr>
        <w:t>учреждений</w:t>
      </w:r>
      <w:r w:rsidRPr="00254F3F">
        <w:rPr>
          <w:sz w:val="28"/>
          <w:szCs w:val="28"/>
        </w:rPr>
        <w:t xml:space="preserve"> определяется:</w:t>
      </w:r>
    </w:p>
    <w:bookmarkEnd w:id="133"/>
    <w:p w:rsidR="0031157A" w:rsidRPr="00254F3F" w:rsidRDefault="0031157A" w:rsidP="00254F3F">
      <w:pPr>
        <w:ind w:firstLine="709"/>
        <w:jc w:val="both"/>
        <w:rPr>
          <w:sz w:val="28"/>
          <w:szCs w:val="28"/>
        </w:rPr>
      </w:pPr>
      <w:r w:rsidRPr="00254F3F">
        <w:rPr>
          <w:sz w:val="28"/>
          <w:szCs w:val="28"/>
        </w:rPr>
        <w:t xml:space="preserve">по общеобразовательным </w:t>
      </w:r>
      <w:r w:rsidR="006B0A96">
        <w:rPr>
          <w:sz w:val="28"/>
          <w:szCs w:val="28"/>
        </w:rPr>
        <w:t>учреждениям</w:t>
      </w:r>
      <w:r w:rsidRPr="00254F3F">
        <w:rPr>
          <w:sz w:val="28"/>
          <w:szCs w:val="28"/>
        </w:rPr>
        <w:t xml:space="preserve"> - по списочному составу на начало учебного года;</w:t>
      </w:r>
    </w:p>
    <w:p w:rsidR="0031157A" w:rsidRPr="00254F3F" w:rsidRDefault="0031157A" w:rsidP="00254F3F">
      <w:pPr>
        <w:ind w:firstLine="709"/>
        <w:jc w:val="both"/>
        <w:rPr>
          <w:sz w:val="28"/>
          <w:szCs w:val="28"/>
        </w:rPr>
      </w:pPr>
      <w:r w:rsidRPr="00254F3F">
        <w:rPr>
          <w:sz w:val="28"/>
          <w:szCs w:val="28"/>
        </w:rPr>
        <w:t xml:space="preserve">по </w:t>
      </w:r>
      <w:r w:rsidR="006B0A96">
        <w:rPr>
          <w:sz w:val="28"/>
          <w:szCs w:val="28"/>
        </w:rPr>
        <w:t>учреждениям</w:t>
      </w:r>
      <w:r w:rsidRPr="00254F3F">
        <w:rPr>
          <w:sz w:val="28"/>
          <w:szCs w:val="28"/>
        </w:rPr>
        <w:t xml:space="preserve"> дополнительного образования детей, в том числе спортивной направленности, - по списочному составу постоянно обучающихся на 1 января. </w:t>
      </w:r>
      <w:proofErr w:type="gramStart"/>
      <w:r w:rsidRPr="00254F3F">
        <w:rPr>
          <w:sz w:val="28"/>
          <w:szCs w:val="28"/>
        </w:rPr>
        <w:t xml:space="preserve">При этом в списочном составе обучающиеся в </w:t>
      </w:r>
      <w:r w:rsidR="006B0A96">
        <w:rPr>
          <w:sz w:val="28"/>
          <w:szCs w:val="28"/>
        </w:rPr>
        <w:t>учреждениях</w:t>
      </w:r>
      <w:r w:rsidRPr="00254F3F">
        <w:rPr>
          <w:sz w:val="28"/>
          <w:szCs w:val="28"/>
        </w:rPr>
        <w:t xml:space="preserve"> дополнительного образования детей, занимающиеся в нескольких кружках, секциях, группах, учитываются 1 раз.</w:t>
      </w:r>
      <w:proofErr w:type="gramEnd"/>
    </w:p>
    <w:p w:rsidR="0031157A" w:rsidRPr="00254F3F" w:rsidRDefault="0031157A" w:rsidP="00254F3F">
      <w:pPr>
        <w:ind w:firstLine="709"/>
        <w:jc w:val="both"/>
        <w:rPr>
          <w:sz w:val="28"/>
          <w:szCs w:val="28"/>
        </w:rPr>
      </w:pPr>
      <w:r w:rsidRPr="00254F3F">
        <w:rPr>
          <w:sz w:val="28"/>
          <w:szCs w:val="28"/>
        </w:rPr>
        <w:t>Участники экскурсионно-туристских мероприятий, спортивных и других массовых мероприятий учитываются в среднегодовом исчислении путем умножения общего количества участников с различными сроками проведения мероприятий на количество таких мероприятий и де</w:t>
      </w:r>
      <w:r w:rsidR="00DA35CB">
        <w:rPr>
          <w:sz w:val="28"/>
          <w:szCs w:val="28"/>
        </w:rPr>
        <w:t>ления суммы произведений на 365.</w:t>
      </w:r>
    </w:p>
    <w:p w:rsidR="0031157A" w:rsidRPr="00254F3F" w:rsidRDefault="0031157A" w:rsidP="00254F3F">
      <w:pPr>
        <w:ind w:firstLine="709"/>
        <w:jc w:val="both"/>
        <w:rPr>
          <w:sz w:val="28"/>
          <w:szCs w:val="28"/>
        </w:rPr>
      </w:pPr>
      <w:bookmarkStart w:id="134" w:name="sub_1654"/>
      <w:r w:rsidRPr="00254F3F">
        <w:rPr>
          <w:sz w:val="28"/>
          <w:szCs w:val="28"/>
        </w:rPr>
        <w:lastRenderedPageBreak/>
        <w:t xml:space="preserve">8. Для определения суммы баллов за количество групп в дошкольных образовательных </w:t>
      </w:r>
      <w:r w:rsidR="006B0A96">
        <w:rPr>
          <w:sz w:val="28"/>
          <w:szCs w:val="28"/>
        </w:rPr>
        <w:t>учреждениях</w:t>
      </w:r>
      <w:r w:rsidRPr="00254F3F">
        <w:rPr>
          <w:sz w:val="28"/>
          <w:szCs w:val="28"/>
        </w:rPr>
        <w:t xml:space="preserve"> принимается во внимание их расчетное количество, определяемое путем деления списочного состава воспитанников по состоянию на 1 сентября на установленную предельную наполняемость групп.</w:t>
      </w:r>
    </w:p>
    <w:bookmarkEnd w:id="134"/>
    <w:p w:rsidR="0031157A" w:rsidRPr="00254F3F" w:rsidRDefault="00BB3AA3" w:rsidP="00254F3F">
      <w:pPr>
        <w:ind w:firstLine="709"/>
        <w:jc w:val="both"/>
        <w:rPr>
          <w:sz w:val="28"/>
          <w:szCs w:val="28"/>
        </w:rPr>
      </w:pPr>
      <w:r w:rsidRPr="00F007FA">
        <w:rPr>
          <w:sz w:val="28"/>
          <w:szCs w:val="28"/>
        </w:rPr>
        <w:fldChar w:fldCharType="begin"/>
      </w:r>
      <w:r w:rsidR="0031157A" w:rsidRPr="00F007FA">
        <w:rPr>
          <w:sz w:val="28"/>
          <w:szCs w:val="28"/>
        </w:rPr>
        <w:instrText>HYPERLINK \l "sub_1666"</w:instrText>
      </w:r>
      <w:r w:rsidRPr="00F007FA">
        <w:rPr>
          <w:sz w:val="28"/>
          <w:szCs w:val="28"/>
        </w:rPr>
        <w:fldChar w:fldCharType="separate"/>
      </w:r>
      <w:r w:rsidR="0031157A" w:rsidRPr="00F007FA">
        <w:rPr>
          <w:rStyle w:val="ad"/>
          <w:color w:val="auto"/>
          <w:sz w:val="28"/>
          <w:szCs w:val="28"/>
        </w:rPr>
        <w:t>Пункт 1 таблицы</w:t>
      </w:r>
      <w:r w:rsidRPr="00F007FA">
        <w:rPr>
          <w:sz w:val="28"/>
          <w:szCs w:val="28"/>
        </w:rPr>
        <w:fldChar w:fldCharType="end"/>
      </w:r>
      <w:r w:rsidR="0031157A" w:rsidRPr="00254F3F">
        <w:rPr>
          <w:sz w:val="28"/>
          <w:szCs w:val="28"/>
        </w:rPr>
        <w:t xml:space="preserve"> "Объемные показатели деятельности образовательных </w:t>
      </w:r>
      <w:r w:rsidR="006B0A96">
        <w:rPr>
          <w:sz w:val="28"/>
          <w:szCs w:val="28"/>
        </w:rPr>
        <w:t>учреждений</w:t>
      </w:r>
      <w:r w:rsidR="0031157A" w:rsidRPr="00254F3F">
        <w:rPr>
          <w:sz w:val="28"/>
          <w:szCs w:val="28"/>
        </w:rPr>
        <w:t xml:space="preserve">" при установлении суммы баллов в дошкольных </w:t>
      </w:r>
      <w:r w:rsidR="006B0A96">
        <w:rPr>
          <w:sz w:val="28"/>
          <w:szCs w:val="28"/>
        </w:rPr>
        <w:t>учреждениях</w:t>
      </w:r>
      <w:r w:rsidR="0031157A" w:rsidRPr="00254F3F">
        <w:rPr>
          <w:sz w:val="28"/>
          <w:szCs w:val="28"/>
        </w:rPr>
        <w:t xml:space="preserve"> применяется только в отношении количества детей, охваченных образовательными услугами на основе кратковременного пребывания (кроме воспитанников основного списочного состава).</w:t>
      </w:r>
    </w:p>
    <w:p w:rsidR="0031157A" w:rsidRPr="00254F3F" w:rsidRDefault="0031157A" w:rsidP="00254F3F">
      <w:pPr>
        <w:ind w:firstLine="709"/>
        <w:jc w:val="both"/>
        <w:rPr>
          <w:sz w:val="28"/>
          <w:szCs w:val="28"/>
        </w:rPr>
      </w:pPr>
      <w:bookmarkStart w:id="135" w:name="sub_1655"/>
      <w:r w:rsidRPr="00254F3F">
        <w:rPr>
          <w:sz w:val="28"/>
          <w:szCs w:val="28"/>
        </w:rPr>
        <w:t xml:space="preserve">9. За руководителями образовательных </w:t>
      </w:r>
      <w:r w:rsidR="006B0A96">
        <w:rPr>
          <w:sz w:val="28"/>
          <w:szCs w:val="28"/>
        </w:rPr>
        <w:t>учреждений</w:t>
      </w:r>
      <w:r w:rsidRPr="00254F3F">
        <w:rPr>
          <w:sz w:val="28"/>
          <w:szCs w:val="28"/>
        </w:rPr>
        <w:t>, находящихся на капитальном ремонте, сохраняется группа по оплате труда руководителей, определенная до начала ремонта, но не более чем на один год.</w:t>
      </w:r>
    </w:p>
    <w:bookmarkEnd w:id="135"/>
    <w:p w:rsidR="0031157A" w:rsidRPr="00024A2F" w:rsidRDefault="0031157A" w:rsidP="00254F3F">
      <w:pPr>
        <w:ind w:firstLine="709"/>
        <w:jc w:val="both"/>
        <w:rPr>
          <w:color w:val="FF0000"/>
          <w:sz w:val="28"/>
          <w:szCs w:val="28"/>
        </w:rPr>
      </w:pPr>
      <w:r w:rsidRPr="00254F3F">
        <w:rPr>
          <w:sz w:val="28"/>
          <w:szCs w:val="28"/>
        </w:rPr>
        <w:t xml:space="preserve">10. Объемные показатели </w:t>
      </w:r>
      <w:r w:rsidR="006B0A96">
        <w:rPr>
          <w:sz w:val="28"/>
          <w:szCs w:val="28"/>
        </w:rPr>
        <w:t>муниципальных</w:t>
      </w:r>
      <w:r w:rsidRPr="00254F3F">
        <w:rPr>
          <w:sz w:val="28"/>
          <w:szCs w:val="28"/>
        </w:rPr>
        <w:t xml:space="preserve"> учреждений, не являющихся образовательными </w:t>
      </w:r>
      <w:r w:rsidR="006B0A96">
        <w:rPr>
          <w:sz w:val="28"/>
          <w:szCs w:val="28"/>
        </w:rPr>
        <w:t>учреждениями</w:t>
      </w:r>
      <w:r w:rsidRPr="00254F3F">
        <w:rPr>
          <w:sz w:val="28"/>
          <w:szCs w:val="28"/>
        </w:rPr>
        <w:t xml:space="preserve">, для отнесения их к одной из групп по оплате труда руководителей устанавливаются приказом </w:t>
      </w:r>
      <w:r w:rsidR="00EE4E92" w:rsidRPr="00EE4E92">
        <w:rPr>
          <w:sz w:val="28"/>
          <w:szCs w:val="28"/>
        </w:rPr>
        <w:t>начальника Управления образования Администрации муниципального образования «Муниципальный округ Увинский район Удмуртской Республики»</w:t>
      </w:r>
      <w:r w:rsidR="00EE4E92">
        <w:rPr>
          <w:sz w:val="28"/>
          <w:szCs w:val="28"/>
        </w:rPr>
        <w:t>.</w:t>
      </w:r>
    </w:p>
    <w:p w:rsidR="0031157A" w:rsidRDefault="0031157A" w:rsidP="0031157A"/>
    <w:p w:rsidR="00C14B6E" w:rsidRDefault="00C14B6E" w:rsidP="0031157A"/>
    <w:p w:rsidR="00C14B6E" w:rsidRDefault="00C14B6E" w:rsidP="0031157A"/>
    <w:p w:rsidR="00C14B6E" w:rsidRDefault="00C14B6E" w:rsidP="0031157A"/>
    <w:p w:rsidR="00C14B6E" w:rsidRDefault="00C14B6E" w:rsidP="0031157A"/>
    <w:p w:rsidR="00C14B6E" w:rsidRDefault="00C14B6E" w:rsidP="0031157A"/>
    <w:p w:rsidR="00C14B6E" w:rsidRDefault="00C14B6E" w:rsidP="0031157A"/>
    <w:p w:rsidR="00C14B6E" w:rsidRDefault="00C14B6E" w:rsidP="0031157A"/>
    <w:p w:rsidR="00C14B6E" w:rsidRDefault="00C14B6E" w:rsidP="0031157A"/>
    <w:p w:rsidR="00C14B6E" w:rsidRDefault="00C14B6E" w:rsidP="0031157A"/>
    <w:p w:rsidR="00C14B6E" w:rsidRDefault="00C14B6E" w:rsidP="0031157A"/>
    <w:p w:rsidR="00C14B6E" w:rsidRDefault="00C14B6E" w:rsidP="0031157A"/>
    <w:p w:rsidR="00C14B6E" w:rsidRDefault="00C14B6E" w:rsidP="0031157A"/>
    <w:p w:rsidR="00C14B6E" w:rsidRDefault="00C14B6E" w:rsidP="0031157A"/>
    <w:p w:rsidR="00C14B6E" w:rsidRDefault="00C14B6E" w:rsidP="0031157A"/>
    <w:p w:rsidR="00C14B6E" w:rsidRDefault="00C14B6E" w:rsidP="0031157A"/>
    <w:p w:rsidR="00C14B6E" w:rsidRDefault="00C14B6E" w:rsidP="0031157A"/>
    <w:p w:rsidR="00C14B6E" w:rsidRDefault="00C14B6E" w:rsidP="0031157A"/>
    <w:p w:rsidR="00C14B6E" w:rsidRDefault="00C14B6E" w:rsidP="0031157A"/>
    <w:p w:rsidR="00C14B6E" w:rsidRDefault="00C14B6E" w:rsidP="0031157A"/>
    <w:p w:rsidR="00C14B6E" w:rsidRDefault="00C14B6E" w:rsidP="0031157A"/>
    <w:p w:rsidR="00C14B6E" w:rsidRDefault="00C14B6E" w:rsidP="0031157A"/>
    <w:p w:rsidR="00C14B6E" w:rsidRDefault="00C14B6E" w:rsidP="0031157A"/>
    <w:p w:rsidR="00C14B6E" w:rsidRDefault="00C14B6E" w:rsidP="0031157A"/>
    <w:p w:rsidR="00C14B6E" w:rsidRDefault="00C14B6E" w:rsidP="0031157A"/>
    <w:p w:rsidR="00C14B6E" w:rsidRDefault="00C14B6E" w:rsidP="0031157A"/>
    <w:p w:rsidR="00C14B6E" w:rsidRDefault="00C14B6E" w:rsidP="0031157A"/>
    <w:p w:rsidR="00C14B6E" w:rsidRDefault="00C14B6E" w:rsidP="0031157A"/>
    <w:p w:rsidR="00C14B6E" w:rsidRDefault="00C14B6E" w:rsidP="0031157A"/>
    <w:p w:rsidR="00C14B6E" w:rsidRDefault="00C14B6E" w:rsidP="0031157A"/>
    <w:p w:rsidR="00C14B6E" w:rsidRDefault="00C14B6E" w:rsidP="0031157A"/>
    <w:p w:rsidR="00C14B6E" w:rsidRDefault="00C14B6E" w:rsidP="0031157A"/>
    <w:p w:rsidR="00C14B6E" w:rsidRDefault="00C14B6E" w:rsidP="0031157A"/>
    <w:permEnd w:id="520758618"/>
    <w:p w:rsidR="008C618B" w:rsidRPr="0024254F" w:rsidRDefault="008C618B" w:rsidP="0031157A">
      <w:pPr>
        <w:ind w:firstLine="540"/>
        <w:jc w:val="both"/>
        <w:rPr>
          <w:sz w:val="28"/>
          <w:szCs w:val="28"/>
        </w:rPr>
      </w:pPr>
    </w:p>
    <w:sectPr w:rsidR="008C618B" w:rsidRPr="0024254F" w:rsidSect="002D708E">
      <w:pgSz w:w="11906" w:h="16838"/>
      <w:pgMar w:top="1134" w:right="567" w:bottom="709"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479C" w:rsidRDefault="0092479C" w:rsidP="00F35909">
      <w:r>
        <w:separator/>
      </w:r>
    </w:p>
  </w:endnote>
  <w:endnote w:type="continuationSeparator" w:id="0">
    <w:p w:rsidR="0092479C" w:rsidRDefault="0092479C" w:rsidP="00F359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479C" w:rsidRDefault="0092479C" w:rsidP="00F35909">
      <w:r>
        <w:separator/>
      </w:r>
    </w:p>
  </w:footnote>
  <w:footnote w:type="continuationSeparator" w:id="0">
    <w:p w:rsidR="0092479C" w:rsidRDefault="0092479C" w:rsidP="00F359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6F213E"/>
    <w:multiLevelType w:val="multilevel"/>
    <w:tmpl w:val="1E5ACFB2"/>
    <w:lvl w:ilvl="0">
      <w:start w:val="1"/>
      <w:numFmt w:val="decimal"/>
      <w:lvlText w:val="%1."/>
      <w:lvlJc w:val="left"/>
      <w:pPr>
        <w:ind w:left="1320" w:hanging="780"/>
      </w:pPr>
      <w:rPr>
        <w:rFonts w:hint="default"/>
      </w:rPr>
    </w:lvl>
    <w:lvl w:ilvl="1">
      <w:start w:val="1"/>
      <w:numFmt w:val="decimal"/>
      <w:isLgl/>
      <w:lvlText w:val="%1.%2."/>
      <w:lvlJc w:val="left"/>
      <w:pPr>
        <w:ind w:left="1530" w:hanging="990"/>
      </w:pPr>
      <w:rPr>
        <w:rFonts w:hint="default"/>
      </w:rPr>
    </w:lvl>
    <w:lvl w:ilvl="2">
      <w:start w:val="1"/>
      <w:numFmt w:val="decimal"/>
      <w:isLgl/>
      <w:lvlText w:val="%1.%2.%3."/>
      <w:lvlJc w:val="left"/>
      <w:pPr>
        <w:ind w:left="1530" w:hanging="990"/>
      </w:pPr>
      <w:rPr>
        <w:rFonts w:hint="default"/>
      </w:rPr>
    </w:lvl>
    <w:lvl w:ilvl="3">
      <w:start w:val="1"/>
      <w:numFmt w:val="decimal"/>
      <w:isLgl/>
      <w:lvlText w:val="%1.%2.%3.%4."/>
      <w:lvlJc w:val="left"/>
      <w:pPr>
        <w:ind w:left="1530" w:hanging="99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1">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mirrorMargins/>
  <w:proofState w:spelling="clean" w:grammar="clean"/>
  <w:documentProtection w:edit="readOnly" w:enforcement="1" w:cryptProviderType="rsaFull" w:cryptAlgorithmClass="hash" w:cryptAlgorithmType="typeAny" w:cryptAlgorithmSid="4" w:cryptSpinCount="100000" w:hash="9CRQr+NIu/B8KQAhJb2Oirm0JCA=" w:salt="v9jSZy8Xl7p+vaR8MoMUlA=="/>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46A53"/>
    <w:rsid w:val="00000051"/>
    <w:rsid w:val="00000273"/>
    <w:rsid w:val="000004A4"/>
    <w:rsid w:val="0000059D"/>
    <w:rsid w:val="00000F6B"/>
    <w:rsid w:val="000018D8"/>
    <w:rsid w:val="000020C9"/>
    <w:rsid w:val="0000215B"/>
    <w:rsid w:val="00003587"/>
    <w:rsid w:val="0000479E"/>
    <w:rsid w:val="00004DB5"/>
    <w:rsid w:val="00004DD6"/>
    <w:rsid w:val="00005029"/>
    <w:rsid w:val="0000554D"/>
    <w:rsid w:val="00005BF5"/>
    <w:rsid w:val="00006348"/>
    <w:rsid w:val="0000644D"/>
    <w:rsid w:val="00006DD5"/>
    <w:rsid w:val="00007894"/>
    <w:rsid w:val="000079F1"/>
    <w:rsid w:val="00007D10"/>
    <w:rsid w:val="00007F8A"/>
    <w:rsid w:val="00010B71"/>
    <w:rsid w:val="0001102B"/>
    <w:rsid w:val="000119AD"/>
    <w:rsid w:val="00011C31"/>
    <w:rsid w:val="0001203C"/>
    <w:rsid w:val="000124A8"/>
    <w:rsid w:val="00012A89"/>
    <w:rsid w:val="00013282"/>
    <w:rsid w:val="000133AA"/>
    <w:rsid w:val="000140DC"/>
    <w:rsid w:val="00014282"/>
    <w:rsid w:val="000144E6"/>
    <w:rsid w:val="00014BAE"/>
    <w:rsid w:val="00016372"/>
    <w:rsid w:val="000164F4"/>
    <w:rsid w:val="00016FAE"/>
    <w:rsid w:val="000172A1"/>
    <w:rsid w:val="00017EC9"/>
    <w:rsid w:val="00020686"/>
    <w:rsid w:val="00021089"/>
    <w:rsid w:val="000210FD"/>
    <w:rsid w:val="000211FF"/>
    <w:rsid w:val="000240EA"/>
    <w:rsid w:val="0002448D"/>
    <w:rsid w:val="00024A2F"/>
    <w:rsid w:val="00025E28"/>
    <w:rsid w:val="000279C6"/>
    <w:rsid w:val="000327E2"/>
    <w:rsid w:val="000328D0"/>
    <w:rsid w:val="00033672"/>
    <w:rsid w:val="00033CB0"/>
    <w:rsid w:val="00034298"/>
    <w:rsid w:val="000348CD"/>
    <w:rsid w:val="00035990"/>
    <w:rsid w:val="00035E2E"/>
    <w:rsid w:val="00035FFF"/>
    <w:rsid w:val="0003637D"/>
    <w:rsid w:val="000367EE"/>
    <w:rsid w:val="00036D4D"/>
    <w:rsid w:val="00037326"/>
    <w:rsid w:val="0004027C"/>
    <w:rsid w:val="0004090C"/>
    <w:rsid w:val="00040E87"/>
    <w:rsid w:val="000411C2"/>
    <w:rsid w:val="00041789"/>
    <w:rsid w:val="00041A24"/>
    <w:rsid w:val="00041AE3"/>
    <w:rsid w:val="00042318"/>
    <w:rsid w:val="0004267A"/>
    <w:rsid w:val="00042879"/>
    <w:rsid w:val="0004306F"/>
    <w:rsid w:val="0004325B"/>
    <w:rsid w:val="00044DBA"/>
    <w:rsid w:val="0004588C"/>
    <w:rsid w:val="00046057"/>
    <w:rsid w:val="00046864"/>
    <w:rsid w:val="000468BF"/>
    <w:rsid w:val="00046EA2"/>
    <w:rsid w:val="0004790B"/>
    <w:rsid w:val="000514B5"/>
    <w:rsid w:val="00051ECC"/>
    <w:rsid w:val="0005217E"/>
    <w:rsid w:val="000523FF"/>
    <w:rsid w:val="000529D9"/>
    <w:rsid w:val="00053142"/>
    <w:rsid w:val="000549C0"/>
    <w:rsid w:val="000603D7"/>
    <w:rsid w:val="00060BE0"/>
    <w:rsid w:val="0006110C"/>
    <w:rsid w:val="00064D0A"/>
    <w:rsid w:val="000653E2"/>
    <w:rsid w:val="0006739B"/>
    <w:rsid w:val="0006739E"/>
    <w:rsid w:val="000727C3"/>
    <w:rsid w:val="00073323"/>
    <w:rsid w:val="00073A32"/>
    <w:rsid w:val="000748D7"/>
    <w:rsid w:val="00074B47"/>
    <w:rsid w:val="00075A75"/>
    <w:rsid w:val="00077338"/>
    <w:rsid w:val="000778D5"/>
    <w:rsid w:val="00081F7E"/>
    <w:rsid w:val="00081F8F"/>
    <w:rsid w:val="000821C9"/>
    <w:rsid w:val="00082614"/>
    <w:rsid w:val="00082D47"/>
    <w:rsid w:val="00083DA0"/>
    <w:rsid w:val="00084F45"/>
    <w:rsid w:val="00085B2F"/>
    <w:rsid w:val="00085DCB"/>
    <w:rsid w:val="00086749"/>
    <w:rsid w:val="000867A5"/>
    <w:rsid w:val="000870B4"/>
    <w:rsid w:val="00087523"/>
    <w:rsid w:val="00090088"/>
    <w:rsid w:val="000913F0"/>
    <w:rsid w:val="00091471"/>
    <w:rsid w:val="000916DA"/>
    <w:rsid w:val="00092EE1"/>
    <w:rsid w:val="00093551"/>
    <w:rsid w:val="000935C0"/>
    <w:rsid w:val="00094E0F"/>
    <w:rsid w:val="00095A82"/>
    <w:rsid w:val="00096257"/>
    <w:rsid w:val="000A030A"/>
    <w:rsid w:val="000A0666"/>
    <w:rsid w:val="000A0F36"/>
    <w:rsid w:val="000A109C"/>
    <w:rsid w:val="000A1E78"/>
    <w:rsid w:val="000A2152"/>
    <w:rsid w:val="000A2BC3"/>
    <w:rsid w:val="000A2F43"/>
    <w:rsid w:val="000A35DB"/>
    <w:rsid w:val="000A39F4"/>
    <w:rsid w:val="000A3B7B"/>
    <w:rsid w:val="000A4126"/>
    <w:rsid w:val="000A4A09"/>
    <w:rsid w:val="000A4C16"/>
    <w:rsid w:val="000A6165"/>
    <w:rsid w:val="000A73C5"/>
    <w:rsid w:val="000A76D3"/>
    <w:rsid w:val="000A7DFF"/>
    <w:rsid w:val="000B1668"/>
    <w:rsid w:val="000B2002"/>
    <w:rsid w:val="000B27B9"/>
    <w:rsid w:val="000B2DB0"/>
    <w:rsid w:val="000B357C"/>
    <w:rsid w:val="000B39F6"/>
    <w:rsid w:val="000B4DF6"/>
    <w:rsid w:val="000B4F6D"/>
    <w:rsid w:val="000B516E"/>
    <w:rsid w:val="000B5376"/>
    <w:rsid w:val="000B5B50"/>
    <w:rsid w:val="000B5C14"/>
    <w:rsid w:val="000B5DBB"/>
    <w:rsid w:val="000B638A"/>
    <w:rsid w:val="000B667A"/>
    <w:rsid w:val="000B6894"/>
    <w:rsid w:val="000B68CE"/>
    <w:rsid w:val="000B7351"/>
    <w:rsid w:val="000B7492"/>
    <w:rsid w:val="000B7CAD"/>
    <w:rsid w:val="000C0750"/>
    <w:rsid w:val="000C1376"/>
    <w:rsid w:val="000C178F"/>
    <w:rsid w:val="000C1BCB"/>
    <w:rsid w:val="000C1D1E"/>
    <w:rsid w:val="000C32F7"/>
    <w:rsid w:val="000C3C7E"/>
    <w:rsid w:val="000C5219"/>
    <w:rsid w:val="000C53B4"/>
    <w:rsid w:val="000C68F4"/>
    <w:rsid w:val="000C6CCC"/>
    <w:rsid w:val="000C7732"/>
    <w:rsid w:val="000C7D88"/>
    <w:rsid w:val="000D06E1"/>
    <w:rsid w:val="000D08C1"/>
    <w:rsid w:val="000D0B09"/>
    <w:rsid w:val="000D15EA"/>
    <w:rsid w:val="000D2527"/>
    <w:rsid w:val="000D314B"/>
    <w:rsid w:val="000D41AF"/>
    <w:rsid w:val="000D42E1"/>
    <w:rsid w:val="000D4B55"/>
    <w:rsid w:val="000D5B94"/>
    <w:rsid w:val="000D6D62"/>
    <w:rsid w:val="000D7BA1"/>
    <w:rsid w:val="000D7F05"/>
    <w:rsid w:val="000D7FE4"/>
    <w:rsid w:val="000E02C6"/>
    <w:rsid w:val="000E0D47"/>
    <w:rsid w:val="000E3AEC"/>
    <w:rsid w:val="000E45A6"/>
    <w:rsid w:val="000E4B3D"/>
    <w:rsid w:val="000E52BF"/>
    <w:rsid w:val="000E56C1"/>
    <w:rsid w:val="000E60E7"/>
    <w:rsid w:val="000E6500"/>
    <w:rsid w:val="000E668D"/>
    <w:rsid w:val="000E6E43"/>
    <w:rsid w:val="000F0DFD"/>
    <w:rsid w:val="000F2955"/>
    <w:rsid w:val="000F2BE8"/>
    <w:rsid w:val="000F4BDA"/>
    <w:rsid w:val="000F5110"/>
    <w:rsid w:val="000F5443"/>
    <w:rsid w:val="000F61D9"/>
    <w:rsid w:val="000F626E"/>
    <w:rsid w:val="000F63DA"/>
    <w:rsid w:val="000F7813"/>
    <w:rsid w:val="000F7D70"/>
    <w:rsid w:val="00100329"/>
    <w:rsid w:val="00102171"/>
    <w:rsid w:val="0010368A"/>
    <w:rsid w:val="001037C5"/>
    <w:rsid w:val="00104EC9"/>
    <w:rsid w:val="001056C9"/>
    <w:rsid w:val="001057B5"/>
    <w:rsid w:val="00105E85"/>
    <w:rsid w:val="0010697B"/>
    <w:rsid w:val="001105E6"/>
    <w:rsid w:val="00110767"/>
    <w:rsid w:val="001142D4"/>
    <w:rsid w:val="001143B8"/>
    <w:rsid w:val="001144F9"/>
    <w:rsid w:val="00114CD3"/>
    <w:rsid w:val="0011560D"/>
    <w:rsid w:val="00115C19"/>
    <w:rsid w:val="00115EC4"/>
    <w:rsid w:val="00116F25"/>
    <w:rsid w:val="00117C0B"/>
    <w:rsid w:val="00120567"/>
    <w:rsid w:val="001205ED"/>
    <w:rsid w:val="00121341"/>
    <w:rsid w:val="00121527"/>
    <w:rsid w:val="0012182D"/>
    <w:rsid w:val="00123A87"/>
    <w:rsid w:val="00123B33"/>
    <w:rsid w:val="00123F8E"/>
    <w:rsid w:val="00124904"/>
    <w:rsid w:val="001254D4"/>
    <w:rsid w:val="0012555B"/>
    <w:rsid w:val="00126503"/>
    <w:rsid w:val="00126F41"/>
    <w:rsid w:val="0012711C"/>
    <w:rsid w:val="00127CB6"/>
    <w:rsid w:val="0013005B"/>
    <w:rsid w:val="001301BC"/>
    <w:rsid w:val="00130E01"/>
    <w:rsid w:val="0013145E"/>
    <w:rsid w:val="00131676"/>
    <w:rsid w:val="00131BD2"/>
    <w:rsid w:val="00131C0B"/>
    <w:rsid w:val="00131D59"/>
    <w:rsid w:val="00132473"/>
    <w:rsid w:val="0013254C"/>
    <w:rsid w:val="00132DA9"/>
    <w:rsid w:val="00133AC1"/>
    <w:rsid w:val="001342D6"/>
    <w:rsid w:val="00134749"/>
    <w:rsid w:val="001349DF"/>
    <w:rsid w:val="00134B9F"/>
    <w:rsid w:val="00135D03"/>
    <w:rsid w:val="00136BE4"/>
    <w:rsid w:val="00137AA2"/>
    <w:rsid w:val="00137CEB"/>
    <w:rsid w:val="0014086D"/>
    <w:rsid w:val="00141144"/>
    <w:rsid w:val="0014171C"/>
    <w:rsid w:val="00142291"/>
    <w:rsid w:val="00142374"/>
    <w:rsid w:val="00142CC5"/>
    <w:rsid w:val="0014321A"/>
    <w:rsid w:val="00143987"/>
    <w:rsid w:val="0014557B"/>
    <w:rsid w:val="00145917"/>
    <w:rsid w:val="0014680B"/>
    <w:rsid w:val="00146AEF"/>
    <w:rsid w:val="00146CF9"/>
    <w:rsid w:val="00147C84"/>
    <w:rsid w:val="00151185"/>
    <w:rsid w:val="00151A04"/>
    <w:rsid w:val="001531DD"/>
    <w:rsid w:val="001538DA"/>
    <w:rsid w:val="00155A64"/>
    <w:rsid w:val="00155D39"/>
    <w:rsid w:val="00155EC4"/>
    <w:rsid w:val="0016026D"/>
    <w:rsid w:val="00160AFF"/>
    <w:rsid w:val="001617FA"/>
    <w:rsid w:val="0016187F"/>
    <w:rsid w:val="001621CF"/>
    <w:rsid w:val="0016299C"/>
    <w:rsid w:val="00162A4F"/>
    <w:rsid w:val="00162B56"/>
    <w:rsid w:val="00162D50"/>
    <w:rsid w:val="00163472"/>
    <w:rsid w:val="001640A9"/>
    <w:rsid w:val="00164CC9"/>
    <w:rsid w:val="00164F91"/>
    <w:rsid w:val="00165753"/>
    <w:rsid w:val="001669C1"/>
    <w:rsid w:val="00167B78"/>
    <w:rsid w:val="001704C3"/>
    <w:rsid w:val="00170C32"/>
    <w:rsid w:val="00171196"/>
    <w:rsid w:val="00172E87"/>
    <w:rsid w:val="00173283"/>
    <w:rsid w:val="00173AE6"/>
    <w:rsid w:val="00174638"/>
    <w:rsid w:val="00175807"/>
    <w:rsid w:val="001768C4"/>
    <w:rsid w:val="00176D6E"/>
    <w:rsid w:val="00176DE2"/>
    <w:rsid w:val="00176EC1"/>
    <w:rsid w:val="001772A1"/>
    <w:rsid w:val="00177D67"/>
    <w:rsid w:val="00180AC2"/>
    <w:rsid w:val="001817CC"/>
    <w:rsid w:val="00182F93"/>
    <w:rsid w:val="001836B5"/>
    <w:rsid w:val="001839BE"/>
    <w:rsid w:val="00185F76"/>
    <w:rsid w:val="001867D4"/>
    <w:rsid w:val="001868D7"/>
    <w:rsid w:val="00186E75"/>
    <w:rsid w:val="0018752B"/>
    <w:rsid w:val="00190ADD"/>
    <w:rsid w:val="00190E3F"/>
    <w:rsid w:val="00191898"/>
    <w:rsid w:val="0019285B"/>
    <w:rsid w:val="00192B91"/>
    <w:rsid w:val="00192E3F"/>
    <w:rsid w:val="001931EB"/>
    <w:rsid w:val="001938D6"/>
    <w:rsid w:val="00195316"/>
    <w:rsid w:val="00195375"/>
    <w:rsid w:val="00195FE3"/>
    <w:rsid w:val="0019709F"/>
    <w:rsid w:val="00197555"/>
    <w:rsid w:val="001A03A9"/>
    <w:rsid w:val="001A099A"/>
    <w:rsid w:val="001A0B41"/>
    <w:rsid w:val="001A0D90"/>
    <w:rsid w:val="001A1BB6"/>
    <w:rsid w:val="001A1EE8"/>
    <w:rsid w:val="001A2D77"/>
    <w:rsid w:val="001A3343"/>
    <w:rsid w:val="001A366C"/>
    <w:rsid w:val="001A37EC"/>
    <w:rsid w:val="001A3802"/>
    <w:rsid w:val="001A384C"/>
    <w:rsid w:val="001A3C2F"/>
    <w:rsid w:val="001A40EE"/>
    <w:rsid w:val="001A4510"/>
    <w:rsid w:val="001A470F"/>
    <w:rsid w:val="001A64B5"/>
    <w:rsid w:val="001A6E21"/>
    <w:rsid w:val="001A7437"/>
    <w:rsid w:val="001B00B6"/>
    <w:rsid w:val="001B1116"/>
    <w:rsid w:val="001B185F"/>
    <w:rsid w:val="001B27C4"/>
    <w:rsid w:val="001B2F4E"/>
    <w:rsid w:val="001B3272"/>
    <w:rsid w:val="001B3723"/>
    <w:rsid w:val="001B42BF"/>
    <w:rsid w:val="001B5F7E"/>
    <w:rsid w:val="001B7040"/>
    <w:rsid w:val="001C02FF"/>
    <w:rsid w:val="001C04F5"/>
    <w:rsid w:val="001C0B9F"/>
    <w:rsid w:val="001C0CE6"/>
    <w:rsid w:val="001C1A38"/>
    <w:rsid w:val="001C294A"/>
    <w:rsid w:val="001C399D"/>
    <w:rsid w:val="001C3BE7"/>
    <w:rsid w:val="001C3F52"/>
    <w:rsid w:val="001C4731"/>
    <w:rsid w:val="001C60B4"/>
    <w:rsid w:val="001C726C"/>
    <w:rsid w:val="001C736C"/>
    <w:rsid w:val="001C742D"/>
    <w:rsid w:val="001C7665"/>
    <w:rsid w:val="001D0268"/>
    <w:rsid w:val="001D053E"/>
    <w:rsid w:val="001D0659"/>
    <w:rsid w:val="001D11D1"/>
    <w:rsid w:val="001D11EA"/>
    <w:rsid w:val="001D1C09"/>
    <w:rsid w:val="001D2BA3"/>
    <w:rsid w:val="001D2E14"/>
    <w:rsid w:val="001D3E23"/>
    <w:rsid w:val="001D420A"/>
    <w:rsid w:val="001D448D"/>
    <w:rsid w:val="001D4C4F"/>
    <w:rsid w:val="001D4C58"/>
    <w:rsid w:val="001D5762"/>
    <w:rsid w:val="001D5EFB"/>
    <w:rsid w:val="001D6296"/>
    <w:rsid w:val="001D69DB"/>
    <w:rsid w:val="001D7203"/>
    <w:rsid w:val="001D76E2"/>
    <w:rsid w:val="001D7D03"/>
    <w:rsid w:val="001E079E"/>
    <w:rsid w:val="001E0925"/>
    <w:rsid w:val="001E0C48"/>
    <w:rsid w:val="001E0DE5"/>
    <w:rsid w:val="001E1E27"/>
    <w:rsid w:val="001E2108"/>
    <w:rsid w:val="001E231E"/>
    <w:rsid w:val="001E3F69"/>
    <w:rsid w:val="001E47D4"/>
    <w:rsid w:val="001E5872"/>
    <w:rsid w:val="001E6096"/>
    <w:rsid w:val="001E642F"/>
    <w:rsid w:val="001E6922"/>
    <w:rsid w:val="001E741E"/>
    <w:rsid w:val="001E7BF7"/>
    <w:rsid w:val="001E7F45"/>
    <w:rsid w:val="001F1791"/>
    <w:rsid w:val="001F283A"/>
    <w:rsid w:val="001F3735"/>
    <w:rsid w:val="001F408F"/>
    <w:rsid w:val="001F4174"/>
    <w:rsid w:val="001F4774"/>
    <w:rsid w:val="001F5B22"/>
    <w:rsid w:val="001F6263"/>
    <w:rsid w:val="001F6A89"/>
    <w:rsid w:val="001F722B"/>
    <w:rsid w:val="001F739A"/>
    <w:rsid w:val="001F7C2D"/>
    <w:rsid w:val="001F7DD9"/>
    <w:rsid w:val="00200173"/>
    <w:rsid w:val="00200675"/>
    <w:rsid w:val="00200DFE"/>
    <w:rsid w:val="00200E4C"/>
    <w:rsid w:val="00200FD9"/>
    <w:rsid w:val="002019C6"/>
    <w:rsid w:val="00202795"/>
    <w:rsid w:val="00203F3D"/>
    <w:rsid w:val="00204526"/>
    <w:rsid w:val="00204AE2"/>
    <w:rsid w:val="00207A7F"/>
    <w:rsid w:val="00210FC0"/>
    <w:rsid w:val="002114F9"/>
    <w:rsid w:val="00211968"/>
    <w:rsid w:val="00212EAB"/>
    <w:rsid w:val="002131EC"/>
    <w:rsid w:val="002132D6"/>
    <w:rsid w:val="002138BE"/>
    <w:rsid w:val="00213A0D"/>
    <w:rsid w:val="0021425D"/>
    <w:rsid w:val="002142C2"/>
    <w:rsid w:val="00214756"/>
    <w:rsid w:val="00215510"/>
    <w:rsid w:val="00215530"/>
    <w:rsid w:val="00215924"/>
    <w:rsid w:val="002159E1"/>
    <w:rsid w:val="00215DB5"/>
    <w:rsid w:val="00216C2F"/>
    <w:rsid w:val="00217725"/>
    <w:rsid w:val="00220230"/>
    <w:rsid w:val="00220A0D"/>
    <w:rsid w:val="00220B99"/>
    <w:rsid w:val="00220D7F"/>
    <w:rsid w:val="00220DBF"/>
    <w:rsid w:val="00220DCB"/>
    <w:rsid w:val="002216BF"/>
    <w:rsid w:val="00222C89"/>
    <w:rsid w:val="00223B3E"/>
    <w:rsid w:val="00225ABF"/>
    <w:rsid w:val="00225B49"/>
    <w:rsid w:val="002267CE"/>
    <w:rsid w:val="00226B7B"/>
    <w:rsid w:val="0022751F"/>
    <w:rsid w:val="00227EA9"/>
    <w:rsid w:val="0023041E"/>
    <w:rsid w:val="0023073D"/>
    <w:rsid w:val="0023096D"/>
    <w:rsid w:val="00230985"/>
    <w:rsid w:val="00230E78"/>
    <w:rsid w:val="002319BB"/>
    <w:rsid w:val="00232151"/>
    <w:rsid w:val="0023228A"/>
    <w:rsid w:val="00232BAA"/>
    <w:rsid w:val="002334F9"/>
    <w:rsid w:val="002337D0"/>
    <w:rsid w:val="00233BDA"/>
    <w:rsid w:val="0023409F"/>
    <w:rsid w:val="00234B9C"/>
    <w:rsid w:val="00234C06"/>
    <w:rsid w:val="00235A4F"/>
    <w:rsid w:val="00235B50"/>
    <w:rsid w:val="00236087"/>
    <w:rsid w:val="00236AFE"/>
    <w:rsid w:val="00237469"/>
    <w:rsid w:val="00240368"/>
    <w:rsid w:val="00240439"/>
    <w:rsid w:val="00240D4D"/>
    <w:rsid w:val="00240D9F"/>
    <w:rsid w:val="00241F26"/>
    <w:rsid w:val="00242356"/>
    <w:rsid w:val="00242400"/>
    <w:rsid w:val="0024248D"/>
    <w:rsid w:val="0024254F"/>
    <w:rsid w:val="00242616"/>
    <w:rsid w:val="00242981"/>
    <w:rsid w:val="0024308F"/>
    <w:rsid w:val="00243E9E"/>
    <w:rsid w:val="00244294"/>
    <w:rsid w:val="002442C7"/>
    <w:rsid w:val="002444D4"/>
    <w:rsid w:val="002444E4"/>
    <w:rsid w:val="00244C61"/>
    <w:rsid w:val="0024575F"/>
    <w:rsid w:val="00245C77"/>
    <w:rsid w:val="00245E14"/>
    <w:rsid w:val="00246965"/>
    <w:rsid w:val="002523C4"/>
    <w:rsid w:val="00252825"/>
    <w:rsid w:val="002537F8"/>
    <w:rsid w:val="00254F3F"/>
    <w:rsid w:val="002560EF"/>
    <w:rsid w:val="00256248"/>
    <w:rsid w:val="002575B4"/>
    <w:rsid w:val="002577DF"/>
    <w:rsid w:val="0026042A"/>
    <w:rsid w:val="00260EC3"/>
    <w:rsid w:val="00261066"/>
    <w:rsid w:val="0026220E"/>
    <w:rsid w:val="00262A9E"/>
    <w:rsid w:val="00262E0D"/>
    <w:rsid w:val="00262FE3"/>
    <w:rsid w:val="0026338F"/>
    <w:rsid w:val="002639B3"/>
    <w:rsid w:val="00263CD7"/>
    <w:rsid w:val="00263E04"/>
    <w:rsid w:val="002640C4"/>
    <w:rsid w:val="00264A2D"/>
    <w:rsid w:val="002659CE"/>
    <w:rsid w:val="002662FD"/>
    <w:rsid w:val="0026654A"/>
    <w:rsid w:val="002666CB"/>
    <w:rsid w:val="00266A86"/>
    <w:rsid w:val="00271DBD"/>
    <w:rsid w:val="0027249E"/>
    <w:rsid w:val="002726C9"/>
    <w:rsid w:val="002747F7"/>
    <w:rsid w:val="00274E9A"/>
    <w:rsid w:val="0027511C"/>
    <w:rsid w:val="00275493"/>
    <w:rsid w:val="0027608F"/>
    <w:rsid w:val="0027728E"/>
    <w:rsid w:val="002774CD"/>
    <w:rsid w:val="00277D16"/>
    <w:rsid w:val="002801DB"/>
    <w:rsid w:val="002810A1"/>
    <w:rsid w:val="00281620"/>
    <w:rsid w:val="002825DE"/>
    <w:rsid w:val="002838AB"/>
    <w:rsid w:val="002839C9"/>
    <w:rsid w:val="00283CCE"/>
    <w:rsid w:val="00283D9C"/>
    <w:rsid w:val="002841AF"/>
    <w:rsid w:val="0028449E"/>
    <w:rsid w:val="00285CA6"/>
    <w:rsid w:val="0029020A"/>
    <w:rsid w:val="00290FE9"/>
    <w:rsid w:val="002912D1"/>
    <w:rsid w:val="0029186A"/>
    <w:rsid w:val="002920B7"/>
    <w:rsid w:val="00292CA0"/>
    <w:rsid w:val="00293235"/>
    <w:rsid w:val="00293765"/>
    <w:rsid w:val="002945F5"/>
    <w:rsid w:val="00295098"/>
    <w:rsid w:val="002951B6"/>
    <w:rsid w:val="00295976"/>
    <w:rsid w:val="00295CD9"/>
    <w:rsid w:val="00296510"/>
    <w:rsid w:val="00296899"/>
    <w:rsid w:val="002A06EB"/>
    <w:rsid w:val="002A0972"/>
    <w:rsid w:val="002A17AE"/>
    <w:rsid w:val="002A1A58"/>
    <w:rsid w:val="002A1C1B"/>
    <w:rsid w:val="002A264F"/>
    <w:rsid w:val="002A3996"/>
    <w:rsid w:val="002A42FD"/>
    <w:rsid w:val="002A5532"/>
    <w:rsid w:val="002A5CA6"/>
    <w:rsid w:val="002A639B"/>
    <w:rsid w:val="002A664C"/>
    <w:rsid w:val="002A72EC"/>
    <w:rsid w:val="002B1BDB"/>
    <w:rsid w:val="002B3FED"/>
    <w:rsid w:val="002B5B82"/>
    <w:rsid w:val="002B60BD"/>
    <w:rsid w:val="002B6B08"/>
    <w:rsid w:val="002B6D88"/>
    <w:rsid w:val="002B7D12"/>
    <w:rsid w:val="002C0D2E"/>
    <w:rsid w:val="002C0F1A"/>
    <w:rsid w:val="002C4472"/>
    <w:rsid w:val="002C4BA2"/>
    <w:rsid w:val="002C4BC5"/>
    <w:rsid w:val="002C4E0D"/>
    <w:rsid w:val="002C5337"/>
    <w:rsid w:val="002C5FF3"/>
    <w:rsid w:val="002C6372"/>
    <w:rsid w:val="002C7DFC"/>
    <w:rsid w:val="002D029A"/>
    <w:rsid w:val="002D1067"/>
    <w:rsid w:val="002D20A9"/>
    <w:rsid w:val="002D2123"/>
    <w:rsid w:val="002D3ABB"/>
    <w:rsid w:val="002D4766"/>
    <w:rsid w:val="002D4CF5"/>
    <w:rsid w:val="002D64DB"/>
    <w:rsid w:val="002D6A1E"/>
    <w:rsid w:val="002D708E"/>
    <w:rsid w:val="002D7577"/>
    <w:rsid w:val="002E01C0"/>
    <w:rsid w:val="002E04E4"/>
    <w:rsid w:val="002E11C9"/>
    <w:rsid w:val="002E1568"/>
    <w:rsid w:val="002E19BD"/>
    <w:rsid w:val="002E1DA0"/>
    <w:rsid w:val="002E2F00"/>
    <w:rsid w:val="002E350D"/>
    <w:rsid w:val="002E4192"/>
    <w:rsid w:val="002E4B59"/>
    <w:rsid w:val="002E4D37"/>
    <w:rsid w:val="002E5B87"/>
    <w:rsid w:val="002E7010"/>
    <w:rsid w:val="002E71EC"/>
    <w:rsid w:val="002E7366"/>
    <w:rsid w:val="002F0501"/>
    <w:rsid w:val="002F1A58"/>
    <w:rsid w:val="002F1ACB"/>
    <w:rsid w:val="002F3BDE"/>
    <w:rsid w:val="002F4655"/>
    <w:rsid w:val="002F482C"/>
    <w:rsid w:val="002F4A41"/>
    <w:rsid w:val="002F518E"/>
    <w:rsid w:val="002F5679"/>
    <w:rsid w:val="002F6271"/>
    <w:rsid w:val="002F70E9"/>
    <w:rsid w:val="002F72D2"/>
    <w:rsid w:val="0030028E"/>
    <w:rsid w:val="00301393"/>
    <w:rsid w:val="003020C2"/>
    <w:rsid w:val="00302129"/>
    <w:rsid w:val="0030250E"/>
    <w:rsid w:val="0030251B"/>
    <w:rsid w:val="00304A18"/>
    <w:rsid w:val="00304C08"/>
    <w:rsid w:val="00305F6B"/>
    <w:rsid w:val="003079FC"/>
    <w:rsid w:val="00307B15"/>
    <w:rsid w:val="003109D4"/>
    <w:rsid w:val="0031157A"/>
    <w:rsid w:val="003115D4"/>
    <w:rsid w:val="00311C1C"/>
    <w:rsid w:val="00311D9E"/>
    <w:rsid w:val="0031253D"/>
    <w:rsid w:val="003129AB"/>
    <w:rsid w:val="00313819"/>
    <w:rsid w:val="003139D5"/>
    <w:rsid w:val="00314168"/>
    <w:rsid w:val="00314319"/>
    <w:rsid w:val="003157BB"/>
    <w:rsid w:val="00315DA4"/>
    <w:rsid w:val="003160CF"/>
    <w:rsid w:val="003162F0"/>
    <w:rsid w:val="0031734C"/>
    <w:rsid w:val="00317452"/>
    <w:rsid w:val="003179A0"/>
    <w:rsid w:val="00317D80"/>
    <w:rsid w:val="0032262F"/>
    <w:rsid w:val="0032308E"/>
    <w:rsid w:val="00323F46"/>
    <w:rsid w:val="00324A8E"/>
    <w:rsid w:val="00325865"/>
    <w:rsid w:val="00325C8B"/>
    <w:rsid w:val="00325ECB"/>
    <w:rsid w:val="00325FA1"/>
    <w:rsid w:val="003262D4"/>
    <w:rsid w:val="0032681D"/>
    <w:rsid w:val="0032785F"/>
    <w:rsid w:val="003312EE"/>
    <w:rsid w:val="0033242B"/>
    <w:rsid w:val="003325D2"/>
    <w:rsid w:val="003331C4"/>
    <w:rsid w:val="00333C0C"/>
    <w:rsid w:val="00334386"/>
    <w:rsid w:val="00334B32"/>
    <w:rsid w:val="00334D84"/>
    <w:rsid w:val="00335523"/>
    <w:rsid w:val="00335E6D"/>
    <w:rsid w:val="00336B77"/>
    <w:rsid w:val="00336E2F"/>
    <w:rsid w:val="0033708F"/>
    <w:rsid w:val="0034012C"/>
    <w:rsid w:val="003401E8"/>
    <w:rsid w:val="0034034F"/>
    <w:rsid w:val="00341261"/>
    <w:rsid w:val="00341993"/>
    <w:rsid w:val="00341A9C"/>
    <w:rsid w:val="00341E26"/>
    <w:rsid w:val="0034296A"/>
    <w:rsid w:val="0034420D"/>
    <w:rsid w:val="00344F75"/>
    <w:rsid w:val="003456C3"/>
    <w:rsid w:val="00345CE7"/>
    <w:rsid w:val="00346A9D"/>
    <w:rsid w:val="00346D37"/>
    <w:rsid w:val="00350735"/>
    <w:rsid w:val="00351D5A"/>
    <w:rsid w:val="0035241E"/>
    <w:rsid w:val="0035267A"/>
    <w:rsid w:val="00352A5E"/>
    <w:rsid w:val="00353549"/>
    <w:rsid w:val="0035455E"/>
    <w:rsid w:val="00354888"/>
    <w:rsid w:val="003548BB"/>
    <w:rsid w:val="00354BA6"/>
    <w:rsid w:val="0035585A"/>
    <w:rsid w:val="00355EDA"/>
    <w:rsid w:val="003564A4"/>
    <w:rsid w:val="00356B2F"/>
    <w:rsid w:val="00356F58"/>
    <w:rsid w:val="00357545"/>
    <w:rsid w:val="00357A14"/>
    <w:rsid w:val="00357FB6"/>
    <w:rsid w:val="0036159B"/>
    <w:rsid w:val="00362725"/>
    <w:rsid w:val="00363688"/>
    <w:rsid w:val="00363758"/>
    <w:rsid w:val="00363F8F"/>
    <w:rsid w:val="00364251"/>
    <w:rsid w:val="00364ECB"/>
    <w:rsid w:val="00365880"/>
    <w:rsid w:val="00365B82"/>
    <w:rsid w:val="00370FB7"/>
    <w:rsid w:val="0037221C"/>
    <w:rsid w:val="0037291E"/>
    <w:rsid w:val="00374AE5"/>
    <w:rsid w:val="00376244"/>
    <w:rsid w:val="003765D1"/>
    <w:rsid w:val="00381424"/>
    <w:rsid w:val="00381892"/>
    <w:rsid w:val="00381B66"/>
    <w:rsid w:val="00382959"/>
    <w:rsid w:val="00382A05"/>
    <w:rsid w:val="00382D2D"/>
    <w:rsid w:val="0038338A"/>
    <w:rsid w:val="00383A25"/>
    <w:rsid w:val="003843C7"/>
    <w:rsid w:val="00384637"/>
    <w:rsid w:val="00385257"/>
    <w:rsid w:val="00385A52"/>
    <w:rsid w:val="00386680"/>
    <w:rsid w:val="003867AB"/>
    <w:rsid w:val="00386EBF"/>
    <w:rsid w:val="003904DF"/>
    <w:rsid w:val="00390C8E"/>
    <w:rsid w:val="00391BDA"/>
    <w:rsid w:val="00391EFF"/>
    <w:rsid w:val="00392339"/>
    <w:rsid w:val="003925F4"/>
    <w:rsid w:val="00392DA3"/>
    <w:rsid w:val="00392EB9"/>
    <w:rsid w:val="00392F89"/>
    <w:rsid w:val="00393148"/>
    <w:rsid w:val="00393622"/>
    <w:rsid w:val="00393F76"/>
    <w:rsid w:val="003943F6"/>
    <w:rsid w:val="00394601"/>
    <w:rsid w:val="00394BC4"/>
    <w:rsid w:val="00395112"/>
    <w:rsid w:val="003952D8"/>
    <w:rsid w:val="0039561E"/>
    <w:rsid w:val="0039591A"/>
    <w:rsid w:val="00396375"/>
    <w:rsid w:val="003965CD"/>
    <w:rsid w:val="00396D2F"/>
    <w:rsid w:val="00396D55"/>
    <w:rsid w:val="00396E87"/>
    <w:rsid w:val="00397B9B"/>
    <w:rsid w:val="003A08A6"/>
    <w:rsid w:val="003A12D6"/>
    <w:rsid w:val="003A1662"/>
    <w:rsid w:val="003A292C"/>
    <w:rsid w:val="003A2DF3"/>
    <w:rsid w:val="003A386C"/>
    <w:rsid w:val="003A3CBC"/>
    <w:rsid w:val="003A3CDB"/>
    <w:rsid w:val="003A3FBD"/>
    <w:rsid w:val="003A4956"/>
    <w:rsid w:val="003A4E55"/>
    <w:rsid w:val="003A5208"/>
    <w:rsid w:val="003A54D8"/>
    <w:rsid w:val="003A5932"/>
    <w:rsid w:val="003A707C"/>
    <w:rsid w:val="003A75C9"/>
    <w:rsid w:val="003B03BE"/>
    <w:rsid w:val="003B08A8"/>
    <w:rsid w:val="003B0FE3"/>
    <w:rsid w:val="003B1399"/>
    <w:rsid w:val="003B146F"/>
    <w:rsid w:val="003B19F5"/>
    <w:rsid w:val="003B2606"/>
    <w:rsid w:val="003B34DB"/>
    <w:rsid w:val="003B398C"/>
    <w:rsid w:val="003B4FDE"/>
    <w:rsid w:val="003B5EDF"/>
    <w:rsid w:val="003B638F"/>
    <w:rsid w:val="003C0BBE"/>
    <w:rsid w:val="003C2120"/>
    <w:rsid w:val="003C2555"/>
    <w:rsid w:val="003C3318"/>
    <w:rsid w:val="003C4F6D"/>
    <w:rsid w:val="003C5D6F"/>
    <w:rsid w:val="003C600E"/>
    <w:rsid w:val="003C608A"/>
    <w:rsid w:val="003C663A"/>
    <w:rsid w:val="003C7361"/>
    <w:rsid w:val="003C75DB"/>
    <w:rsid w:val="003C7D85"/>
    <w:rsid w:val="003D0197"/>
    <w:rsid w:val="003D0B61"/>
    <w:rsid w:val="003D18A1"/>
    <w:rsid w:val="003D1F69"/>
    <w:rsid w:val="003D2EB8"/>
    <w:rsid w:val="003D314A"/>
    <w:rsid w:val="003D40D3"/>
    <w:rsid w:val="003D514D"/>
    <w:rsid w:val="003D53AE"/>
    <w:rsid w:val="003D560E"/>
    <w:rsid w:val="003D6241"/>
    <w:rsid w:val="003D6EB6"/>
    <w:rsid w:val="003D7532"/>
    <w:rsid w:val="003D76D7"/>
    <w:rsid w:val="003E199D"/>
    <w:rsid w:val="003E265F"/>
    <w:rsid w:val="003E3726"/>
    <w:rsid w:val="003E3FA3"/>
    <w:rsid w:val="003E3FD1"/>
    <w:rsid w:val="003E403F"/>
    <w:rsid w:val="003E43C9"/>
    <w:rsid w:val="003E43D2"/>
    <w:rsid w:val="003E44D2"/>
    <w:rsid w:val="003E4733"/>
    <w:rsid w:val="003E60EC"/>
    <w:rsid w:val="003E6460"/>
    <w:rsid w:val="003E67AB"/>
    <w:rsid w:val="003F0B5E"/>
    <w:rsid w:val="003F0F05"/>
    <w:rsid w:val="003F111C"/>
    <w:rsid w:val="003F1237"/>
    <w:rsid w:val="003F16C5"/>
    <w:rsid w:val="003F1C61"/>
    <w:rsid w:val="003F1F73"/>
    <w:rsid w:val="003F2509"/>
    <w:rsid w:val="003F26FD"/>
    <w:rsid w:val="003F3125"/>
    <w:rsid w:val="003F47EF"/>
    <w:rsid w:val="003F6750"/>
    <w:rsid w:val="003F6FFC"/>
    <w:rsid w:val="003F76EF"/>
    <w:rsid w:val="003F7FE2"/>
    <w:rsid w:val="00402572"/>
    <w:rsid w:val="00402F60"/>
    <w:rsid w:val="0040354D"/>
    <w:rsid w:val="00403B83"/>
    <w:rsid w:val="00404154"/>
    <w:rsid w:val="00405272"/>
    <w:rsid w:val="00405BBA"/>
    <w:rsid w:val="00406356"/>
    <w:rsid w:val="00407AE6"/>
    <w:rsid w:val="004101E8"/>
    <w:rsid w:val="004102FE"/>
    <w:rsid w:val="004104D2"/>
    <w:rsid w:val="00412DDC"/>
    <w:rsid w:val="00412E7E"/>
    <w:rsid w:val="00413648"/>
    <w:rsid w:val="00414F53"/>
    <w:rsid w:val="00415DB7"/>
    <w:rsid w:val="004160C9"/>
    <w:rsid w:val="0041632E"/>
    <w:rsid w:val="00416918"/>
    <w:rsid w:val="0041692B"/>
    <w:rsid w:val="00420549"/>
    <w:rsid w:val="00420A5E"/>
    <w:rsid w:val="00420EA1"/>
    <w:rsid w:val="004210F1"/>
    <w:rsid w:val="00421BE0"/>
    <w:rsid w:val="00422F1F"/>
    <w:rsid w:val="004237C9"/>
    <w:rsid w:val="004237E2"/>
    <w:rsid w:val="00425318"/>
    <w:rsid w:val="00425470"/>
    <w:rsid w:val="00425C5B"/>
    <w:rsid w:val="00426213"/>
    <w:rsid w:val="00426750"/>
    <w:rsid w:val="0042682A"/>
    <w:rsid w:val="00427384"/>
    <w:rsid w:val="00427A63"/>
    <w:rsid w:val="004304B5"/>
    <w:rsid w:val="00431B0E"/>
    <w:rsid w:val="00431C79"/>
    <w:rsid w:val="00432317"/>
    <w:rsid w:val="00432E8C"/>
    <w:rsid w:val="0043334F"/>
    <w:rsid w:val="00433E01"/>
    <w:rsid w:val="00434215"/>
    <w:rsid w:val="0043485A"/>
    <w:rsid w:val="00435F17"/>
    <w:rsid w:val="00435F3E"/>
    <w:rsid w:val="004369BD"/>
    <w:rsid w:val="00436E31"/>
    <w:rsid w:val="004374CD"/>
    <w:rsid w:val="0043784D"/>
    <w:rsid w:val="00437D19"/>
    <w:rsid w:val="00440408"/>
    <w:rsid w:val="004406C4"/>
    <w:rsid w:val="0044077E"/>
    <w:rsid w:val="00441644"/>
    <w:rsid w:val="00442463"/>
    <w:rsid w:val="00442C94"/>
    <w:rsid w:val="0044316B"/>
    <w:rsid w:val="00443ED7"/>
    <w:rsid w:val="00444526"/>
    <w:rsid w:val="00444FE1"/>
    <w:rsid w:val="00446BDF"/>
    <w:rsid w:val="0044756F"/>
    <w:rsid w:val="0044771F"/>
    <w:rsid w:val="00447F52"/>
    <w:rsid w:val="00450158"/>
    <w:rsid w:val="004528FD"/>
    <w:rsid w:val="004529C7"/>
    <w:rsid w:val="004539D3"/>
    <w:rsid w:val="00453E76"/>
    <w:rsid w:val="00454712"/>
    <w:rsid w:val="00455142"/>
    <w:rsid w:val="00455BC7"/>
    <w:rsid w:val="00455C7C"/>
    <w:rsid w:val="00455D5B"/>
    <w:rsid w:val="00455DDC"/>
    <w:rsid w:val="0045678C"/>
    <w:rsid w:val="00456890"/>
    <w:rsid w:val="00456A20"/>
    <w:rsid w:val="004608E9"/>
    <w:rsid w:val="00460B49"/>
    <w:rsid w:val="00460C7A"/>
    <w:rsid w:val="00461762"/>
    <w:rsid w:val="0046196F"/>
    <w:rsid w:val="00461C2D"/>
    <w:rsid w:val="00461FAF"/>
    <w:rsid w:val="00462794"/>
    <w:rsid w:val="00462AAB"/>
    <w:rsid w:val="00462EB6"/>
    <w:rsid w:val="00463715"/>
    <w:rsid w:val="00463C2C"/>
    <w:rsid w:val="004641B8"/>
    <w:rsid w:val="00464F9E"/>
    <w:rsid w:val="00465363"/>
    <w:rsid w:val="00465522"/>
    <w:rsid w:val="004662D5"/>
    <w:rsid w:val="00470151"/>
    <w:rsid w:val="00471000"/>
    <w:rsid w:val="00471080"/>
    <w:rsid w:val="00471B2C"/>
    <w:rsid w:val="00472EDA"/>
    <w:rsid w:val="00474008"/>
    <w:rsid w:val="00475157"/>
    <w:rsid w:val="00475530"/>
    <w:rsid w:val="00475737"/>
    <w:rsid w:val="004801AE"/>
    <w:rsid w:val="00480C37"/>
    <w:rsid w:val="0048178E"/>
    <w:rsid w:val="0048198F"/>
    <w:rsid w:val="0048285C"/>
    <w:rsid w:val="00482939"/>
    <w:rsid w:val="00482984"/>
    <w:rsid w:val="004834C9"/>
    <w:rsid w:val="004837A1"/>
    <w:rsid w:val="00483923"/>
    <w:rsid w:val="00483937"/>
    <w:rsid w:val="00484465"/>
    <w:rsid w:val="00484C0C"/>
    <w:rsid w:val="0048512E"/>
    <w:rsid w:val="00485CC0"/>
    <w:rsid w:val="00486013"/>
    <w:rsid w:val="004864EA"/>
    <w:rsid w:val="0049068C"/>
    <w:rsid w:val="004939DB"/>
    <w:rsid w:val="00494BFF"/>
    <w:rsid w:val="004954D7"/>
    <w:rsid w:val="004968C6"/>
    <w:rsid w:val="004978E9"/>
    <w:rsid w:val="004A084D"/>
    <w:rsid w:val="004A087A"/>
    <w:rsid w:val="004A1483"/>
    <w:rsid w:val="004A1B36"/>
    <w:rsid w:val="004A23B2"/>
    <w:rsid w:val="004A288F"/>
    <w:rsid w:val="004A2DE4"/>
    <w:rsid w:val="004A2F8A"/>
    <w:rsid w:val="004A3F95"/>
    <w:rsid w:val="004A439B"/>
    <w:rsid w:val="004A4704"/>
    <w:rsid w:val="004A471E"/>
    <w:rsid w:val="004A50E3"/>
    <w:rsid w:val="004A7F1D"/>
    <w:rsid w:val="004B0504"/>
    <w:rsid w:val="004B16A4"/>
    <w:rsid w:val="004B23D2"/>
    <w:rsid w:val="004B2CBE"/>
    <w:rsid w:val="004B35BE"/>
    <w:rsid w:val="004B5143"/>
    <w:rsid w:val="004B658B"/>
    <w:rsid w:val="004B6FA2"/>
    <w:rsid w:val="004B7439"/>
    <w:rsid w:val="004B764B"/>
    <w:rsid w:val="004C145B"/>
    <w:rsid w:val="004C17F0"/>
    <w:rsid w:val="004C1F44"/>
    <w:rsid w:val="004C1FFA"/>
    <w:rsid w:val="004C2DFA"/>
    <w:rsid w:val="004C3E2F"/>
    <w:rsid w:val="004C3F76"/>
    <w:rsid w:val="004C408E"/>
    <w:rsid w:val="004C426C"/>
    <w:rsid w:val="004C475F"/>
    <w:rsid w:val="004C5FEE"/>
    <w:rsid w:val="004C6078"/>
    <w:rsid w:val="004C6121"/>
    <w:rsid w:val="004C634C"/>
    <w:rsid w:val="004C765C"/>
    <w:rsid w:val="004C7AB7"/>
    <w:rsid w:val="004D0453"/>
    <w:rsid w:val="004D0782"/>
    <w:rsid w:val="004D122C"/>
    <w:rsid w:val="004D46A1"/>
    <w:rsid w:val="004D47D3"/>
    <w:rsid w:val="004D5D4B"/>
    <w:rsid w:val="004D5F07"/>
    <w:rsid w:val="004D6015"/>
    <w:rsid w:val="004D79E2"/>
    <w:rsid w:val="004D7FA4"/>
    <w:rsid w:val="004E1273"/>
    <w:rsid w:val="004E28F0"/>
    <w:rsid w:val="004E35FF"/>
    <w:rsid w:val="004E388B"/>
    <w:rsid w:val="004E3936"/>
    <w:rsid w:val="004E3A25"/>
    <w:rsid w:val="004E4620"/>
    <w:rsid w:val="004E48AB"/>
    <w:rsid w:val="004E4CB0"/>
    <w:rsid w:val="004E5053"/>
    <w:rsid w:val="004E565F"/>
    <w:rsid w:val="004E6257"/>
    <w:rsid w:val="004E67DE"/>
    <w:rsid w:val="004E7121"/>
    <w:rsid w:val="004E78BC"/>
    <w:rsid w:val="004E7BA0"/>
    <w:rsid w:val="004F1367"/>
    <w:rsid w:val="004F18C2"/>
    <w:rsid w:val="004F2379"/>
    <w:rsid w:val="004F27DA"/>
    <w:rsid w:val="004F2B45"/>
    <w:rsid w:val="004F2F96"/>
    <w:rsid w:val="004F3306"/>
    <w:rsid w:val="004F40B6"/>
    <w:rsid w:val="004F41CA"/>
    <w:rsid w:val="004F4EAC"/>
    <w:rsid w:val="004F5E1A"/>
    <w:rsid w:val="005007C8"/>
    <w:rsid w:val="005007E3"/>
    <w:rsid w:val="00500D55"/>
    <w:rsid w:val="00501796"/>
    <w:rsid w:val="00501A4C"/>
    <w:rsid w:val="00501F3F"/>
    <w:rsid w:val="005032F9"/>
    <w:rsid w:val="005036C0"/>
    <w:rsid w:val="005039B5"/>
    <w:rsid w:val="00503E5E"/>
    <w:rsid w:val="00504A62"/>
    <w:rsid w:val="00505142"/>
    <w:rsid w:val="00505953"/>
    <w:rsid w:val="005060BE"/>
    <w:rsid w:val="00506752"/>
    <w:rsid w:val="00506CF0"/>
    <w:rsid w:val="00507266"/>
    <w:rsid w:val="00507E85"/>
    <w:rsid w:val="00510475"/>
    <w:rsid w:val="005104B6"/>
    <w:rsid w:val="00510C2D"/>
    <w:rsid w:val="00511753"/>
    <w:rsid w:val="00511AC0"/>
    <w:rsid w:val="00511CE9"/>
    <w:rsid w:val="0051283C"/>
    <w:rsid w:val="00512CAA"/>
    <w:rsid w:val="00513BDF"/>
    <w:rsid w:val="00513E4D"/>
    <w:rsid w:val="0051438D"/>
    <w:rsid w:val="005152AA"/>
    <w:rsid w:val="00515CAA"/>
    <w:rsid w:val="00515D1A"/>
    <w:rsid w:val="00517BC1"/>
    <w:rsid w:val="00517E7F"/>
    <w:rsid w:val="005215C2"/>
    <w:rsid w:val="005250D6"/>
    <w:rsid w:val="00525CE3"/>
    <w:rsid w:val="00526B83"/>
    <w:rsid w:val="0052750D"/>
    <w:rsid w:val="00527E9B"/>
    <w:rsid w:val="0053032A"/>
    <w:rsid w:val="005309DC"/>
    <w:rsid w:val="00530A4B"/>
    <w:rsid w:val="00530D59"/>
    <w:rsid w:val="00530DA9"/>
    <w:rsid w:val="005328C8"/>
    <w:rsid w:val="00532BE7"/>
    <w:rsid w:val="00533CB0"/>
    <w:rsid w:val="00534494"/>
    <w:rsid w:val="0053458F"/>
    <w:rsid w:val="005348F6"/>
    <w:rsid w:val="005353C1"/>
    <w:rsid w:val="00535DCE"/>
    <w:rsid w:val="0053685C"/>
    <w:rsid w:val="0053755E"/>
    <w:rsid w:val="00537DD2"/>
    <w:rsid w:val="005401F1"/>
    <w:rsid w:val="005403F1"/>
    <w:rsid w:val="00540448"/>
    <w:rsid w:val="00540702"/>
    <w:rsid w:val="00541359"/>
    <w:rsid w:val="0054217B"/>
    <w:rsid w:val="00542430"/>
    <w:rsid w:val="00542FA0"/>
    <w:rsid w:val="0054319F"/>
    <w:rsid w:val="00543342"/>
    <w:rsid w:val="00543AC1"/>
    <w:rsid w:val="005446AD"/>
    <w:rsid w:val="00544A5A"/>
    <w:rsid w:val="00544F1D"/>
    <w:rsid w:val="0054676C"/>
    <w:rsid w:val="00546787"/>
    <w:rsid w:val="00546959"/>
    <w:rsid w:val="00547B9A"/>
    <w:rsid w:val="00550350"/>
    <w:rsid w:val="00550708"/>
    <w:rsid w:val="00550898"/>
    <w:rsid w:val="00550B8F"/>
    <w:rsid w:val="00552B6E"/>
    <w:rsid w:val="00553407"/>
    <w:rsid w:val="005544ED"/>
    <w:rsid w:val="0055477F"/>
    <w:rsid w:val="00554AA6"/>
    <w:rsid w:val="00554E8E"/>
    <w:rsid w:val="005553C6"/>
    <w:rsid w:val="00555622"/>
    <w:rsid w:val="0055582E"/>
    <w:rsid w:val="00555EBC"/>
    <w:rsid w:val="00555FB2"/>
    <w:rsid w:val="0055762E"/>
    <w:rsid w:val="00557989"/>
    <w:rsid w:val="005623C5"/>
    <w:rsid w:val="00562B83"/>
    <w:rsid w:val="00562EF9"/>
    <w:rsid w:val="005643FC"/>
    <w:rsid w:val="005649E8"/>
    <w:rsid w:val="00565D0B"/>
    <w:rsid w:val="00566058"/>
    <w:rsid w:val="00566C3B"/>
    <w:rsid w:val="00567899"/>
    <w:rsid w:val="00567A15"/>
    <w:rsid w:val="00570094"/>
    <w:rsid w:val="0057079D"/>
    <w:rsid w:val="00570940"/>
    <w:rsid w:val="00570C86"/>
    <w:rsid w:val="0057205F"/>
    <w:rsid w:val="0057249B"/>
    <w:rsid w:val="00573048"/>
    <w:rsid w:val="00573228"/>
    <w:rsid w:val="00573D2B"/>
    <w:rsid w:val="00575B7E"/>
    <w:rsid w:val="0057638F"/>
    <w:rsid w:val="0057754A"/>
    <w:rsid w:val="00577AC9"/>
    <w:rsid w:val="00577C0A"/>
    <w:rsid w:val="00577D44"/>
    <w:rsid w:val="005800A8"/>
    <w:rsid w:val="005806FD"/>
    <w:rsid w:val="00580B98"/>
    <w:rsid w:val="00580C00"/>
    <w:rsid w:val="00581668"/>
    <w:rsid w:val="00581711"/>
    <w:rsid w:val="00582137"/>
    <w:rsid w:val="00582640"/>
    <w:rsid w:val="00582C6D"/>
    <w:rsid w:val="00582E7C"/>
    <w:rsid w:val="0058411A"/>
    <w:rsid w:val="00584725"/>
    <w:rsid w:val="00585BBC"/>
    <w:rsid w:val="00585D1E"/>
    <w:rsid w:val="00586991"/>
    <w:rsid w:val="0058727D"/>
    <w:rsid w:val="005872AD"/>
    <w:rsid w:val="00587B18"/>
    <w:rsid w:val="00587ED0"/>
    <w:rsid w:val="00587F5D"/>
    <w:rsid w:val="00590C79"/>
    <w:rsid w:val="005912D3"/>
    <w:rsid w:val="00591EAD"/>
    <w:rsid w:val="0059269C"/>
    <w:rsid w:val="00592EE1"/>
    <w:rsid w:val="0059344E"/>
    <w:rsid w:val="0059403D"/>
    <w:rsid w:val="0059464F"/>
    <w:rsid w:val="00594E25"/>
    <w:rsid w:val="00595875"/>
    <w:rsid w:val="00595BFF"/>
    <w:rsid w:val="0059647D"/>
    <w:rsid w:val="0059726B"/>
    <w:rsid w:val="005A10AC"/>
    <w:rsid w:val="005A1451"/>
    <w:rsid w:val="005A1B83"/>
    <w:rsid w:val="005A20EB"/>
    <w:rsid w:val="005A2840"/>
    <w:rsid w:val="005A525D"/>
    <w:rsid w:val="005A5684"/>
    <w:rsid w:val="005A571C"/>
    <w:rsid w:val="005A59AF"/>
    <w:rsid w:val="005A694D"/>
    <w:rsid w:val="005A7567"/>
    <w:rsid w:val="005A7733"/>
    <w:rsid w:val="005B0CAC"/>
    <w:rsid w:val="005B1A5C"/>
    <w:rsid w:val="005B1A6B"/>
    <w:rsid w:val="005B3041"/>
    <w:rsid w:val="005B32CC"/>
    <w:rsid w:val="005B443A"/>
    <w:rsid w:val="005B4A43"/>
    <w:rsid w:val="005B4CB0"/>
    <w:rsid w:val="005B5296"/>
    <w:rsid w:val="005B5C0C"/>
    <w:rsid w:val="005B5EBD"/>
    <w:rsid w:val="005B5F0B"/>
    <w:rsid w:val="005B6075"/>
    <w:rsid w:val="005B616F"/>
    <w:rsid w:val="005B61B3"/>
    <w:rsid w:val="005C03B8"/>
    <w:rsid w:val="005C1213"/>
    <w:rsid w:val="005C1F30"/>
    <w:rsid w:val="005C3D8F"/>
    <w:rsid w:val="005C464B"/>
    <w:rsid w:val="005C4779"/>
    <w:rsid w:val="005C4AD4"/>
    <w:rsid w:val="005C5945"/>
    <w:rsid w:val="005C62C0"/>
    <w:rsid w:val="005C6452"/>
    <w:rsid w:val="005C78C3"/>
    <w:rsid w:val="005D1BE9"/>
    <w:rsid w:val="005D2247"/>
    <w:rsid w:val="005D251B"/>
    <w:rsid w:val="005D47BF"/>
    <w:rsid w:val="005D73F1"/>
    <w:rsid w:val="005E0571"/>
    <w:rsid w:val="005E0CA4"/>
    <w:rsid w:val="005E132E"/>
    <w:rsid w:val="005E2ABA"/>
    <w:rsid w:val="005E2E37"/>
    <w:rsid w:val="005E34DC"/>
    <w:rsid w:val="005E3A42"/>
    <w:rsid w:val="005E3E69"/>
    <w:rsid w:val="005E4B8E"/>
    <w:rsid w:val="005E5364"/>
    <w:rsid w:val="005E7D6F"/>
    <w:rsid w:val="005F05BF"/>
    <w:rsid w:val="005F15FE"/>
    <w:rsid w:val="005F1680"/>
    <w:rsid w:val="005F208E"/>
    <w:rsid w:val="005F33F4"/>
    <w:rsid w:val="005F3844"/>
    <w:rsid w:val="005F47A3"/>
    <w:rsid w:val="005F52CA"/>
    <w:rsid w:val="005F545D"/>
    <w:rsid w:val="005F5CB2"/>
    <w:rsid w:val="005F5F20"/>
    <w:rsid w:val="005F6145"/>
    <w:rsid w:val="005F64D4"/>
    <w:rsid w:val="005F6571"/>
    <w:rsid w:val="0060079B"/>
    <w:rsid w:val="00600BAC"/>
    <w:rsid w:val="0060122A"/>
    <w:rsid w:val="0060206E"/>
    <w:rsid w:val="00603AC7"/>
    <w:rsid w:val="00604234"/>
    <w:rsid w:val="006053CD"/>
    <w:rsid w:val="00606D37"/>
    <w:rsid w:val="0061178B"/>
    <w:rsid w:val="006119AC"/>
    <w:rsid w:val="00613B56"/>
    <w:rsid w:val="00613B60"/>
    <w:rsid w:val="00615057"/>
    <w:rsid w:val="006153C3"/>
    <w:rsid w:val="006167B4"/>
    <w:rsid w:val="00616897"/>
    <w:rsid w:val="00617DFA"/>
    <w:rsid w:val="00620745"/>
    <w:rsid w:val="00620ABA"/>
    <w:rsid w:val="00621456"/>
    <w:rsid w:val="00621CD9"/>
    <w:rsid w:val="006220C1"/>
    <w:rsid w:val="00622222"/>
    <w:rsid w:val="00623717"/>
    <w:rsid w:val="00623C2C"/>
    <w:rsid w:val="00625A0C"/>
    <w:rsid w:val="00625B8D"/>
    <w:rsid w:val="00625DAA"/>
    <w:rsid w:val="00625F3E"/>
    <w:rsid w:val="00626756"/>
    <w:rsid w:val="00626858"/>
    <w:rsid w:val="006271C5"/>
    <w:rsid w:val="006275AD"/>
    <w:rsid w:val="006279B4"/>
    <w:rsid w:val="00630199"/>
    <w:rsid w:val="00631A0E"/>
    <w:rsid w:val="00631D1C"/>
    <w:rsid w:val="00631DEC"/>
    <w:rsid w:val="00632DE3"/>
    <w:rsid w:val="00633417"/>
    <w:rsid w:val="00633F18"/>
    <w:rsid w:val="00634326"/>
    <w:rsid w:val="00636162"/>
    <w:rsid w:val="006362B8"/>
    <w:rsid w:val="0063654E"/>
    <w:rsid w:val="00636A38"/>
    <w:rsid w:val="00636AAD"/>
    <w:rsid w:val="00637400"/>
    <w:rsid w:val="006374A5"/>
    <w:rsid w:val="00637C58"/>
    <w:rsid w:val="006415E8"/>
    <w:rsid w:val="00642169"/>
    <w:rsid w:val="006427D2"/>
    <w:rsid w:val="00643567"/>
    <w:rsid w:val="00643D6D"/>
    <w:rsid w:val="00643DDC"/>
    <w:rsid w:val="00643DF9"/>
    <w:rsid w:val="006443B4"/>
    <w:rsid w:val="0064506B"/>
    <w:rsid w:val="006453AC"/>
    <w:rsid w:val="006468C0"/>
    <w:rsid w:val="00646968"/>
    <w:rsid w:val="0064793E"/>
    <w:rsid w:val="00647FF1"/>
    <w:rsid w:val="0065075F"/>
    <w:rsid w:val="00650A83"/>
    <w:rsid w:val="00650E4E"/>
    <w:rsid w:val="00653080"/>
    <w:rsid w:val="00653EF1"/>
    <w:rsid w:val="006545D7"/>
    <w:rsid w:val="0065496E"/>
    <w:rsid w:val="00654F2D"/>
    <w:rsid w:val="006550D2"/>
    <w:rsid w:val="0065631C"/>
    <w:rsid w:val="00660703"/>
    <w:rsid w:val="00660D29"/>
    <w:rsid w:val="00661640"/>
    <w:rsid w:val="00661F41"/>
    <w:rsid w:val="00662C21"/>
    <w:rsid w:val="00664A55"/>
    <w:rsid w:val="00664E60"/>
    <w:rsid w:val="00664FF1"/>
    <w:rsid w:val="0066535B"/>
    <w:rsid w:val="0066610A"/>
    <w:rsid w:val="00666139"/>
    <w:rsid w:val="0066645D"/>
    <w:rsid w:val="00666F9A"/>
    <w:rsid w:val="00667182"/>
    <w:rsid w:val="00670DCF"/>
    <w:rsid w:val="00670F9E"/>
    <w:rsid w:val="00672096"/>
    <w:rsid w:val="006723CD"/>
    <w:rsid w:val="006728F0"/>
    <w:rsid w:val="00672FD8"/>
    <w:rsid w:val="00672FEE"/>
    <w:rsid w:val="00673A19"/>
    <w:rsid w:val="00673F6D"/>
    <w:rsid w:val="006742BC"/>
    <w:rsid w:val="006742C8"/>
    <w:rsid w:val="0067436A"/>
    <w:rsid w:val="00674F7B"/>
    <w:rsid w:val="00675EA8"/>
    <w:rsid w:val="0067633E"/>
    <w:rsid w:val="00676AE7"/>
    <w:rsid w:val="00677507"/>
    <w:rsid w:val="00677AD6"/>
    <w:rsid w:val="006808BD"/>
    <w:rsid w:val="006809D1"/>
    <w:rsid w:val="00680E95"/>
    <w:rsid w:val="00682E8E"/>
    <w:rsid w:val="00683C13"/>
    <w:rsid w:val="006847EA"/>
    <w:rsid w:val="00684D81"/>
    <w:rsid w:val="006860F8"/>
    <w:rsid w:val="0068627E"/>
    <w:rsid w:val="006863B4"/>
    <w:rsid w:val="006866B2"/>
    <w:rsid w:val="00686E81"/>
    <w:rsid w:val="006879EF"/>
    <w:rsid w:val="00687AA2"/>
    <w:rsid w:val="00691C39"/>
    <w:rsid w:val="00691DBF"/>
    <w:rsid w:val="0069238F"/>
    <w:rsid w:val="00692414"/>
    <w:rsid w:val="00692469"/>
    <w:rsid w:val="00693609"/>
    <w:rsid w:val="00694473"/>
    <w:rsid w:val="0069499B"/>
    <w:rsid w:val="0069504B"/>
    <w:rsid w:val="0069520C"/>
    <w:rsid w:val="00695689"/>
    <w:rsid w:val="00695F23"/>
    <w:rsid w:val="0069663C"/>
    <w:rsid w:val="006977E6"/>
    <w:rsid w:val="006A0D00"/>
    <w:rsid w:val="006A1210"/>
    <w:rsid w:val="006A124C"/>
    <w:rsid w:val="006A138B"/>
    <w:rsid w:val="006A1F11"/>
    <w:rsid w:val="006A2AAF"/>
    <w:rsid w:val="006A3912"/>
    <w:rsid w:val="006A41B5"/>
    <w:rsid w:val="006A44A8"/>
    <w:rsid w:val="006A477F"/>
    <w:rsid w:val="006A47C6"/>
    <w:rsid w:val="006A4E14"/>
    <w:rsid w:val="006A5108"/>
    <w:rsid w:val="006A59B7"/>
    <w:rsid w:val="006A668C"/>
    <w:rsid w:val="006A777E"/>
    <w:rsid w:val="006B055E"/>
    <w:rsid w:val="006B0A96"/>
    <w:rsid w:val="006B12A6"/>
    <w:rsid w:val="006B236B"/>
    <w:rsid w:val="006B2AE2"/>
    <w:rsid w:val="006B3291"/>
    <w:rsid w:val="006B3656"/>
    <w:rsid w:val="006B38FD"/>
    <w:rsid w:val="006B3C84"/>
    <w:rsid w:val="006B42D3"/>
    <w:rsid w:val="006B4FBD"/>
    <w:rsid w:val="006B568C"/>
    <w:rsid w:val="006B621B"/>
    <w:rsid w:val="006B748F"/>
    <w:rsid w:val="006B7B54"/>
    <w:rsid w:val="006C05D4"/>
    <w:rsid w:val="006C0C41"/>
    <w:rsid w:val="006C0D44"/>
    <w:rsid w:val="006C0FAB"/>
    <w:rsid w:val="006C130C"/>
    <w:rsid w:val="006C2205"/>
    <w:rsid w:val="006C24F4"/>
    <w:rsid w:val="006C2D4F"/>
    <w:rsid w:val="006C4CED"/>
    <w:rsid w:val="006C4D58"/>
    <w:rsid w:val="006C5F09"/>
    <w:rsid w:val="006C71EF"/>
    <w:rsid w:val="006C7677"/>
    <w:rsid w:val="006C7DDD"/>
    <w:rsid w:val="006D0736"/>
    <w:rsid w:val="006D0842"/>
    <w:rsid w:val="006D1435"/>
    <w:rsid w:val="006D1871"/>
    <w:rsid w:val="006D2588"/>
    <w:rsid w:val="006D28F6"/>
    <w:rsid w:val="006D2A97"/>
    <w:rsid w:val="006D3005"/>
    <w:rsid w:val="006D3CD5"/>
    <w:rsid w:val="006D3E14"/>
    <w:rsid w:val="006D4883"/>
    <w:rsid w:val="006D5636"/>
    <w:rsid w:val="006D58A1"/>
    <w:rsid w:val="006D6206"/>
    <w:rsid w:val="006D65CB"/>
    <w:rsid w:val="006D66F4"/>
    <w:rsid w:val="006D67FB"/>
    <w:rsid w:val="006E031B"/>
    <w:rsid w:val="006E038E"/>
    <w:rsid w:val="006E1BB7"/>
    <w:rsid w:val="006E2F33"/>
    <w:rsid w:val="006E33C3"/>
    <w:rsid w:val="006E3DB3"/>
    <w:rsid w:val="006E411F"/>
    <w:rsid w:val="006E42FE"/>
    <w:rsid w:val="006E4D7F"/>
    <w:rsid w:val="006E52E6"/>
    <w:rsid w:val="006E54BD"/>
    <w:rsid w:val="006E6153"/>
    <w:rsid w:val="006E7401"/>
    <w:rsid w:val="006E75A1"/>
    <w:rsid w:val="006E7E3C"/>
    <w:rsid w:val="006E7E96"/>
    <w:rsid w:val="006F08C6"/>
    <w:rsid w:val="006F0CA9"/>
    <w:rsid w:val="006F1117"/>
    <w:rsid w:val="006F12B1"/>
    <w:rsid w:val="006F1727"/>
    <w:rsid w:val="006F1D22"/>
    <w:rsid w:val="006F200E"/>
    <w:rsid w:val="006F2382"/>
    <w:rsid w:val="006F250D"/>
    <w:rsid w:val="006F251A"/>
    <w:rsid w:val="006F2961"/>
    <w:rsid w:val="006F3101"/>
    <w:rsid w:val="006F3535"/>
    <w:rsid w:val="006F3D58"/>
    <w:rsid w:val="006F4150"/>
    <w:rsid w:val="006F5493"/>
    <w:rsid w:val="006F5561"/>
    <w:rsid w:val="006F5EA5"/>
    <w:rsid w:val="006F606D"/>
    <w:rsid w:val="006F6083"/>
    <w:rsid w:val="006F6491"/>
    <w:rsid w:val="00700609"/>
    <w:rsid w:val="007007C3"/>
    <w:rsid w:val="007008BC"/>
    <w:rsid w:val="00701050"/>
    <w:rsid w:val="00701C2F"/>
    <w:rsid w:val="00701CC9"/>
    <w:rsid w:val="00701F47"/>
    <w:rsid w:val="0070206D"/>
    <w:rsid w:val="0070305C"/>
    <w:rsid w:val="00703312"/>
    <w:rsid w:val="00703A8C"/>
    <w:rsid w:val="00704E92"/>
    <w:rsid w:val="00705151"/>
    <w:rsid w:val="007051E8"/>
    <w:rsid w:val="007065CE"/>
    <w:rsid w:val="007075A0"/>
    <w:rsid w:val="00707F20"/>
    <w:rsid w:val="007104D7"/>
    <w:rsid w:val="00710E87"/>
    <w:rsid w:val="00711999"/>
    <w:rsid w:val="00711F92"/>
    <w:rsid w:val="00712884"/>
    <w:rsid w:val="00712B7D"/>
    <w:rsid w:val="0071396F"/>
    <w:rsid w:val="00713B9A"/>
    <w:rsid w:val="0071447A"/>
    <w:rsid w:val="00715C84"/>
    <w:rsid w:val="00716A5A"/>
    <w:rsid w:val="007173D9"/>
    <w:rsid w:val="00720DE3"/>
    <w:rsid w:val="007213A7"/>
    <w:rsid w:val="007215CE"/>
    <w:rsid w:val="00721968"/>
    <w:rsid w:val="00721A4C"/>
    <w:rsid w:val="00721A81"/>
    <w:rsid w:val="0072295C"/>
    <w:rsid w:val="0072328A"/>
    <w:rsid w:val="00723BAF"/>
    <w:rsid w:val="007244CB"/>
    <w:rsid w:val="00724C26"/>
    <w:rsid w:val="00726307"/>
    <w:rsid w:val="007276B1"/>
    <w:rsid w:val="00727F84"/>
    <w:rsid w:val="00730526"/>
    <w:rsid w:val="007308DB"/>
    <w:rsid w:val="00730C29"/>
    <w:rsid w:val="007314C9"/>
    <w:rsid w:val="0073155F"/>
    <w:rsid w:val="007327ED"/>
    <w:rsid w:val="00733ABD"/>
    <w:rsid w:val="00735A21"/>
    <w:rsid w:val="00736B36"/>
    <w:rsid w:val="00736BAB"/>
    <w:rsid w:val="00736E65"/>
    <w:rsid w:val="0073709F"/>
    <w:rsid w:val="00737757"/>
    <w:rsid w:val="00737F71"/>
    <w:rsid w:val="00740750"/>
    <w:rsid w:val="00740B07"/>
    <w:rsid w:val="0074100C"/>
    <w:rsid w:val="0074145B"/>
    <w:rsid w:val="00741D58"/>
    <w:rsid w:val="0074296D"/>
    <w:rsid w:val="007438F5"/>
    <w:rsid w:val="00745ABE"/>
    <w:rsid w:val="00745BAC"/>
    <w:rsid w:val="00746B3A"/>
    <w:rsid w:val="007504D1"/>
    <w:rsid w:val="00751F74"/>
    <w:rsid w:val="0075544B"/>
    <w:rsid w:val="007560B0"/>
    <w:rsid w:val="00756FCC"/>
    <w:rsid w:val="0075719C"/>
    <w:rsid w:val="007575F3"/>
    <w:rsid w:val="0075780A"/>
    <w:rsid w:val="00757959"/>
    <w:rsid w:val="00757E81"/>
    <w:rsid w:val="00760DBC"/>
    <w:rsid w:val="00761233"/>
    <w:rsid w:val="00762873"/>
    <w:rsid w:val="00763A03"/>
    <w:rsid w:val="00763A75"/>
    <w:rsid w:val="00763C55"/>
    <w:rsid w:val="007646B9"/>
    <w:rsid w:val="00765120"/>
    <w:rsid w:val="00765279"/>
    <w:rsid w:val="0076548C"/>
    <w:rsid w:val="00765762"/>
    <w:rsid w:val="00765E58"/>
    <w:rsid w:val="007661EA"/>
    <w:rsid w:val="00766267"/>
    <w:rsid w:val="00766FDE"/>
    <w:rsid w:val="0076771A"/>
    <w:rsid w:val="00767C38"/>
    <w:rsid w:val="0077003A"/>
    <w:rsid w:val="00771102"/>
    <w:rsid w:val="00771443"/>
    <w:rsid w:val="00772640"/>
    <w:rsid w:val="00772FBC"/>
    <w:rsid w:val="007761FA"/>
    <w:rsid w:val="00776C3D"/>
    <w:rsid w:val="0077787C"/>
    <w:rsid w:val="00780C93"/>
    <w:rsid w:val="00781A13"/>
    <w:rsid w:val="00781F1C"/>
    <w:rsid w:val="0078219D"/>
    <w:rsid w:val="007823F1"/>
    <w:rsid w:val="00782451"/>
    <w:rsid w:val="00782669"/>
    <w:rsid w:val="00782812"/>
    <w:rsid w:val="00782C2D"/>
    <w:rsid w:val="00783F2B"/>
    <w:rsid w:val="007845CD"/>
    <w:rsid w:val="007856A4"/>
    <w:rsid w:val="00785862"/>
    <w:rsid w:val="00785AAA"/>
    <w:rsid w:val="00786884"/>
    <w:rsid w:val="0078794D"/>
    <w:rsid w:val="00787EDE"/>
    <w:rsid w:val="00790968"/>
    <w:rsid w:val="00791E3D"/>
    <w:rsid w:val="00791FEA"/>
    <w:rsid w:val="00792458"/>
    <w:rsid w:val="0079256D"/>
    <w:rsid w:val="00792A6B"/>
    <w:rsid w:val="007943CF"/>
    <w:rsid w:val="00796725"/>
    <w:rsid w:val="00797035"/>
    <w:rsid w:val="007970DC"/>
    <w:rsid w:val="007A037C"/>
    <w:rsid w:val="007A058A"/>
    <w:rsid w:val="007A0D34"/>
    <w:rsid w:val="007A2607"/>
    <w:rsid w:val="007A2BBE"/>
    <w:rsid w:val="007A4A79"/>
    <w:rsid w:val="007A507D"/>
    <w:rsid w:val="007A5564"/>
    <w:rsid w:val="007A71B2"/>
    <w:rsid w:val="007A71B7"/>
    <w:rsid w:val="007A7BEF"/>
    <w:rsid w:val="007B051A"/>
    <w:rsid w:val="007B0A37"/>
    <w:rsid w:val="007B0E70"/>
    <w:rsid w:val="007B10A1"/>
    <w:rsid w:val="007B1600"/>
    <w:rsid w:val="007B27DF"/>
    <w:rsid w:val="007B2D1B"/>
    <w:rsid w:val="007B3DCB"/>
    <w:rsid w:val="007B46BE"/>
    <w:rsid w:val="007B5034"/>
    <w:rsid w:val="007B520D"/>
    <w:rsid w:val="007B628A"/>
    <w:rsid w:val="007B683B"/>
    <w:rsid w:val="007C08C4"/>
    <w:rsid w:val="007C108A"/>
    <w:rsid w:val="007C1D62"/>
    <w:rsid w:val="007C4856"/>
    <w:rsid w:val="007C58DB"/>
    <w:rsid w:val="007C5999"/>
    <w:rsid w:val="007C5ECF"/>
    <w:rsid w:val="007C5FDA"/>
    <w:rsid w:val="007C607F"/>
    <w:rsid w:val="007D1E5E"/>
    <w:rsid w:val="007D4F20"/>
    <w:rsid w:val="007D5853"/>
    <w:rsid w:val="007D58C3"/>
    <w:rsid w:val="007D5BB2"/>
    <w:rsid w:val="007D6D9F"/>
    <w:rsid w:val="007E1716"/>
    <w:rsid w:val="007E1E1F"/>
    <w:rsid w:val="007E21F5"/>
    <w:rsid w:val="007E2A35"/>
    <w:rsid w:val="007E35E8"/>
    <w:rsid w:val="007E3919"/>
    <w:rsid w:val="007E3AA6"/>
    <w:rsid w:val="007E3ABB"/>
    <w:rsid w:val="007E4572"/>
    <w:rsid w:val="007E4892"/>
    <w:rsid w:val="007E4D0F"/>
    <w:rsid w:val="007E5830"/>
    <w:rsid w:val="007E6801"/>
    <w:rsid w:val="007E7CA4"/>
    <w:rsid w:val="007E7DC1"/>
    <w:rsid w:val="007F0A51"/>
    <w:rsid w:val="007F100E"/>
    <w:rsid w:val="007F2E57"/>
    <w:rsid w:val="007F35E7"/>
    <w:rsid w:val="007F3BB7"/>
    <w:rsid w:val="007F41F5"/>
    <w:rsid w:val="007F452D"/>
    <w:rsid w:val="007F4A41"/>
    <w:rsid w:val="007F52CE"/>
    <w:rsid w:val="007F6AD0"/>
    <w:rsid w:val="007F74F6"/>
    <w:rsid w:val="007F7545"/>
    <w:rsid w:val="007F7A33"/>
    <w:rsid w:val="007F7B30"/>
    <w:rsid w:val="00800B58"/>
    <w:rsid w:val="00801771"/>
    <w:rsid w:val="00801ADA"/>
    <w:rsid w:val="0080244C"/>
    <w:rsid w:val="0080247F"/>
    <w:rsid w:val="00802BC5"/>
    <w:rsid w:val="0080384F"/>
    <w:rsid w:val="0080392D"/>
    <w:rsid w:val="00804077"/>
    <w:rsid w:val="0080545D"/>
    <w:rsid w:val="00805D34"/>
    <w:rsid w:val="00805F77"/>
    <w:rsid w:val="0080636D"/>
    <w:rsid w:val="008064AD"/>
    <w:rsid w:val="00806AE4"/>
    <w:rsid w:val="0080711C"/>
    <w:rsid w:val="00810030"/>
    <w:rsid w:val="008114EA"/>
    <w:rsid w:val="00811E8C"/>
    <w:rsid w:val="00812390"/>
    <w:rsid w:val="0081361E"/>
    <w:rsid w:val="00813CB3"/>
    <w:rsid w:val="00814158"/>
    <w:rsid w:val="00815AB9"/>
    <w:rsid w:val="00816841"/>
    <w:rsid w:val="00816AB7"/>
    <w:rsid w:val="0081719E"/>
    <w:rsid w:val="008178D5"/>
    <w:rsid w:val="008205B2"/>
    <w:rsid w:val="00821568"/>
    <w:rsid w:val="00823A74"/>
    <w:rsid w:val="00824F6E"/>
    <w:rsid w:val="008277DC"/>
    <w:rsid w:val="008305B0"/>
    <w:rsid w:val="00830BEB"/>
    <w:rsid w:val="00831895"/>
    <w:rsid w:val="00831F6D"/>
    <w:rsid w:val="00832B67"/>
    <w:rsid w:val="00832ECA"/>
    <w:rsid w:val="0083352F"/>
    <w:rsid w:val="00833F1D"/>
    <w:rsid w:val="008348A7"/>
    <w:rsid w:val="00835901"/>
    <w:rsid w:val="00836048"/>
    <w:rsid w:val="008366B1"/>
    <w:rsid w:val="008377C8"/>
    <w:rsid w:val="00837AD7"/>
    <w:rsid w:val="00840438"/>
    <w:rsid w:val="00840933"/>
    <w:rsid w:val="00840CAF"/>
    <w:rsid w:val="00840CE7"/>
    <w:rsid w:val="00841745"/>
    <w:rsid w:val="008421A4"/>
    <w:rsid w:val="00842CAA"/>
    <w:rsid w:val="00842E82"/>
    <w:rsid w:val="00843C4D"/>
    <w:rsid w:val="00843CB3"/>
    <w:rsid w:val="00844568"/>
    <w:rsid w:val="00844825"/>
    <w:rsid w:val="0084545F"/>
    <w:rsid w:val="008455E5"/>
    <w:rsid w:val="008462AB"/>
    <w:rsid w:val="00846B40"/>
    <w:rsid w:val="00847272"/>
    <w:rsid w:val="008479E9"/>
    <w:rsid w:val="00847BF1"/>
    <w:rsid w:val="00850E1E"/>
    <w:rsid w:val="00851035"/>
    <w:rsid w:val="00851879"/>
    <w:rsid w:val="008519BC"/>
    <w:rsid w:val="00851B42"/>
    <w:rsid w:val="0085254B"/>
    <w:rsid w:val="008527FE"/>
    <w:rsid w:val="00855A53"/>
    <w:rsid w:val="00855FEB"/>
    <w:rsid w:val="0085636F"/>
    <w:rsid w:val="008566BC"/>
    <w:rsid w:val="00856BCE"/>
    <w:rsid w:val="00856F13"/>
    <w:rsid w:val="00857346"/>
    <w:rsid w:val="00857524"/>
    <w:rsid w:val="0085771D"/>
    <w:rsid w:val="00857AAC"/>
    <w:rsid w:val="008604A9"/>
    <w:rsid w:val="008619CF"/>
    <w:rsid w:val="00862076"/>
    <w:rsid w:val="00863893"/>
    <w:rsid w:val="00863FCD"/>
    <w:rsid w:val="00864181"/>
    <w:rsid w:val="008642DC"/>
    <w:rsid w:val="0086463C"/>
    <w:rsid w:val="008647B1"/>
    <w:rsid w:val="00865766"/>
    <w:rsid w:val="008658FB"/>
    <w:rsid w:val="00867C2E"/>
    <w:rsid w:val="00867F52"/>
    <w:rsid w:val="00870206"/>
    <w:rsid w:val="008704C9"/>
    <w:rsid w:val="008705B4"/>
    <w:rsid w:val="00870879"/>
    <w:rsid w:val="00870B90"/>
    <w:rsid w:val="0087115E"/>
    <w:rsid w:val="0087162E"/>
    <w:rsid w:val="0087191C"/>
    <w:rsid w:val="00871B29"/>
    <w:rsid w:val="00872BCC"/>
    <w:rsid w:val="008736A8"/>
    <w:rsid w:val="00874141"/>
    <w:rsid w:val="0087416A"/>
    <w:rsid w:val="00874DC6"/>
    <w:rsid w:val="00874EB0"/>
    <w:rsid w:val="00875348"/>
    <w:rsid w:val="0087627F"/>
    <w:rsid w:val="008768AD"/>
    <w:rsid w:val="00876F95"/>
    <w:rsid w:val="008772BD"/>
    <w:rsid w:val="00877674"/>
    <w:rsid w:val="00877ABB"/>
    <w:rsid w:val="00880183"/>
    <w:rsid w:val="008817BA"/>
    <w:rsid w:val="00882612"/>
    <w:rsid w:val="0088358C"/>
    <w:rsid w:val="00883957"/>
    <w:rsid w:val="008844F1"/>
    <w:rsid w:val="008848D6"/>
    <w:rsid w:val="008852E0"/>
    <w:rsid w:val="00886844"/>
    <w:rsid w:val="00886AC2"/>
    <w:rsid w:val="0088780D"/>
    <w:rsid w:val="00887D42"/>
    <w:rsid w:val="00891A82"/>
    <w:rsid w:val="00891B33"/>
    <w:rsid w:val="0089296B"/>
    <w:rsid w:val="00892E2B"/>
    <w:rsid w:val="00893904"/>
    <w:rsid w:val="00894881"/>
    <w:rsid w:val="00896036"/>
    <w:rsid w:val="00896E79"/>
    <w:rsid w:val="00896F55"/>
    <w:rsid w:val="00897092"/>
    <w:rsid w:val="00897299"/>
    <w:rsid w:val="008974C0"/>
    <w:rsid w:val="00897A22"/>
    <w:rsid w:val="00897AC4"/>
    <w:rsid w:val="00897E27"/>
    <w:rsid w:val="008A08D1"/>
    <w:rsid w:val="008A0A96"/>
    <w:rsid w:val="008A1CA7"/>
    <w:rsid w:val="008A2C53"/>
    <w:rsid w:val="008A4B9C"/>
    <w:rsid w:val="008A6643"/>
    <w:rsid w:val="008A7857"/>
    <w:rsid w:val="008B10BB"/>
    <w:rsid w:val="008B15AD"/>
    <w:rsid w:val="008B2106"/>
    <w:rsid w:val="008B29FA"/>
    <w:rsid w:val="008B311E"/>
    <w:rsid w:val="008B42BE"/>
    <w:rsid w:val="008B47DD"/>
    <w:rsid w:val="008B49C9"/>
    <w:rsid w:val="008B4D0F"/>
    <w:rsid w:val="008B5A1D"/>
    <w:rsid w:val="008B5D44"/>
    <w:rsid w:val="008B64ED"/>
    <w:rsid w:val="008B6B3A"/>
    <w:rsid w:val="008C0938"/>
    <w:rsid w:val="008C0A77"/>
    <w:rsid w:val="008C0EF1"/>
    <w:rsid w:val="008C2495"/>
    <w:rsid w:val="008C3A31"/>
    <w:rsid w:val="008C3DBF"/>
    <w:rsid w:val="008C41F4"/>
    <w:rsid w:val="008C44F0"/>
    <w:rsid w:val="008C618B"/>
    <w:rsid w:val="008C6F7D"/>
    <w:rsid w:val="008D0C72"/>
    <w:rsid w:val="008D1AA3"/>
    <w:rsid w:val="008D1E2D"/>
    <w:rsid w:val="008D342A"/>
    <w:rsid w:val="008D4316"/>
    <w:rsid w:val="008D4ABE"/>
    <w:rsid w:val="008D64BB"/>
    <w:rsid w:val="008D6809"/>
    <w:rsid w:val="008D7705"/>
    <w:rsid w:val="008D7D89"/>
    <w:rsid w:val="008E0485"/>
    <w:rsid w:val="008E100A"/>
    <w:rsid w:val="008E1176"/>
    <w:rsid w:val="008E1823"/>
    <w:rsid w:val="008E18E2"/>
    <w:rsid w:val="008E1AC2"/>
    <w:rsid w:val="008E1C29"/>
    <w:rsid w:val="008E216A"/>
    <w:rsid w:val="008E3615"/>
    <w:rsid w:val="008E5FB5"/>
    <w:rsid w:val="008E63FD"/>
    <w:rsid w:val="008E6653"/>
    <w:rsid w:val="008E6BDE"/>
    <w:rsid w:val="008E6F21"/>
    <w:rsid w:val="008E6F4F"/>
    <w:rsid w:val="008E7776"/>
    <w:rsid w:val="008F17A6"/>
    <w:rsid w:val="008F1BBD"/>
    <w:rsid w:val="008F21F1"/>
    <w:rsid w:val="008F3F44"/>
    <w:rsid w:val="008F4160"/>
    <w:rsid w:val="008F4835"/>
    <w:rsid w:val="008F489D"/>
    <w:rsid w:val="008F5050"/>
    <w:rsid w:val="008F5B13"/>
    <w:rsid w:val="008F5F08"/>
    <w:rsid w:val="008F648D"/>
    <w:rsid w:val="00900972"/>
    <w:rsid w:val="00900B7A"/>
    <w:rsid w:val="00900D5B"/>
    <w:rsid w:val="009017E0"/>
    <w:rsid w:val="0090241B"/>
    <w:rsid w:val="009025DE"/>
    <w:rsid w:val="00902645"/>
    <w:rsid w:val="009034D5"/>
    <w:rsid w:val="00903815"/>
    <w:rsid w:val="00904C02"/>
    <w:rsid w:val="00905200"/>
    <w:rsid w:val="00905244"/>
    <w:rsid w:val="009058D2"/>
    <w:rsid w:val="00906138"/>
    <w:rsid w:val="00906472"/>
    <w:rsid w:val="00907386"/>
    <w:rsid w:val="00907732"/>
    <w:rsid w:val="0090796E"/>
    <w:rsid w:val="00910430"/>
    <w:rsid w:val="00911069"/>
    <w:rsid w:val="00911133"/>
    <w:rsid w:val="00911681"/>
    <w:rsid w:val="009117AC"/>
    <w:rsid w:val="009118C9"/>
    <w:rsid w:val="00911ED9"/>
    <w:rsid w:val="00912828"/>
    <w:rsid w:val="00912BA3"/>
    <w:rsid w:val="009131F1"/>
    <w:rsid w:val="009133CC"/>
    <w:rsid w:val="009133F3"/>
    <w:rsid w:val="00914B60"/>
    <w:rsid w:val="00915482"/>
    <w:rsid w:val="00915651"/>
    <w:rsid w:val="00915AC0"/>
    <w:rsid w:val="009170FE"/>
    <w:rsid w:val="009172FB"/>
    <w:rsid w:val="00917870"/>
    <w:rsid w:val="00920E39"/>
    <w:rsid w:val="009220F1"/>
    <w:rsid w:val="0092350F"/>
    <w:rsid w:val="00923A69"/>
    <w:rsid w:val="00923AEB"/>
    <w:rsid w:val="009241A0"/>
    <w:rsid w:val="00924747"/>
    <w:rsid w:val="0092479C"/>
    <w:rsid w:val="0092502B"/>
    <w:rsid w:val="00926720"/>
    <w:rsid w:val="00926A30"/>
    <w:rsid w:val="0092709A"/>
    <w:rsid w:val="00927491"/>
    <w:rsid w:val="00927CFE"/>
    <w:rsid w:val="00930109"/>
    <w:rsid w:val="00930C3F"/>
    <w:rsid w:val="0093184C"/>
    <w:rsid w:val="00931F73"/>
    <w:rsid w:val="009327B6"/>
    <w:rsid w:val="009335B5"/>
    <w:rsid w:val="00933861"/>
    <w:rsid w:val="00934730"/>
    <w:rsid w:val="00934BED"/>
    <w:rsid w:val="00934C58"/>
    <w:rsid w:val="00934F8D"/>
    <w:rsid w:val="00935B0E"/>
    <w:rsid w:val="00936D8C"/>
    <w:rsid w:val="009374F1"/>
    <w:rsid w:val="009375CB"/>
    <w:rsid w:val="00937B51"/>
    <w:rsid w:val="00940023"/>
    <w:rsid w:val="0094060F"/>
    <w:rsid w:val="00940AA1"/>
    <w:rsid w:val="009412F9"/>
    <w:rsid w:val="00941781"/>
    <w:rsid w:val="00941E8B"/>
    <w:rsid w:val="009432B0"/>
    <w:rsid w:val="009438D4"/>
    <w:rsid w:val="0094405B"/>
    <w:rsid w:val="00944395"/>
    <w:rsid w:val="00944BF7"/>
    <w:rsid w:val="00944EC5"/>
    <w:rsid w:val="00945FE2"/>
    <w:rsid w:val="0094651B"/>
    <w:rsid w:val="009467DE"/>
    <w:rsid w:val="00946D84"/>
    <w:rsid w:val="0095061D"/>
    <w:rsid w:val="0095143D"/>
    <w:rsid w:val="00951D3C"/>
    <w:rsid w:val="00951DBE"/>
    <w:rsid w:val="009520EC"/>
    <w:rsid w:val="009523EA"/>
    <w:rsid w:val="00952856"/>
    <w:rsid w:val="009533C7"/>
    <w:rsid w:val="00953C30"/>
    <w:rsid w:val="009540B3"/>
    <w:rsid w:val="0095523D"/>
    <w:rsid w:val="0095577B"/>
    <w:rsid w:val="00955A09"/>
    <w:rsid w:val="0095761A"/>
    <w:rsid w:val="0096077E"/>
    <w:rsid w:val="00961529"/>
    <w:rsid w:val="00962396"/>
    <w:rsid w:val="00962A5F"/>
    <w:rsid w:val="00963339"/>
    <w:rsid w:val="00963519"/>
    <w:rsid w:val="00964053"/>
    <w:rsid w:val="009640C0"/>
    <w:rsid w:val="0096493B"/>
    <w:rsid w:val="00964C9B"/>
    <w:rsid w:val="009654A4"/>
    <w:rsid w:val="009678B3"/>
    <w:rsid w:val="00967B98"/>
    <w:rsid w:val="00967CF7"/>
    <w:rsid w:val="00967D8F"/>
    <w:rsid w:val="00967E75"/>
    <w:rsid w:val="00970FBC"/>
    <w:rsid w:val="00971214"/>
    <w:rsid w:val="00971593"/>
    <w:rsid w:val="009729BD"/>
    <w:rsid w:val="00972A88"/>
    <w:rsid w:val="00974AB4"/>
    <w:rsid w:val="00974F9E"/>
    <w:rsid w:val="00975202"/>
    <w:rsid w:val="0097596E"/>
    <w:rsid w:val="00976651"/>
    <w:rsid w:val="009772B4"/>
    <w:rsid w:val="0098055F"/>
    <w:rsid w:val="009812DF"/>
    <w:rsid w:val="009812F8"/>
    <w:rsid w:val="00981315"/>
    <w:rsid w:val="009826D9"/>
    <w:rsid w:val="00982DDF"/>
    <w:rsid w:val="00982FFE"/>
    <w:rsid w:val="009842C7"/>
    <w:rsid w:val="00984BDB"/>
    <w:rsid w:val="009854F1"/>
    <w:rsid w:val="0098550D"/>
    <w:rsid w:val="00986920"/>
    <w:rsid w:val="00987342"/>
    <w:rsid w:val="0098734D"/>
    <w:rsid w:val="00987E5E"/>
    <w:rsid w:val="00990CF2"/>
    <w:rsid w:val="0099147F"/>
    <w:rsid w:val="009921BF"/>
    <w:rsid w:val="0099322E"/>
    <w:rsid w:val="009938FB"/>
    <w:rsid w:val="00993E4C"/>
    <w:rsid w:val="00993FA6"/>
    <w:rsid w:val="00993FEF"/>
    <w:rsid w:val="009942F5"/>
    <w:rsid w:val="00994758"/>
    <w:rsid w:val="00995EBF"/>
    <w:rsid w:val="00996AF2"/>
    <w:rsid w:val="00996E22"/>
    <w:rsid w:val="009A014C"/>
    <w:rsid w:val="009A0DAC"/>
    <w:rsid w:val="009A189E"/>
    <w:rsid w:val="009A2090"/>
    <w:rsid w:val="009A3B09"/>
    <w:rsid w:val="009A42B3"/>
    <w:rsid w:val="009A4316"/>
    <w:rsid w:val="009A5250"/>
    <w:rsid w:val="009A63D6"/>
    <w:rsid w:val="009A643E"/>
    <w:rsid w:val="009A6DEE"/>
    <w:rsid w:val="009A72DB"/>
    <w:rsid w:val="009A7426"/>
    <w:rsid w:val="009B02FD"/>
    <w:rsid w:val="009B0B86"/>
    <w:rsid w:val="009B0ED3"/>
    <w:rsid w:val="009B153D"/>
    <w:rsid w:val="009B17A0"/>
    <w:rsid w:val="009B2118"/>
    <w:rsid w:val="009B2C0D"/>
    <w:rsid w:val="009B3BAB"/>
    <w:rsid w:val="009B5204"/>
    <w:rsid w:val="009B5402"/>
    <w:rsid w:val="009B593E"/>
    <w:rsid w:val="009B6E4D"/>
    <w:rsid w:val="009B764A"/>
    <w:rsid w:val="009C0BB2"/>
    <w:rsid w:val="009C4042"/>
    <w:rsid w:val="009C4814"/>
    <w:rsid w:val="009C4904"/>
    <w:rsid w:val="009C55F7"/>
    <w:rsid w:val="009C5A07"/>
    <w:rsid w:val="009C5C86"/>
    <w:rsid w:val="009C6214"/>
    <w:rsid w:val="009C62B9"/>
    <w:rsid w:val="009C6D0A"/>
    <w:rsid w:val="009C6F65"/>
    <w:rsid w:val="009C7564"/>
    <w:rsid w:val="009C7DA7"/>
    <w:rsid w:val="009D02AA"/>
    <w:rsid w:val="009D0343"/>
    <w:rsid w:val="009D039C"/>
    <w:rsid w:val="009D09F0"/>
    <w:rsid w:val="009D1DE7"/>
    <w:rsid w:val="009D2CB5"/>
    <w:rsid w:val="009D33FF"/>
    <w:rsid w:val="009D4F05"/>
    <w:rsid w:val="009D50E9"/>
    <w:rsid w:val="009D7E59"/>
    <w:rsid w:val="009D7ED8"/>
    <w:rsid w:val="009E08FE"/>
    <w:rsid w:val="009E09FA"/>
    <w:rsid w:val="009E0D9A"/>
    <w:rsid w:val="009E0F07"/>
    <w:rsid w:val="009E0F5A"/>
    <w:rsid w:val="009E12E0"/>
    <w:rsid w:val="009E1366"/>
    <w:rsid w:val="009E2202"/>
    <w:rsid w:val="009E3F01"/>
    <w:rsid w:val="009E41B2"/>
    <w:rsid w:val="009E436C"/>
    <w:rsid w:val="009E4670"/>
    <w:rsid w:val="009E477D"/>
    <w:rsid w:val="009E4D40"/>
    <w:rsid w:val="009E55A7"/>
    <w:rsid w:val="009E58DC"/>
    <w:rsid w:val="009E6B7A"/>
    <w:rsid w:val="009E7A57"/>
    <w:rsid w:val="009F0D97"/>
    <w:rsid w:val="009F2508"/>
    <w:rsid w:val="009F4424"/>
    <w:rsid w:val="009F4452"/>
    <w:rsid w:val="009F4604"/>
    <w:rsid w:val="009F5630"/>
    <w:rsid w:val="009F59E7"/>
    <w:rsid w:val="009F701D"/>
    <w:rsid w:val="009F75F7"/>
    <w:rsid w:val="009F768E"/>
    <w:rsid w:val="00A0007D"/>
    <w:rsid w:val="00A01307"/>
    <w:rsid w:val="00A01F71"/>
    <w:rsid w:val="00A022C4"/>
    <w:rsid w:val="00A02B55"/>
    <w:rsid w:val="00A02C77"/>
    <w:rsid w:val="00A02E2F"/>
    <w:rsid w:val="00A0340F"/>
    <w:rsid w:val="00A03B22"/>
    <w:rsid w:val="00A05312"/>
    <w:rsid w:val="00A05CC9"/>
    <w:rsid w:val="00A05D31"/>
    <w:rsid w:val="00A06324"/>
    <w:rsid w:val="00A06FAF"/>
    <w:rsid w:val="00A074E3"/>
    <w:rsid w:val="00A07BC2"/>
    <w:rsid w:val="00A1149A"/>
    <w:rsid w:val="00A11A6A"/>
    <w:rsid w:val="00A12ABD"/>
    <w:rsid w:val="00A12F85"/>
    <w:rsid w:val="00A137BC"/>
    <w:rsid w:val="00A14E9F"/>
    <w:rsid w:val="00A156FB"/>
    <w:rsid w:val="00A15B5C"/>
    <w:rsid w:val="00A16FE8"/>
    <w:rsid w:val="00A17CAA"/>
    <w:rsid w:val="00A17EAE"/>
    <w:rsid w:val="00A203BD"/>
    <w:rsid w:val="00A2095C"/>
    <w:rsid w:val="00A218AD"/>
    <w:rsid w:val="00A21980"/>
    <w:rsid w:val="00A226D1"/>
    <w:rsid w:val="00A2278C"/>
    <w:rsid w:val="00A22EC5"/>
    <w:rsid w:val="00A23724"/>
    <w:rsid w:val="00A2476A"/>
    <w:rsid w:val="00A2490A"/>
    <w:rsid w:val="00A24B06"/>
    <w:rsid w:val="00A25494"/>
    <w:rsid w:val="00A2586E"/>
    <w:rsid w:val="00A259A4"/>
    <w:rsid w:val="00A25CC6"/>
    <w:rsid w:val="00A26D1D"/>
    <w:rsid w:val="00A271CF"/>
    <w:rsid w:val="00A275E9"/>
    <w:rsid w:val="00A27733"/>
    <w:rsid w:val="00A27B66"/>
    <w:rsid w:val="00A27C10"/>
    <w:rsid w:val="00A27DCF"/>
    <w:rsid w:val="00A27F21"/>
    <w:rsid w:val="00A300F8"/>
    <w:rsid w:val="00A30CF3"/>
    <w:rsid w:val="00A30E57"/>
    <w:rsid w:val="00A30EEC"/>
    <w:rsid w:val="00A30F7F"/>
    <w:rsid w:val="00A3143C"/>
    <w:rsid w:val="00A326CD"/>
    <w:rsid w:val="00A328E7"/>
    <w:rsid w:val="00A32C85"/>
    <w:rsid w:val="00A3355D"/>
    <w:rsid w:val="00A3356E"/>
    <w:rsid w:val="00A335B8"/>
    <w:rsid w:val="00A34117"/>
    <w:rsid w:val="00A34475"/>
    <w:rsid w:val="00A34766"/>
    <w:rsid w:val="00A359CB"/>
    <w:rsid w:val="00A35CD1"/>
    <w:rsid w:val="00A363A3"/>
    <w:rsid w:val="00A37052"/>
    <w:rsid w:val="00A40C82"/>
    <w:rsid w:val="00A44496"/>
    <w:rsid w:val="00A450C2"/>
    <w:rsid w:val="00A46178"/>
    <w:rsid w:val="00A476EE"/>
    <w:rsid w:val="00A50D23"/>
    <w:rsid w:val="00A51435"/>
    <w:rsid w:val="00A535EA"/>
    <w:rsid w:val="00A53831"/>
    <w:rsid w:val="00A53A69"/>
    <w:rsid w:val="00A54C21"/>
    <w:rsid w:val="00A554F6"/>
    <w:rsid w:val="00A55A19"/>
    <w:rsid w:val="00A55D27"/>
    <w:rsid w:val="00A56373"/>
    <w:rsid w:val="00A57132"/>
    <w:rsid w:val="00A576D0"/>
    <w:rsid w:val="00A60EEC"/>
    <w:rsid w:val="00A61E44"/>
    <w:rsid w:val="00A61ED9"/>
    <w:rsid w:val="00A624E1"/>
    <w:rsid w:val="00A63E5E"/>
    <w:rsid w:val="00A64E6F"/>
    <w:rsid w:val="00A6528D"/>
    <w:rsid w:val="00A65F85"/>
    <w:rsid w:val="00A67DB9"/>
    <w:rsid w:val="00A71ACC"/>
    <w:rsid w:val="00A720D2"/>
    <w:rsid w:val="00A72305"/>
    <w:rsid w:val="00A738D3"/>
    <w:rsid w:val="00A738D6"/>
    <w:rsid w:val="00A73D84"/>
    <w:rsid w:val="00A7456E"/>
    <w:rsid w:val="00A75128"/>
    <w:rsid w:val="00A76350"/>
    <w:rsid w:val="00A766E1"/>
    <w:rsid w:val="00A76E39"/>
    <w:rsid w:val="00A77724"/>
    <w:rsid w:val="00A77AB2"/>
    <w:rsid w:val="00A80212"/>
    <w:rsid w:val="00A80508"/>
    <w:rsid w:val="00A81395"/>
    <w:rsid w:val="00A81BC5"/>
    <w:rsid w:val="00A82273"/>
    <w:rsid w:val="00A82523"/>
    <w:rsid w:val="00A8332A"/>
    <w:rsid w:val="00A83904"/>
    <w:rsid w:val="00A84B9E"/>
    <w:rsid w:val="00A8519D"/>
    <w:rsid w:val="00A852DC"/>
    <w:rsid w:val="00A86719"/>
    <w:rsid w:val="00A86813"/>
    <w:rsid w:val="00A87CA7"/>
    <w:rsid w:val="00A87E7F"/>
    <w:rsid w:val="00A90231"/>
    <w:rsid w:val="00A9054E"/>
    <w:rsid w:val="00A90558"/>
    <w:rsid w:val="00A91623"/>
    <w:rsid w:val="00A92179"/>
    <w:rsid w:val="00A9318E"/>
    <w:rsid w:val="00A9441F"/>
    <w:rsid w:val="00A960AA"/>
    <w:rsid w:val="00A96639"/>
    <w:rsid w:val="00A9678F"/>
    <w:rsid w:val="00A96F76"/>
    <w:rsid w:val="00A96FB9"/>
    <w:rsid w:val="00A97098"/>
    <w:rsid w:val="00A9798E"/>
    <w:rsid w:val="00A979B5"/>
    <w:rsid w:val="00AA157E"/>
    <w:rsid w:val="00AA19BC"/>
    <w:rsid w:val="00AA19C2"/>
    <w:rsid w:val="00AA2D9A"/>
    <w:rsid w:val="00AA3D5E"/>
    <w:rsid w:val="00AA6392"/>
    <w:rsid w:val="00AA6B47"/>
    <w:rsid w:val="00AA6D46"/>
    <w:rsid w:val="00AA72FD"/>
    <w:rsid w:val="00AA759D"/>
    <w:rsid w:val="00AB10A1"/>
    <w:rsid w:val="00AB1381"/>
    <w:rsid w:val="00AB23A6"/>
    <w:rsid w:val="00AB2465"/>
    <w:rsid w:val="00AB36AF"/>
    <w:rsid w:val="00AB3EEB"/>
    <w:rsid w:val="00AB427D"/>
    <w:rsid w:val="00AB4AD8"/>
    <w:rsid w:val="00AB54AC"/>
    <w:rsid w:val="00AB61FC"/>
    <w:rsid w:val="00AC0B3A"/>
    <w:rsid w:val="00AC1181"/>
    <w:rsid w:val="00AC15BD"/>
    <w:rsid w:val="00AC1866"/>
    <w:rsid w:val="00AC3817"/>
    <w:rsid w:val="00AC3EBB"/>
    <w:rsid w:val="00AC590C"/>
    <w:rsid w:val="00AC5A3E"/>
    <w:rsid w:val="00AC5BB4"/>
    <w:rsid w:val="00AC6202"/>
    <w:rsid w:val="00AC7735"/>
    <w:rsid w:val="00AC7FC1"/>
    <w:rsid w:val="00AD04C1"/>
    <w:rsid w:val="00AD05A9"/>
    <w:rsid w:val="00AD1014"/>
    <w:rsid w:val="00AD1A1E"/>
    <w:rsid w:val="00AD221E"/>
    <w:rsid w:val="00AD377B"/>
    <w:rsid w:val="00AD42FC"/>
    <w:rsid w:val="00AD4931"/>
    <w:rsid w:val="00AD6208"/>
    <w:rsid w:val="00AD62EE"/>
    <w:rsid w:val="00AD7B33"/>
    <w:rsid w:val="00AE02D2"/>
    <w:rsid w:val="00AE2635"/>
    <w:rsid w:val="00AE40FF"/>
    <w:rsid w:val="00AE4147"/>
    <w:rsid w:val="00AE46FE"/>
    <w:rsid w:val="00AE4A30"/>
    <w:rsid w:val="00AE4CDE"/>
    <w:rsid w:val="00AE75BE"/>
    <w:rsid w:val="00AE7C2F"/>
    <w:rsid w:val="00AE7E69"/>
    <w:rsid w:val="00AF0DE8"/>
    <w:rsid w:val="00AF1031"/>
    <w:rsid w:val="00AF12C9"/>
    <w:rsid w:val="00AF1793"/>
    <w:rsid w:val="00AF26D0"/>
    <w:rsid w:val="00AF32C0"/>
    <w:rsid w:val="00AF3F86"/>
    <w:rsid w:val="00AF40E9"/>
    <w:rsid w:val="00AF42CF"/>
    <w:rsid w:val="00AF4F6B"/>
    <w:rsid w:val="00AF5BA8"/>
    <w:rsid w:val="00AF62CF"/>
    <w:rsid w:val="00B03324"/>
    <w:rsid w:val="00B033AA"/>
    <w:rsid w:val="00B03B52"/>
    <w:rsid w:val="00B041BE"/>
    <w:rsid w:val="00B05CFC"/>
    <w:rsid w:val="00B063F5"/>
    <w:rsid w:val="00B06560"/>
    <w:rsid w:val="00B06A26"/>
    <w:rsid w:val="00B06FD6"/>
    <w:rsid w:val="00B073CF"/>
    <w:rsid w:val="00B10005"/>
    <w:rsid w:val="00B11168"/>
    <w:rsid w:val="00B12536"/>
    <w:rsid w:val="00B12F24"/>
    <w:rsid w:val="00B143E1"/>
    <w:rsid w:val="00B16415"/>
    <w:rsid w:val="00B16CEA"/>
    <w:rsid w:val="00B176CB"/>
    <w:rsid w:val="00B17DE0"/>
    <w:rsid w:val="00B17E9C"/>
    <w:rsid w:val="00B20619"/>
    <w:rsid w:val="00B20F60"/>
    <w:rsid w:val="00B21E64"/>
    <w:rsid w:val="00B2436D"/>
    <w:rsid w:val="00B251CD"/>
    <w:rsid w:val="00B26B88"/>
    <w:rsid w:val="00B27522"/>
    <w:rsid w:val="00B27FAA"/>
    <w:rsid w:val="00B30F44"/>
    <w:rsid w:val="00B31365"/>
    <w:rsid w:val="00B32187"/>
    <w:rsid w:val="00B32227"/>
    <w:rsid w:val="00B32562"/>
    <w:rsid w:val="00B3307B"/>
    <w:rsid w:val="00B33087"/>
    <w:rsid w:val="00B343C2"/>
    <w:rsid w:val="00B35C82"/>
    <w:rsid w:val="00B367D8"/>
    <w:rsid w:val="00B36E89"/>
    <w:rsid w:val="00B370FC"/>
    <w:rsid w:val="00B3719A"/>
    <w:rsid w:val="00B37993"/>
    <w:rsid w:val="00B40727"/>
    <w:rsid w:val="00B407C8"/>
    <w:rsid w:val="00B4188B"/>
    <w:rsid w:val="00B41E6D"/>
    <w:rsid w:val="00B428F7"/>
    <w:rsid w:val="00B42A13"/>
    <w:rsid w:val="00B43D52"/>
    <w:rsid w:val="00B444DD"/>
    <w:rsid w:val="00B45708"/>
    <w:rsid w:val="00B46D38"/>
    <w:rsid w:val="00B47500"/>
    <w:rsid w:val="00B47DDE"/>
    <w:rsid w:val="00B51988"/>
    <w:rsid w:val="00B53204"/>
    <w:rsid w:val="00B538C8"/>
    <w:rsid w:val="00B5390B"/>
    <w:rsid w:val="00B539F3"/>
    <w:rsid w:val="00B53C89"/>
    <w:rsid w:val="00B5477F"/>
    <w:rsid w:val="00B5487B"/>
    <w:rsid w:val="00B558EE"/>
    <w:rsid w:val="00B56BEA"/>
    <w:rsid w:val="00B57AE1"/>
    <w:rsid w:val="00B57C95"/>
    <w:rsid w:val="00B57FC6"/>
    <w:rsid w:val="00B6070A"/>
    <w:rsid w:val="00B60F59"/>
    <w:rsid w:val="00B61D49"/>
    <w:rsid w:val="00B61F7F"/>
    <w:rsid w:val="00B62B26"/>
    <w:rsid w:val="00B6390B"/>
    <w:rsid w:val="00B63C36"/>
    <w:rsid w:val="00B64303"/>
    <w:rsid w:val="00B6492B"/>
    <w:rsid w:val="00B6634D"/>
    <w:rsid w:val="00B670DC"/>
    <w:rsid w:val="00B67486"/>
    <w:rsid w:val="00B67ECB"/>
    <w:rsid w:val="00B70E5E"/>
    <w:rsid w:val="00B71AAB"/>
    <w:rsid w:val="00B729C5"/>
    <w:rsid w:val="00B72CFC"/>
    <w:rsid w:val="00B75366"/>
    <w:rsid w:val="00B754CE"/>
    <w:rsid w:val="00B7580E"/>
    <w:rsid w:val="00B75DEB"/>
    <w:rsid w:val="00B76512"/>
    <w:rsid w:val="00B76C89"/>
    <w:rsid w:val="00B77A97"/>
    <w:rsid w:val="00B803CF"/>
    <w:rsid w:val="00B807EA"/>
    <w:rsid w:val="00B81130"/>
    <w:rsid w:val="00B8171B"/>
    <w:rsid w:val="00B82099"/>
    <w:rsid w:val="00B82BF8"/>
    <w:rsid w:val="00B83212"/>
    <w:rsid w:val="00B83FB3"/>
    <w:rsid w:val="00B84CA7"/>
    <w:rsid w:val="00B8503B"/>
    <w:rsid w:val="00B86932"/>
    <w:rsid w:val="00B86EE5"/>
    <w:rsid w:val="00B87CE6"/>
    <w:rsid w:val="00B90500"/>
    <w:rsid w:val="00B90542"/>
    <w:rsid w:val="00B90BDE"/>
    <w:rsid w:val="00B90EF8"/>
    <w:rsid w:val="00B91127"/>
    <w:rsid w:val="00B917CB"/>
    <w:rsid w:val="00B921E0"/>
    <w:rsid w:val="00B92424"/>
    <w:rsid w:val="00B93D4C"/>
    <w:rsid w:val="00B94D5D"/>
    <w:rsid w:val="00B9594F"/>
    <w:rsid w:val="00B96A32"/>
    <w:rsid w:val="00B96BD0"/>
    <w:rsid w:val="00BA19AC"/>
    <w:rsid w:val="00BA2A95"/>
    <w:rsid w:val="00BA2EDE"/>
    <w:rsid w:val="00BA3C1D"/>
    <w:rsid w:val="00BA7590"/>
    <w:rsid w:val="00BB1468"/>
    <w:rsid w:val="00BB242F"/>
    <w:rsid w:val="00BB2586"/>
    <w:rsid w:val="00BB304F"/>
    <w:rsid w:val="00BB33EB"/>
    <w:rsid w:val="00BB3657"/>
    <w:rsid w:val="00BB39A0"/>
    <w:rsid w:val="00BB3AA3"/>
    <w:rsid w:val="00BB48C2"/>
    <w:rsid w:val="00BB4F97"/>
    <w:rsid w:val="00BB602E"/>
    <w:rsid w:val="00BC12B9"/>
    <w:rsid w:val="00BC258B"/>
    <w:rsid w:val="00BC3EE2"/>
    <w:rsid w:val="00BC4227"/>
    <w:rsid w:val="00BC4767"/>
    <w:rsid w:val="00BC54FB"/>
    <w:rsid w:val="00BC5889"/>
    <w:rsid w:val="00BC608E"/>
    <w:rsid w:val="00BC64AB"/>
    <w:rsid w:val="00BD0476"/>
    <w:rsid w:val="00BD0B9C"/>
    <w:rsid w:val="00BD0CBD"/>
    <w:rsid w:val="00BD1664"/>
    <w:rsid w:val="00BD207D"/>
    <w:rsid w:val="00BD2831"/>
    <w:rsid w:val="00BD2B2E"/>
    <w:rsid w:val="00BD2BB2"/>
    <w:rsid w:val="00BD33C2"/>
    <w:rsid w:val="00BD4528"/>
    <w:rsid w:val="00BD4A64"/>
    <w:rsid w:val="00BD4DB2"/>
    <w:rsid w:val="00BD5085"/>
    <w:rsid w:val="00BD5BD1"/>
    <w:rsid w:val="00BD6472"/>
    <w:rsid w:val="00BD6875"/>
    <w:rsid w:val="00BD6C44"/>
    <w:rsid w:val="00BD6CFB"/>
    <w:rsid w:val="00BE0B19"/>
    <w:rsid w:val="00BE1AFD"/>
    <w:rsid w:val="00BE1B56"/>
    <w:rsid w:val="00BE1CDE"/>
    <w:rsid w:val="00BE2293"/>
    <w:rsid w:val="00BE2D1F"/>
    <w:rsid w:val="00BE2DD9"/>
    <w:rsid w:val="00BE30EB"/>
    <w:rsid w:val="00BE3141"/>
    <w:rsid w:val="00BE3E0A"/>
    <w:rsid w:val="00BE45E5"/>
    <w:rsid w:val="00BE4684"/>
    <w:rsid w:val="00BE4B78"/>
    <w:rsid w:val="00BE522F"/>
    <w:rsid w:val="00BE5ACD"/>
    <w:rsid w:val="00BE678B"/>
    <w:rsid w:val="00BF016C"/>
    <w:rsid w:val="00BF1A84"/>
    <w:rsid w:val="00BF37D7"/>
    <w:rsid w:val="00BF3C54"/>
    <w:rsid w:val="00BF4B0B"/>
    <w:rsid w:val="00BF4D1C"/>
    <w:rsid w:val="00BF4D45"/>
    <w:rsid w:val="00BF5096"/>
    <w:rsid w:val="00BF61D3"/>
    <w:rsid w:val="00BF72BC"/>
    <w:rsid w:val="00BF73F6"/>
    <w:rsid w:val="00BF77AE"/>
    <w:rsid w:val="00BF7942"/>
    <w:rsid w:val="00C0094D"/>
    <w:rsid w:val="00C01023"/>
    <w:rsid w:val="00C018DC"/>
    <w:rsid w:val="00C039EA"/>
    <w:rsid w:val="00C051D4"/>
    <w:rsid w:val="00C05548"/>
    <w:rsid w:val="00C0555D"/>
    <w:rsid w:val="00C05F73"/>
    <w:rsid w:val="00C063D4"/>
    <w:rsid w:val="00C07693"/>
    <w:rsid w:val="00C10324"/>
    <w:rsid w:val="00C12CA6"/>
    <w:rsid w:val="00C132A5"/>
    <w:rsid w:val="00C13643"/>
    <w:rsid w:val="00C141A2"/>
    <w:rsid w:val="00C1424D"/>
    <w:rsid w:val="00C14953"/>
    <w:rsid w:val="00C14B6E"/>
    <w:rsid w:val="00C150FC"/>
    <w:rsid w:val="00C16024"/>
    <w:rsid w:val="00C16C64"/>
    <w:rsid w:val="00C17099"/>
    <w:rsid w:val="00C17F14"/>
    <w:rsid w:val="00C218FD"/>
    <w:rsid w:val="00C22123"/>
    <w:rsid w:val="00C2225B"/>
    <w:rsid w:val="00C226FB"/>
    <w:rsid w:val="00C22D08"/>
    <w:rsid w:val="00C236B2"/>
    <w:rsid w:val="00C23BAC"/>
    <w:rsid w:val="00C23DCA"/>
    <w:rsid w:val="00C251E7"/>
    <w:rsid w:val="00C25AED"/>
    <w:rsid w:val="00C25F2E"/>
    <w:rsid w:val="00C264CE"/>
    <w:rsid w:val="00C26611"/>
    <w:rsid w:val="00C2757E"/>
    <w:rsid w:val="00C277EC"/>
    <w:rsid w:val="00C27814"/>
    <w:rsid w:val="00C30386"/>
    <w:rsid w:val="00C30CE0"/>
    <w:rsid w:val="00C315D5"/>
    <w:rsid w:val="00C31AD7"/>
    <w:rsid w:val="00C31CD0"/>
    <w:rsid w:val="00C320D7"/>
    <w:rsid w:val="00C33DF8"/>
    <w:rsid w:val="00C360AF"/>
    <w:rsid w:val="00C36202"/>
    <w:rsid w:val="00C36DBC"/>
    <w:rsid w:val="00C36DF3"/>
    <w:rsid w:val="00C36EBF"/>
    <w:rsid w:val="00C36F7F"/>
    <w:rsid w:val="00C37215"/>
    <w:rsid w:val="00C37876"/>
    <w:rsid w:val="00C40213"/>
    <w:rsid w:val="00C40497"/>
    <w:rsid w:val="00C4144C"/>
    <w:rsid w:val="00C415F8"/>
    <w:rsid w:val="00C42F60"/>
    <w:rsid w:val="00C441E6"/>
    <w:rsid w:val="00C4426B"/>
    <w:rsid w:val="00C44EB2"/>
    <w:rsid w:val="00C44ED7"/>
    <w:rsid w:val="00C4570C"/>
    <w:rsid w:val="00C45AE8"/>
    <w:rsid w:val="00C45B69"/>
    <w:rsid w:val="00C46DAF"/>
    <w:rsid w:val="00C4707C"/>
    <w:rsid w:val="00C471F5"/>
    <w:rsid w:val="00C4753B"/>
    <w:rsid w:val="00C476D2"/>
    <w:rsid w:val="00C47894"/>
    <w:rsid w:val="00C47D4D"/>
    <w:rsid w:val="00C47FD1"/>
    <w:rsid w:val="00C500C6"/>
    <w:rsid w:val="00C50706"/>
    <w:rsid w:val="00C50DDE"/>
    <w:rsid w:val="00C5117D"/>
    <w:rsid w:val="00C526D9"/>
    <w:rsid w:val="00C54477"/>
    <w:rsid w:val="00C54B96"/>
    <w:rsid w:val="00C54C69"/>
    <w:rsid w:val="00C55A5B"/>
    <w:rsid w:val="00C563F5"/>
    <w:rsid w:val="00C5728B"/>
    <w:rsid w:val="00C6022B"/>
    <w:rsid w:val="00C60FE5"/>
    <w:rsid w:val="00C61F53"/>
    <w:rsid w:val="00C6214E"/>
    <w:rsid w:val="00C62CDC"/>
    <w:rsid w:val="00C63448"/>
    <w:rsid w:val="00C634BE"/>
    <w:rsid w:val="00C6393E"/>
    <w:rsid w:val="00C639D8"/>
    <w:rsid w:val="00C6461D"/>
    <w:rsid w:val="00C64F8B"/>
    <w:rsid w:val="00C652FF"/>
    <w:rsid w:val="00C6627B"/>
    <w:rsid w:val="00C66F60"/>
    <w:rsid w:val="00C67124"/>
    <w:rsid w:val="00C675DC"/>
    <w:rsid w:val="00C70008"/>
    <w:rsid w:val="00C7008B"/>
    <w:rsid w:val="00C7109A"/>
    <w:rsid w:val="00C73BE1"/>
    <w:rsid w:val="00C74468"/>
    <w:rsid w:val="00C77353"/>
    <w:rsid w:val="00C80803"/>
    <w:rsid w:val="00C80B8C"/>
    <w:rsid w:val="00C81852"/>
    <w:rsid w:val="00C821F9"/>
    <w:rsid w:val="00C82475"/>
    <w:rsid w:val="00C840EC"/>
    <w:rsid w:val="00C85CD3"/>
    <w:rsid w:val="00C85D1A"/>
    <w:rsid w:val="00C86CD7"/>
    <w:rsid w:val="00C9049A"/>
    <w:rsid w:val="00C90D8C"/>
    <w:rsid w:val="00C90E2C"/>
    <w:rsid w:val="00C9100D"/>
    <w:rsid w:val="00C92DBC"/>
    <w:rsid w:val="00C9324B"/>
    <w:rsid w:val="00C93667"/>
    <w:rsid w:val="00C953B8"/>
    <w:rsid w:val="00C95679"/>
    <w:rsid w:val="00C95E9C"/>
    <w:rsid w:val="00C96792"/>
    <w:rsid w:val="00C975C1"/>
    <w:rsid w:val="00C97EF3"/>
    <w:rsid w:val="00CA05BB"/>
    <w:rsid w:val="00CA0691"/>
    <w:rsid w:val="00CA3475"/>
    <w:rsid w:val="00CA35C8"/>
    <w:rsid w:val="00CA4F0D"/>
    <w:rsid w:val="00CA5329"/>
    <w:rsid w:val="00CA5E5F"/>
    <w:rsid w:val="00CA606C"/>
    <w:rsid w:val="00CA61C7"/>
    <w:rsid w:val="00CB028E"/>
    <w:rsid w:val="00CB03FF"/>
    <w:rsid w:val="00CB1A74"/>
    <w:rsid w:val="00CB2094"/>
    <w:rsid w:val="00CB20F8"/>
    <w:rsid w:val="00CB24D1"/>
    <w:rsid w:val="00CB2FCA"/>
    <w:rsid w:val="00CB567B"/>
    <w:rsid w:val="00CB5A6E"/>
    <w:rsid w:val="00CB63C6"/>
    <w:rsid w:val="00CB682D"/>
    <w:rsid w:val="00CB6AA0"/>
    <w:rsid w:val="00CB6CFF"/>
    <w:rsid w:val="00CB7AEF"/>
    <w:rsid w:val="00CB7C2F"/>
    <w:rsid w:val="00CB7DBF"/>
    <w:rsid w:val="00CB7F2A"/>
    <w:rsid w:val="00CC077C"/>
    <w:rsid w:val="00CC10D3"/>
    <w:rsid w:val="00CC1C68"/>
    <w:rsid w:val="00CC1FAC"/>
    <w:rsid w:val="00CC508D"/>
    <w:rsid w:val="00CC59DF"/>
    <w:rsid w:val="00CC5BD4"/>
    <w:rsid w:val="00CC79D8"/>
    <w:rsid w:val="00CC7E35"/>
    <w:rsid w:val="00CD0954"/>
    <w:rsid w:val="00CD0DD0"/>
    <w:rsid w:val="00CD10DD"/>
    <w:rsid w:val="00CD13DA"/>
    <w:rsid w:val="00CD14B5"/>
    <w:rsid w:val="00CD268C"/>
    <w:rsid w:val="00CD283B"/>
    <w:rsid w:val="00CD2E32"/>
    <w:rsid w:val="00CD2EDF"/>
    <w:rsid w:val="00CD3074"/>
    <w:rsid w:val="00CD39AC"/>
    <w:rsid w:val="00CD4783"/>
    <w:rsid w:val="00CD669E"/>
    <w:rsid w:val="00CD779B"/>
    <w:rsid w:val="00CD7E84"/>
    <w:rsid w:val="00CE03DE"/>
    <w:rsid w:val="00CE0B76"/>
    <w:rsid w:val="00CE0FB7"/>
    <w:rsid w:val="00CE134F"/>
    <w:rsid w:val="00CE2601"/>
    <w:rsid w:val="00CE3155"/>
    <w:rsid w:val="00CE3719"/>
    <w:rsid w:val="00CE3980"/>
    <w:rsid w:val="00CE4148"/>
    <w:rsid w:val="00CE5FCF"/>
    <w:rsid w:val="00CE61BD"/>
    <w:rsid w:val="00CE6947"/>
    <w:rsid w:val="00CE792E"/>
    <w:rsid w:val="00CE7A85"/>
    <w:rsid w:val="00CF1927"/>
    <w:rsid w:val="00CF1957"/>
    <w:rsid w:val="00CF1C11"/>
    <w:rsid w:val="00CF1F9C"/>
    <w:rsid w:val="00CF3960"/>
    <w:rsid w:val="00CF45B6"/>
    <w:rsid w:val="00CF5E2E"/>
    <w:rsid w:val="00CF6FEA"/>
    <w:rsid w:val="00CF74B7"/>
    <w:rsid w:val="00D00E57"/>
    <w:rsid w:val="00D010B5"/>
    <w:rsid w:val="00D0191E"/>
    <w:rsid w:val="00D02B5E"/>
    <w:rsid w:val="00D03E7D"/>
    <w:rsid w:val="00D0429E"/>
    <w:rsid w:val="00D05313"/>
    <w:rsid w:val="00D067BB"/>
    <w:rsid w:val="00D07218"/>
    <w:rsid w:val="00D07FBF"/>
    <w:rsid w:val="00D10300"/>
    <w:rsid w:val="00D10324"/>
    <w:rsid w:val="00D1070D"/>
    <w:rsid w:val="00D110D9"/>
    <w:rsid w:val="00D11323"/>
    <w:rsid w:val="00D1154A"/>
    <w:rsid w:val="00D115FB"/>
    <w:rsid w:val="00D11BF2"/>
    <w:rsid w:val="00D12EAE"/>
    <w:rsid w:val="00D12ECF"/>
    <w:rsid w:val="00D13462"/>
    <w:rsid w:val="00D13CB9"/>
    <w:rsid w:val="00D13E9C"/>
    <w:rsid w:val="00D15266"/>
    <w:rsid w:val="00D15581"/>
    <w:rsid w:val="00D15C8A"/>
    <w:rsid w:val="00D1655C"/>
    <w:rsid w:val="00D170A9"/>
    <w:rsid w:val="00D17373"/>
    <w:rsid w:val="00D17A02"/>
    <w:rsid w:val="00D17AD0"/>
    <w:rsid w:val="00D17B0A"/>
    <w:rsid w:val="00D20B38"/>
    <w:rsid w:val="00D20C01"/>
    <w:rsid w:val="00D21704"/>
    <w:rsid w:val="00D21984"/>
    <w:rsid w:val="00D22423"/>
    <w:rsid w:val="00D22A11"/>
    <w:rsid w:val="00D23478"/>
    <w:rsid w:val="00D2364D"/>
    <w:rsid w:val="00D25563"/>
    <w:rsid w:val="00D25A1E"/>
    <w:rsid w:val="00D26F8D"/>
    <w:rsid w:val="00D31999"/>
    <w:rsid w:val="00D327A3"/>
    <w:rsid w:val="00D32EEF"/>
    <w:rsid w:val="00D33F86"/>
    <w:rsid w:val="00D348F3"/>
    <w:rsid w:val="00D3531B"/>
    <w:rsid w:val="00D358C4"/>
    <w:rsid w:val="00D36C71"/>
    <w:rsid w:val="00D374D3"/>
    <w:rsid w:val="00D3757E"/>
    <w:rsid w:val="00D375AD"/>
    <w:rsid w:val="00D376F2"/>
    <w:rsid w:val="00D37738"/>
    <w:rsid w:val="00D37A00"/>
    <w:rsid w:val="00D37A6E"/>
    <w:rsid w:val="00D37F3C"/>
    <w:rsid w:val="00D414DF"/>
    <w:rsid w:val="00D428BE"/>
    <w:rsid w:val="00D42C4B"/>
    <w:rsid w:val="00D431CD"/>
    <w:rsid w:val="00D43C53"/>
    <w:rsid w:val="00D441C1"/>
    <w:rsid w:val="00D44392"/>
    <w:rsid w:val="00D44685"/>
    <w:rsid w:val="00D446CD"/>
    <w:rsid w:val="00D460A9"/>
    <w:rsid w:val="00D470DF"/>
    <w:rsid w:val="00D51497"/>
    <w:rsid w:val="00D528C2"/>
    <w:rsid w:val="00D541E0"/>
    <w:rsid w:val="00D54799"/>
    <w:rsid w:val="00D553E7"/>
    <w:rsid w:val="00D56500"/>
    <w:rsid w:val="00D566AF"/>
    <w:rsid w:val="00D57F25"/>
    <w:rsid w:val="00D601DE"/>
    <w:rsid w:val="00D6028F"/>
    <w:rsid w:val="00D61051"/>
    <w:rsid w:val="00D61E53"/>
    <w:rsid w:val="00D61F81"/>
    <w:rsid w:val="00D63305"/>
    <w:rsid w:val="00D63890"/>
    <w:rsid w:val="00D638F5"/>
    <w:rsid w:val="00D63DD3"/>
    <w:rsid w:val="00D64834"/>
    <w:rsid w:val="00D64F6D"/>
    <w:rsid w:val="00D65E54"/>
    <w:rsid w:val="00D664AF"/>
    <w:rsid w:val="00D6795E"/>
    <w:rsid w:val="00D67C95"/>
    <w:rsid w:val="00D67E3B"/>
    <w:rsid w:val="00D715E9"/>
    <w:rsid w:val="00D717FE"/>
    <w:rsid w:val="00D71984"/>
    <w:rsid w:val="00D71B31"/>
    <w:rsid w:val="00D7268C"/>
    <w:rsid w:val="00D72CDD"/>
    <w:rsid w:val="00D75DF6"/>
    <w:rsid w:val="00D762F8"/>
    <w:rsid w:val="00D76661"/>
    <w:rsid w:val="00D7706B"/>
    <w:rsid w:val="00D771CE"/>
    <w:rsid w:val="00D80BE5"/>
    <w:rsid w:val="00D80F71"/>
    <w:rsid w:val="00D80FCF"/>
    <w:rsid w:val="00D81D86"/>
    <w:rsid w:val="00D82368"/>
    <w:rsid w:val="00D829BC"/>
    <w:rsid w:val="00D83455"/>
    <w:rsid w:val="00D83889"/>
    <w:rsid w:val="00D84592"/>
    <w:rsid w:val="00D84CFE"/>
    <w:rsid w:val="00D85794"/>
    <w:rsid w:val="00D8630B"/>
    <w:rsid w:val="00D8687D"/>
    <w:rsid w:val="00D8744B"/>
    <w:rsid w:val="00D90CA4"/>
    <w:rsid w:val="00D91492"/>
    <w:rsid w:val="00D91B36"/>
    <w:rsid w:val="00D927F4"/>
    <w:rsid w:val="00D9313E"/>
    <w:rsid w:val="00D9333E"/>
    <w:rsid w:val="00D937CD"/>
    <w:rsid w:val="00D93BF8"/>
    <w:rsid w:val="00D9406B"/>
    <w:rsid w:val="00D96025"/>
    <w:rsid w:val="00D9625B"/>
    <w:rsid w:val="00D96724"/>
    <w:rsid w:val="00DA018D"/>
    <w:rsid w:val="00DA0A5A"/>
    <w:rsid w:val="00DA0E74"/>
    <w:rsid w:val="00DA13C5"/>
    <w:rsid w:val="00DA1C52"/>
    <w:rsid w:val="00DA35CB"/>
    <w:rsid w:val="00DA40B0"/>
    <w:rsid w:val="00DA5438"/>
    <w:rsid w:val="00DA58CC"/>
    <w:rsid w:val="00DA5D81"/>
    <w:rsid w:val="00DA5E9E"/>
    <w:rsid w:val="00DA5F2F"/>
    <w:rsid w:val="00DA62E3"/>
    <w:rsid w:val="00DA6515"/>
    <w:rsid w:val="00DA6E41"/>
    <w:rsid w:val="00DA70A7"/>
    <w:rsid w:val="00DA7A84"/>
    <w:rsid w:val="00DB077A"/>
    <w:rsid w:val="00DB0AE0"/>
    <w:rsid w:val="00DB1360"/>
    <w:rsid w:val="00DB161F"/>
    <w:rsid w:val="00DB32BB"/>
    <w:rsid w:val="00DB3431"/>
    <w:rsid w:val="00DB34F5"/>
    <w:rsid w:val="00DB3AF0"/>
    <w:rsid w:val="00DB3D4A"/>
    <w:rsid w:val="00DB40E8"/>
    <w:rsid w:val="00DB456D"/>
    <w:rsid w:val="00DB489A"/>
    <w:rsid w:val="00DB6212"/>
    <w:rsid w:val="00DB6B3C"/>
    <w:rsid w:val="00DB7F7C"/>
    <w:rsid w:val="00DC00CC"/>
    <w:rsid w:val="00DC1434"/>
    <w:rsid w:val="00DC1ABE"/>
    <w:rsid w:val="00DC1B5E"/>
    <w:rsid w:val="00DC2AFC"/>
    <w:rsid w:val="00DC327B"/>
    <w:rsid w:val="00DC43EB"/>
    <w:rsid w:val="00DC502D"/>
    <w:rsid w:val="00DC56F5"/>
    <w:rsid w:val="00DC6A1C"/>
    <w:rsid w:val="00DC7CDE"/>
    <w:rsid w:val="00DD04F5"/>
    <w:rsid w:val="00DD0629"/>
    <w:rsid w:val="00DD136E"/>
    <w:rsid w:val="00DD24E3"/>
    <w:rsid w:val="00DD3032"/>
    <w:rsid w:val="00DD3086"/>
    <w:rsid w:val="00DD3218"/>
    <w:rsid w:val="00DD3593"/>
    <w:rsid w:val="00DD3D58"/>
    <w:rsid w:val="00DD3E4B"/>
    <w:rsid w:val="00DD4C19"/>
    <w:rsid w:val="00DD581C"/>
    <w:rsid w:val="00DD6020"/>
    <w:rsid w:val="00DD684E"/>
    <w:rsid w:val="00DD79E6"/>
    <w:rsid w:val="00DD7DD1"/>
    <w:rsid w:val="00DE0086"/>
    <w:rsid w:val="00DE1F9B"/>
    <w:rsid w:val="00DE206B"/>
    <w:rsid w:val="00DE233D"/>
    <w:rsid w:val="00DE25A6"/>
    <w:rsid w:val="00DE3E73"/>
    <w:rsid w:val="00DE42B4"/>
    <w:rsid w:val="00DE4B67"/>
    <w:rsid w:val="00DE5956"/>
    <w:rsid w:val="00DE5ED5"/>
    <w:rsid w:val="00DE6003"/>
    <w:rsid w:val="00DE6BE3"/>
    <w:rsid w:val="00DE7969"/>
    <w:rsid w:val="00DF0767"/>
    <w:rsid w:val="00DF23B0"/>
    <w:rsid w:val="00DF2441"/>
    <w:rsid w:val="00DF29F6"/>
    <w:rsid w:val="00DF3CFC"/>
    <w:rsid w:val="00DF3DCD"/>
    <w:rsid w:val="00DF5D03"/>
    <w:rsid w:val="00DF61D6"/>
    <w:rsid w:val="00DF6AFA"/>
    <w:rsid w:val="00DF6DC2"/>
    <w:rsid w:val="00DF7C89"/>
    <w:rsid w:val="00E00623"/>
    <w:rsid w:val="00E00A80"/>
    <w:rsid w:val="00E00AA1"/>
    <w:rsid w:val="00E02899"/>
    <w:rsid w:val="00E03655"/>
    <w:rsid w:val="00E03A15"/>
    <w:rsid w:val="00E0429B"/>
    <w:rsid w:val="00E06075"/>
    <w:rsid w:val="00E06C31"/>
    <w:rsid w:val="00E06C49"/>
    <w:rsid w:val="00E07B75"/>
    <w:rsid w:val="00E101CC"/>
    <w:rsid w:val="00E102A0"/>
    <w:rsid w:val="00E10C94"/>
    <w:rsid w:val="00E11ADE"/>
    <w:rsid w:val="00E11E2F"/>
    <w:rsid w:val="00E1203A"/>
    <w:rsid w:val="00E1591D"/>
    <w:rsid w:val="00E1619D"/>
    <w:rsid w:val="00E16204"/>
    <w:rsid w:val="00E16849"/>
    <w:rsid w:val="00E16BF1"/>
    <w:rsid w:val="00E17131"/>
    <w:rsid w:val="00E17354"/>
    <w:rsid w:val="00E178B7"/>
    <w:rsid w:val="00E17A8E"/>
    <w:rsid w:val="00E2060C"/>
    <w:rsid w:val="00E2257A"/>
    <w:rsid w:val="00E22839"/>
    <w:rsid w:val="00E22EE5"/>
    <w:rsid w:val="00E23784"/>
    <w:rsid w:val="00E247CF"/>
    <w:rsid w:val="00E24CEE"/>
    <w:rsid w:val="00E25045"/>
    <w:rsid w:val="00E25699"/>
    <w:rsid w:val="00E2676E"/>
    <w:rsid w:val="00E26C81"/>
    <w:rsid w:val="00E27896"/>
    <w:rsid w:val="00E27E06"/>
    <w:rsid w:val="00E3074C"/>
    <w:rsid w:val="00E30A5B"/>
    <w:rsid w:val="00E310E1"/>
    <w:rsid w:val="00E312F7"/>
    <w:rsid w:val="00E31427"/>
    <w:rsid w:val="00E316E8"/>
    <w:rsid w:val="00E32778"/>
    <w:rsid w:val="00E3318A"/>
    <w:rsid w:val="00E332FB"/>
    <w:rsid w:val="00E346C6"/>
    <w:rsid w:val="00E35ABF"/>
    <w:rsid w:val="00E371DC"/>
    <w:rsid w:val="00E40900"/>
    <w:rsid w:val="00E41803"/>
    <w:rsid w:val="00E41D55"/>
    <w:rsid w:val="00E43DC1"/>
    <w:rsid w:val="00E44486"/>
    <w:rsid w:val="00E45FE4"/>
    <w:rsid w:val="00E465F8"/>
    <w:rsid w:val="00E472BD"/>
    <w:rsid w:val="00E5017E"/>
    <w:rsid w:val="00E50EE5"/>
    <w:rsid w:val="00E513F5"/>
    <w:rsid w:val="00E51735"/>
    <w:rsid w:val="00E53461"/>
    <w:rsid w:val="00E53A17"/>
    <w:rsid w:val="00E544E0"/>
    <w:rsid w:val="00E54599"/>
    <w:rsid w:val="00E545A0"/>
    <w:rsid w:val="00E54C84"/>
    <w:rsid w:val="00E556AA"/>
    <w:rsid w:val="00E55DB6"/>
    <w:rsid w:val="00E56452"/>
    <w:rsid w:val="00E56A5C"/>
    <w:rsid w:val="00E571C5"/>
    <w:rsid w:val="00E57D1F"/>
    <w:rsid w:val="00E60F67"/>
    <w:rsid w:val="00E61A15"/>
    <w:rsid w:val="00E61CA9"/>
    <w:rsid w:val="00E62266"/>
    <w:rsid w:val="00E62622"/>
    <w:rsid w:val="00E6286F"/>
    <w:rsid w:val="00E631E1"/>
    <w:rsid w:val="00E63A06"/>
    <w:rsid w:val="00E64066"/>
    <w:rsid w:val="00E641F8"/>
    <w:rsid w:val="00E646F7"/>
    <w:rsid w:val="00E65A16"/>
    <w:rsid w:val="00E65A3D"/>
    <w:rsid w:val="00E668FB"/>
    <w:rsid w:val="00E67428"/>
    <w:rsid w:val="00E70662"/>
    <w:rsid w:val="00E7160C"/>
    <w:rsid w:val="00E7177D"/>
    <w:rsid w:val="00E71C92"/>
    <w:rsid w:val="00E723C2"/>
    <w:rsid w:val="00E7342B"/>
    <w:rsid w:val="00E736EB"/>
    <w:rsid w:val="00E73CD8"/>
    <w:rsid w:val="00E74353"/>
    <w:rsid w:val="00E748A4"/>
    <w:rsid w:val="00E7562D"/>
    <w:rsid w:val="00E75865"/>
    <w:rsid w:val="00E76896"/>
    <w:rsid w:val="00E771E4"/>
    <w:rsid w:val="00E77762"/>
    <w:rsid w:val="00E803AA"/>
    <w:rsid w:val="00E812ED"/>
    <w:rsid w:val="00E81D03"/>
    <w:rsid w:val="00E8248B"/>
    <w:rsid w:val="00E82F3E"/>
    <w:rsid w:val="00E832F5"/>
    <w:rsid w:val="00E83F73"/>
    <w:rsid w:val="00E84FCA"/>
    <w:rsid w:val="00E8534E"/>
    <w:rsid w:val="00E85C14"/>
    <w:rsid w:val="00E85E83"/>
    <w:rsid w:val="00E87280"/>
    <w:rsid w:val="00E878BC"/>
    <w:rsid w:val="00E87B26"/>
    <w:rsid w:val="00E90BEC"/>
    <w:rsid w:val="00E9199C"/>
    <w:rsid w:val="00E91E0B"/>
    <w:rsid w:val="00E92674"/>
    <w:rsid w:val="00E9435A"/>
    <w:rsid w:val="00E9678E"/>
    <w:rsid w:val="00E96BC3"/>
    <w:rsid w:val="00EA0227"/>
    <w:rsid w:val="00EA0712"/>
    <w:rsid w:val="00EA0EC5"/>
    <w:rsid w:val="00EA1685"/>
    <w:rsid w:val="00EA1A63"/>
    <w:rsid w:val="00EA25D1"/>
    <w:rsid w:val="00EA29C9"/>
    <w:rsid w:val="00EA4284"/>
    <w:rsid w:val="00EA43C1"/>
    <w:rsid w:val="00EA4831"/>
    <w:rsid w:val="00EA4D04"/>
    <w:rsid w:val="00EA510D"/>
    <w:rsid w:val="00EA5BC6"/>
    <w:rsid w:val="00EA5EA5"/>
    <w:rsid w:val="00EB0794"/>
    <w:rsid w:val="00EB1209"/>
    <w:rsid w:val="00EB141D"/>
    <w:rsid w:val="00EB1A02"/>
    <w:rsid w:val="00EB1D11"/>
    <w:rsid w:val="00EB2735"/>
    <w:rsid w:val="00EB2782"/>
    <w:rsid w:val="00EB3CCD"/>
    <w:rsid w:val="00EB46C8"/>
    <w:rsid w:val="00EB5818"/>
    <w:rsid w:val="00EB58BD"/>
    <w:rsid w:val="00EB607E"/>
    <w:rsid w:val="00EB6CCB"/>
    <w:rsid w:val="00EB736D"/>
    <w:rsid w:val="00EC0767"/>
    <w:rsid w:val="00EC0C1F"/>
    <w:rsid w:val="00EC0DE6"/>
    <w:rsid w:val="00EC1E7D"/>
    <w:rsid w:val="00EC235C"/>
    <w:rsid w:val="00EC236F"/>
    <w:rsid w:val="00EC3694"/>
    <w:rsid w:val="00EC3B39"/>
    <w:rsid w:val="00EC4064"/>
    <w:rsid w:val="00EC43A9"/>
    <w:rsid w:val="00EC5637"/>
    <w:rsid w:val="00EC5802"/>
    <w:rsid w:val="00EC5A86"/>
    <w:rsid w:val="00EC5F44"/>
    <w:rsid w:val="00EC761A"/>
    <w:rsid w:val="00EC78A4"/>
    <w:rsid w:val="00ED5F6F"/>
    <w:rsid w:val="00ED6489"/>
    <w:rsid w:val="00ED6A93"/>
    <w:rsid w:val="00ED6F1A"/>
    <w:rsid w:val="00EE05B6"/>
    <w:rsid w:val="00EE1E2E"/>
    <w:rsid w:val="00EE2575"/>
    <w:rsid w:val="00EE340F"/>
    <w:rsid w:val="00EE3B7A"/>
    <w:rsid w:val="00EE3CF3"/>
    <w:rsid w:val="00EE4E92"/>
    <w:rsid w:val="00EE7F4A"/>
    <w:rsid w:val="00EF0455"/>
    <w:rsid w:val="00EF1CAB"/>
    <w:rsid w:val="00EF2B93"/>
    <w:rsid w:val="00EF2E6F"/>
    <w:rsid w:val="00EF3898"/>
    <w:rsid w:val="00EF4689"/>
    <w:rsid w:val="00EF5297"/>
    <w:rsid w:val="00EF6112"/>
    <w:rsid w:val="00EF630D"/>
    <w:rsid w:val="00EF7BF1"/>
    <w:rsid w:val="00F00117"/>
    <w:rsid w:val="00F00215"/>
    <w:rsid w:val="00F007FA"/>
    <w:rsid w:val="00F01019"/>
    <w:rsid w:val="00F0160C"/>
    <w:rsid w:val="00F017AD"/>
    <w:rsid w:val="00F02967"/>
    <w:rsid w:val="00F02D29"/>
    <w:rsid w:val="00F031C9"/>
    <w:rsid w:val="00F037A6"/>
    <w:rsid w:val="00F0394B"/>
    <w:rsid w:val="00F04A43"/>
    <w:rsid w:val="00F04B38"/>
    <w:rsid w:val="00F0688A"/>
    <w:rsid w:val="00F07148"/>
    <w:rsid w:val="00F105E0"/>
    <w:rsid w:val="00F10E74"/>
    <w:rsid w:val="00F10F68"/>
    <w:rsid w:val="00F1142E"/>
    <w:rsid w:val="00F120C7"/>
    <w:rsid w:val="00F12FC5"/>
    <w:rsid w:val="00F13D03"/>
    <w:rsid w:val="00F1522A"/>
    <w:rsid w:val="00F15813"/>
    <w:rsid w:val="00F15FEE"/>
    <w:rsid w:val="00F1660F"/>
    <w:rsid w:val="00F16CC6"/>
    <w:rsid w:val="00F204CE"/>
    <w:rsid w:val="00F205A1"/>
    <w:rsid w:val="00F20619"/>
    <w:rsid w:val="00F207B0"/>
    <w:rsid w:val="00F20AE8"/>
    <w:rsid w:val="00F211A6"/>
    <w:rsid w:val="00F214D9"/>
    <w:rsid w:val="00F2281F"/>
    <w:rsid w:val="00F22C4A"/>
    <w:rsid w:val="00F2347F"/>
    <w:rsid w:val="00F23A33"/>
    <w:rsid w:val="00F23ABB"/>
    <w:rsid w:val="00F23E65"/>
    <w:rsid w:val="00F254B6"/>
    <w:rsid w:val="00F25E25"/>
    <w:rsid w:val="00F2663F"/>
    <w:rsid w:val="00F27382"/>
    <w:rsid w:val="00F27529"/>
    <w:rsid w:val="00F27A40"/>
    <w:rsid w:val="00F27B08"/>
    <w:rsid w:val="00F27CB5"/>
    <w:rsid w:val="00F27D0A"/>
    <w:rsid w:val="00F30376"/>
    <w:rsid w:val="00F31FDD"/>
    <w:rsid w:val="00F32F55"/>
    <w:rsid w:val="00F336AD"/>
    <w:rsid w:val="00F33B21"/>
    <w:rsid w:val="00F33D10"/>
    <w:rsid w:val="00F3452F"/>
    <w:rsid w:val="00F345A3"/>
    <w:rsid w:val="00F34EDE"/>
    <w:rsid w:val="00F35909"/>
    <w:rsid w:val="00F36449"/>
    <w:rsid w:val="00F3655C"/>
    <w:rsid w:val="00F371B1"/>
    <w:rsid w:val="00F3740F"/>
    <w:rsid w:val="00F412C5"/>
    <w:rsid w:val="00F41E1C"/>
    <w:rsid w:val="00F420AA"/>
    <w:rsid w:val="00F42B1C"/>
    <w:rsid w:val="00F43064"/>
    <w:rsid w:val="00F43552"/>
    <w:rsid w:val="00F4379F"/>
    <w:rsid w:val="00F4425D"/>
    <w:rsid w:val="00F4428C"/>
    <w:rsid w:val="00F442F3"/>
    <w:rsid w:val="00F44610"/>
    <w:rsid w:val="00F447D5"/>
    <w:rsid w:val="00F45F7E"/>
    <w:rsid w:val="00F46213"/>
    <w:rsid w:val="00F4676C"/>
    <w:rsid w:val="00F46A53"/>
    <w:rsid w:val="00F47198"/>
    <w:rsid w:val="00F47C27"/>
    <w:rsid w:val="00F47E99"/>
    <w:rsid w:val="00F50E28"/>
    <w:rsid w:val="00F51901"/>
    <w:rsid w:val="00F523BB"/>
    <w:rsid w:val="00F527D0"/>
    <w:rsid w:val="00F52D10"/>
    <w:rsid w:val="00F530B6"/>
    <w:rsid w:val="00F53290"/>
    <w:rsid w:val="00F538C0"/>
    <w:rsid w:val="00F53992"/>
    <w:rsid w:val="00F556DE"/>
    <w:rsid w:val="00F5618E"/>
    <w:rsid w:val="00F566AA"/>
    <w:rsid w:val="00F57DF5"/>
    <w:rsid w:val="00F60B69"/>
    <w:rsid w:val="00F61A4B"/>
    <w:rsid w:val="00F61B4C"/>
    <w:rsid w:val="00F625B8"/>
    <w:rsid w:val="00F62AF8"/>
    <w:rsid w:val="00F63357"/>
    <w:rsid w:val="00F636EB"/>
    <w:rsid w:val="00F63CD9"/>
    <w:rsid w:val="00F64044"/>
    <w:rsid w:val="00F644A1"/>
    <w:rsid w:val="00F64D4C"/>
    <w:rsid w:val="00F662C7"/>
    <w:rsid w:val="00F6651F"/>
    <w:rsid w:val="00F66747"/>
    <w:rsid w:val="00F66843"/>
    <w:rsid w:val="00F679F5"/>
    <w:rsid w:val="00F71F21"/>
    <w:rsid w:val="00F723A0"/>
    <w:rsid w:val="00F749AC"/>
    <w:rsid w:val="00F750F3"/>
    <w:rsid w:val="00F75736"/>
    <w:rsid w:val="00F763E3"/>
    <w:rsid w:val="00F76EC2"/>
    <w:rsid w:val="00F77D82"/>
    <w:rsid w:val="00F80764"/>
    <w:rsid w:val="00F81670"/>
    <w:rsid w:val="00F81C45"/>
    <w:rsid w:val="00F82570"/>
    <w:rsid w:val="00F831D9"/>
    <w:rsid w:val="00F832AA"/>
    <w:rsid w:val="00F835C9"/>
    <w:rsid w:val="00F8378D"/>
    <w:rsid w:val="00F8415B"/>
    <w:rsid w:val="00F8436B"/>
    <w:rsid w:val="00F86A1C"/>
    <w:rsid w:val="00F86EA3"/>
    <w:rsid w:val="00F87506"/>
    <w:rsid w:val="00F8781C"/>
    <w:rsid w:val="00F9005B"/>
    <w:rsid w:val="00F91B68"/>
    <w:rsid w:val="00F91F26"/>
    <w:rsid w:val="00F92136"/>
    <w:rsid w:val="00F94A5D"/>
    <w:rsid w:val="00F95F22"/>
    <w:rsid w:val="00F96DCE"/>
    <w:rsid w:val="00F97C57"/>
    <w:rsid w:val="00FA0D53"/>
    <w:rsid w:val="00FA0F64"/>
    <w:rsid w:val="00FA185B"/>
    <w:rsid w:val="00FA1A21"/>
    <w:rsid w:val="00FA1A64"/>
    <w:rsid w:val="00FA1E81"/>
    <w:rsid w:val="00FA1F3B"/>
    <w:rsid w:val="00FA4309"/>
    <w:rsid w:val="00FA508C"/>
    <w:rsid w:val="00FA7A6A"/>
    <w:rsid w:val="00FA7F31"/>
    <w:rsid w:val="00FB08A7"/>
    <w:rsid w:val="00FB282F"/>
    <w:rsid w:val="00FB2907"/>
    <w:rsid w:val="00FB2ED4"/>
    <w:rsid w:val="00FB458D"/>
    <w:rsid w:val="00FB6172"/>
    <w:rsid w:val="00FB79B9"/>
    <w:rsid w:val="00FC1978"/>
    <w:rsid w:val="00FC412C"/>
    <w:rsid w:val="00FC434F"/>
    <w:rsid w:val="00FC43EB"/>
    <w:rsid w:val="00FC4419"/>
    <w:rsid w:val="00FC4606"/>
    <w:rsid w:val="00FC539F"/>
    <w:rsid w:val="00FC752A"/>
    <w:rsid w:val="00FC7E7C"/>
    <w:rsid w:val="00FD00FC"/>
    <w:rsid w:val="00FD2345"/>
    <w:rsid w:val="00FD25C3"/>
    <w:rsid w:val="00FD2B58"/>
    <w:rsid w:val="00FD3C5E"/>
    <w:rsid w:val="00FD5820"/>
    <w:rsid w:val="00FD6430"/>
    <w:rsid w:val="00FD6951"/>
    <w:rsid w:val="00FD7DB2"/>
    <w:rsid w:val="00FE143B"/>
    <w:rsid w:val="00FE22C1"/>
    <w:rsid w:val="00FE2401"/>
    <w:rsid w:val="00FE24D2"/>
    <w:rsid w:val="00FE3EC9"/>
    <w:rsid w:val="00FE40D4"/>
    <w:rsid w:val="00FE41B0"/>
    <w:rsid w:val="00FE4852"/>
    <w:rsid w:val="00FE48AE"/>
    <w:rsid w:val="00FE67E2"/>
    <w:rsid w:val="00FE704E"/>
    <w:rsid w:val="00FE7174"/>
    <w:rsid w:val="00FF042D"/>
    <w:rsid w:val="00FF1036"/>
    <w:rsid w:val="00FF125E"/>
    <w:rsid w:val="00FF15B8"/>
    <w:rsid w:val="00FF18EC"/>
    <w:rsid w:val="00FF1A53"/>
    <w:rsid w:val="00FF23B0"/>
    <w:rsid w:val="00FF244B"/>
    <w:rsid w:val="00FF267B"/>
    <w:rsid w:val="00FF32C3"/>
    <w:rsid w:val="00FF32CC"/>
    <w:rsid w:val="00FF3A56"/>
    <w:rsid w:val="00FF4254"/>
    <w:rsid w:val="00FF4D17"/>
    <w:rsid w:val="00FF50EC"/>
    <w:rsid w:val="00FF5368"/>
    <w:rsid w:val="00FF58C9"/>
    <w:rsid w:val="00FF5A85"/>
    <w:rsid w:val="00FF7097"/>
    <w:rsid w:val="00FF7D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rules v:ext="edit">
        <o:r id="V:Rule2" type="connector" idref="#Прямая со стрелкой 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2EA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DE25A6"/>
    <w:pPr>
      <w:widowControl w:val="0"/>
      <w:autoSpaceDE w:val="0"/>
      <w:autoSpaceDN w:val="0"/>
      <w:adjustRightInd w:val="0"/>
      <w:spacing w:before="108" w:after="108"/>
      <w:jc w:val="center"/>
      <w:outlineLvl w:val="0"/>
    </w:pPr>
    <w:rPr>
      <w:rFonts w:ascii="Times New Roman CYR" w:eastAsiaTheme="minorEastAsia" w:hAnsi="Times New Roman CYR" w:cs="Times New Roman CY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12EAE"/>
    <w:pPr>
      <w:jc w:val="center"/>
    </w:pPr>
    <w:rPr>
      <w:sz w:val="28"/>
      <w:szCs w:val="20"/>
    </w:rPr>
  </w:style>
  <w:style w:type="character" w:customStyle="1" w:styleId="a4">
    <w:name w:val="Основной текст Знак"/>
    <w:basedOn w:val="a0"/>
    <w:link w:val="a3"/>
    <w:rsid w:val="00D12EAE"/>
    <w:rPr>
      <w:rFonts w:ascii="Times New Roman" w:eastAsia="Times New Roman" w:hAnsi="Times New Roman" w:cs="Times New Roman"/>
      <w:sz w:val="28"/>
      <w:szCs w:val="20"/>
      <w:lang w:eastAsia="ru-RU"/>
    </w:rPr>
  </w:style>
  <w:style w:type="paragraph" w:customStyle="1" w:styleId="Style9">
    <w:name w:val="Style9"/>
    <w:basedOn w:val="a"/>
    <w:uiPriority w:val="99"/>
    <w:rsid w:val="00D12EAE"/>
    <w:pPr>
      <w:widowControl w:val="0"/>
      <w:autoSpaceDE w:val="0"/>
      <w:autoSpaceDN w:val="0"/>
      <w:adjustRightInd w:val="0"/>
      <w:spacing w:line="283" w:lineRule="exact"/>
      <w:ind w:firstLine="562"/>
    </w:pPr>
  </w:style>
  <w:style w:type="character" w:customStyle="1" w:styleId="FontStyle12">
    <w:name w:val="Font Style12"/>
    <w:uiPriority w:val="99"/>
    <w:rsid w:val="00D12EAE"/>
    <w:rPr>
      <w:rFonts w:ascii="Times New Roman" w:hAnsi="Times New Roman" w:cs="Times New Roman"/>
      <w:sz w:val="22"/>
      <w:szCs w:val="22"/>
    </w:rPr>
  </w:style>
  <w:style w:type="paragraph" w:styleId="a5">
    <w:name w:val="Balloon Text"/>
    <w:basedOn w:val="a"/>
    <w:link w:val="a6"/>
    <w:uiPriority w:val="99"/>
    <w:semiHidden/>
    <w:unhideWhenUsed/>
    <w:rsid w:val="00F35909"/>
    <w:rPr>
      <w:rFonts w:ascii="Tahoma" w:hAnsi="Tahoma" w:cs="Tahoma"/>
      <w:sz w:val="16"/>
      <w:szCs w:val="16"/>
    </w:rPr>
  </w:style>
  <w:style w:type="character" w:customStyle="1" w:styleId="a6">
    <w:name w:val="Текст выноски Знак"/>
    <w:basedOn w:val="a0"/>
    <w:link w:val="a5"/>
    <w:uiPriority w:val="99"/>
    <w:semiHidden/>
    <w:rsid w:val="00F35909"/>
    <w:rPr>
      <w:rFonts w:ascii="Tahoma" w:eastAsia="Times New Roman" w:hAnsi="Tahoma" w:cs="Tahoma"/>
      <w:sz w:val="16"/>
      <w:szCs w:val="16"/>
      <w:lang w:eastAsia="ru-RU"/>
    </w:rPr>
  </w:style>
  <w:style w:type="paragraph" w:styleId="a7">
    <w:name w:val="header"/>
    <w:basedOn w:val="a"/>
    <w:link w:val="a8"/>
    <w:uiPriority w:val="99"/>
    <w:unhideWhenUsed/>
    <w:rsid w:val="00F35909"/>
    <w:pPr>
      <w:tabs>
        <w:tab w:val="center" w:pos="4677"/>
        <w:tab w:val="right" w:pos="9355"/>
      </w:tabs>
    </w:pPr>
  </w:style>
  <w:style w:type="character" w:customStyle="1" w:styleId="a8">
    <w:name w:val="Верхний колонтитул Знак"/>
    <w:basedOn w:val="a0"/>
    <w:link w:val="a7"/>
    <w:uiPriority w:val="99"/>
    <w:rsid w:val="00F35909"/>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F35909"/>
    <w:pPr>
      <w:tabs>
        <w:tab w:val="center" w:pos="4677"/>
        <w:tab w:val="right" w:pos="9355"/>
      </w:tabs>
    </w:pPr>
  </w:style>
  <w:style w:type="character" w:customStyle="1" w:styleId="aa">
    <w:name w:val="Нижний колонтитул Знак"/>
    <w:basedOn w:val="a0"/>
    <w:link w:val="a9"/>
    <w:uiPriority w:val="99"/>
    <w:rsid w:val="00F35909"/>
    <w:rPr>
      <w:rFonts w:ascii="Times New Roman" w:eastAsia="Times New Roman" w:hAnsi="Times New Roman" w:cs="Times New Roman"/>
      <w:sz w:val="24"/>
      <w:szCs w:val="24"/>
      <w:lang w:eastAsia="ru-RU"/>
    </w:rPr>
  </w:style>
  <w:style w:type="paragraph" w:styleId="ab">
    <w:name w:val="List Paragraph"/>
    <w:basedOn w:val="a"/>
    <w:uiPriority w:val="34"/>
    <w:qFormat/>
    <w:rsid w:val="00D715E9"/>
    <w:pPr>
      <w:spacing w:after="200" w:line="276" w:lineRule="auto"/>
      <w:ind w:left="720"/>
      <w:contextualSpacing/>
    </w:pPr>
    <w:rPr>
      <w:rFonts w:asciiTheme="minorHAnsi" w:eastAsiaTheme="minorEastAsia" w:hAnsiTheme="minorHAnsi" w:cstheme="minorBidi"/>
      <w:sz w:val="22"/>
      <w:szCs w:val="22"/>
    </w:rPr>
  </w:style>
  <w:style w:type="paragraph" w:customStyle="1" w:styleId="ConsPlusNormal">
    <w:name w:val="ConsPlusNormal"/>
    <w:uiPriority w:val="99"/>
    <w:rsid w:val="0024254F"/>
    <w:pPr>
      <w:widowControl w:val="0"/>
      <w:autoSpaceDE w:val="0"/>
      <w:autoSpaceDN w:val="0"/>
      <w:spacing w:after="0" w:line="240" w:lineRule="auto"/>
    </w:pPr>
    <w:rPr>
      <w:rFonts w:ascii="Calibri" w:eastAsia="Times New Roman" w:hAnsi="Calibri" w:cs="Calibri"/>
      <w:szCs w:val="20"/>
      <w:lang w:eastAsia="ru-RU"/>
    </w:rPr>
  </w:style>
  <w:style w:type="paragraph" w:styleId="ac">
    <w:name w:val="Normal (Web)"/>
    <w:basedOn w:val="a"/>
    <w:uiPriority w:val="99"/>
    <w:rsid w:val="00CC508D"/>
    <w:pPr>
      <w:spacing w:before="100" w:beforeAutospacing="1" w:after="120"/>
    </w:pPr>
  </w:style>
  <w:style w:type="character" w:customStyle="1" w:styleId="10">
    <w:name w:val="Заголовок 1 Знак"/>
    <w:basedOn w:val="a0"/>
    <w:link w:val="1"/>
    <w:uiPriority w:val="9"/>
    <w:rsid w:val="00DE25A6"/>
    <w:rPr>
      <w:rFonts w:ascii="Times New Roman CYR" w:eastAsiaTheme="minorEastAsia" w:hAnsi="Times New Roman CYR" w:cs="Times New Roman CYR"/>
      <w:b/>
      <w:bCs/>
      <w:color w:val="26282F"/>
      <w:sz w:val="24"/>
      <w:szCs w:val="24"/>
      <w:lang w:eastAsia="ru-RU"/>
    </w:rPr>
  </w:style>
  <w:style w:type="character" w:customStyle="1" w:styleId="ad">
    <w:name w:val="Гипертекстовая ссылка"/>
    <w:basedOn w:val="a0"/>
    <w:uiPriority w:val="99"/>
    <w:rsid w:val="00DE25A6"/>
    <w:rPr>
      <w:color w:val="106BBE"/>
    </w:rPr>
  </w:style>
  <w:style w:type="paragraph" w:customStyle="1" w:styleId="ae">
    <w:name w:val="Комментарий"/>
    <w:basedOn w:val="a"/>
    <w:next w:val="a"/>
    <w:uiPriority w:val="99"/>
    <w:rsid w:val="00DE25A6"/>
    <w:pPr>
      <w:widowControl w:val="0"/>
      <w:autoSpaceDE w:val="0"/>
      <w:autoSpaceDN w:val="0"/>
      <w:adjustRightInd w:val="0"/>
      <w:spacing w:before="75"/>
      <w:ind w:left="170"/>
      <w:jc w:val="both"/>
    </w:pPr>
    <w:rPr>
      <w:rFonts w:ascii="Times New Roman CYR" w:eastAsiaTheme="minorEastAsia" w:hAnsi="Times New Roman CYR" w:cs="Times New Roman CYR"/>
      <w:color w:val="353842"/>
    </w:rPr>
  </w:style>
  <w:style w:type="paragraph" w:customStyle="1" w:styleId="af">
    <w:name w:val="Информация о версии"/>
    <w:basedOn w:val="ae"/>
    <w:next w:val="a"/>
    <w:uiPriority w:val="99"/>
    <w:rsid w:val="00DE25A6"/>
    <w:rPr>
      <w:i/>
      <w:iCs/>
    </w:rPr>
  </w:style>
  <w:style w:type="character" w:customStyle="1" w:styleId="af0">
    <w:name w:val="Цветовое выделение"/>
    <w:uiPriority w:val="99"/>
    <w:rsid w:val="0031157A"/>
    <w:rPr>
      <w:b/>
      <w:bCs/>
      <w:color w:val="26282F"/>
    </w:rPr>
  </w:style>
  <w:style w:type="paragraph" w:customStyle="1" w:styleId="af1">
    <w:name w:val="Текст (справка)"/>
    <w:basedOn w:val="a"/>
    <w:next w:val="a"/>
    <w:uiPriority w:val="99"/>
    <w:rsid w:val="0031157A"/>
    <w:pPr>
      <w:widowControl w:val="0"/>
      <w:autoSpaceDE w:val="0"/>
      <w:autoSpaceDN w:val="0"/>
      <w:adjustRightInd w:val="0"/>
      <w:ind w:left="170" w:right="170"/>
    </w:pPr>
    <w:rPr>
      <w:rFonts w:ascii="Times New Roman CYR" w:eastAsiaTheme="minorEastAsia" w:hAnsi="Times New Roman CYR" w:cs="Times New Roman CYR"/>
    </w:rPr>
  </w:style>
  <w:style w:type="paragraph" w:customStyle="1" w:styleId="af2">
    <w:name w:val="Текст информации об изменениях"/>
    <w:basedOn w:val="a"/>
    <w:next w:val="a"/>
    <w:uiPriority w:val="99"/>
    <w:rsid w:val="0031157A"/>
    <w:pPr>
      <w:widowControl w:val="0"/>
      <w:autoSpaceDE w:val="0"/>
      <w:autoSpaceDN w:val="0"/>
      <w:adjustRightInd w:val="0"/>
      <w:ind w:firstLine="720"/>
      <w:jc w:val="both"/>
    </w:pPr>
    <w:rPr>
      <w:rFonts w:ascii="Times New Roman CYR" w:eastAsiaTheme="minorEastAsia" w:hAnsi="Times New Roman CYR" w:cs="Times New Roman CYR"/>
      <w:color w:val="353842"/>
      <w:sz w:val="20"/>
      <w:szCs w:val="20"/>
    </w:rPr>
  </w:style>
  <w:style w:type="paragraph" w:customStyle="1" w:styleId="af3">
    <w:name w:val="Информация об изменениях"/>
    <w:basedOn w:val="af2"/>
    <w:next w:val="a"/>
    <w:uiPriority w:val="99"/>
    <w:rsid w:val="0031157A"/>
    <w:pPr>
      <w:spacing w:before="180"/>
      <w:ind w:left="360" w:right="360" w:firstLine="0"/>
    </w:pPr>
  </w:style>
  <w:style w:type="paragraph" w:customStyle="1" w:styleId="af4">
    <w:name w:val="Нормальный (таблица)"/>
    <w:basedOn w:val="a"/>
    <w:next w:val="a"/>
    <w:uiPriority w:val="99"/>
    <w:rsid w:val="0031157A"/>
    <w:pPr>
      <w:widowControl w:val="0"/>
      <w:autoSpaceDE w:val="0"/>
      <w:autoSpaceDN w:val="0"/>
      <w:adjustRightInd w:val="0"/>
      <w:jc w:val="both"/>
    </w:pPr>
    <w:rPr>
      <w:rFonts w:ascii="Times New Roman CYR" w:eastAsiaTheme="minorEastAsia" w:hAnsi="Times New Roman CYR" w:cs="Times New Roman CYR"/>
    </w:rPr>
  </w:style>
  <w:style w:type="paragraph" w:customStyle="1" w:styleId="af5">
    <w:name w:val="Подзаголовок для информации об изменениях"/>
    <w:basedOn w:val="af2"/>
    <w:next w:val="a"/>
    <w:uiPriority w:val="99"/>
    <w:rsid w:val="0031157A"/>
    <w:rPr>
      <w:b/>
      <w:bCs/>
    </w:rPr>
  </w:style>
  <w:style w:type="paragraph" w:customStyle="1" w:styleId="af6">
    <w:name w:val="Прижатый влево"/>
    <w:basedOn w:val="a"/>
    <w:next w:val="a"/>
    <w:uiPriority w:val="99"/>
    <w:rsid w:val="0031157A"/>
    <w:pPr>
      <w:widowControl w:val="0"/>
      <w:autoSpaceDE w:val="0"/>
      <w:autoSpaceDN w:val="0"/>
      <w:adjustRightInd w:val="0"/>
    </w:pPr>
    <w:rPr>
      <w:rFonts w:ascii="Times New Roman CYR" w:eastAsiaTheme="minorEastAsia" w:hAnsi="Times New Roman CYR" w:cs="Times New Roman CYR"/>
    </w:rPr>
  </w:style>
  <w:style w:type="character" w:customStyle="1" w:styleId="af7">
    <w:name w:val="Цветовое выделение для Текст"/>
    <w:uiPriority w:val="99"/>
    <w:rsid w:val="0031157A"/>
    <w:rPr>
      <w:rFonts w:ascii="Times New Roman CYR" w:hAnsi="Times New Roman CYR" w:cs="Times New Roman CY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2EA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12EAE"/>
    <w:pPr>
      <w:jc w:val="center"/>
    </w:pPr>
    <w:rPr>
      <w:sz w:val="28"/>
      <w:szCs w:val="20"/>
    </w:rPr>
  </w:style>
  <w:style w:type="character" w:customStyle="1" w:styleId="a4">
    <w:name w:val="Основной текст Знак"/>
    <w:basedOn w:val="a0"/>
    <w:link w:val="a3"/>
    <w:rsid w:val="00D12EAE"/>
    <w:rPr>
      <w:rFonts w:ascii="Times New Roman" w:eastAsia="Times New Roman" w:hAnsi="Times New Roman" w:cs="Times New Roman"/>
      <w:sz w:val="28"/>
      <w:szCs w:val="20"/>
      <w:lang w:eastAsia="ru-RU"/>
    </w:rPr>
  </w:style>
  <w:style w:type="paragraph" w:customStyle="1" w:styleId="Style9">
    <w:name w:val="Style9"/>
    <w:basedOn w:val="a"/>
    <w:uiPriority w:val="99"/>
    <w:rsid w:val="00D12EAE"/>
    <w:pPr>
      <w:widowControl w:val="0"/>
      <w:autoSpaceDE w:val="0"/>
      <w:autoSpaceDN w:val="0"/>
      <w:adjustRightInd w:val="0"/>
      <w:spacing w:line="283" w:lineRule="exact"/>
      <w:ind w:firstLine="562"/>
    </w:pPr>
  </w:style>
  <w:style w:type="character" w:customStyle="1" w:styleId="FontStyle12">
    <w:name w:val="Font Style12"/>
    <w:uiPriority w:val="99"/>
    <w:rsid w:val="00D12EAE"/>
    <w:rPr>
      <w:rFonts w:ascii="Times New Roman" w:hAnsi="Times New Roman" w:cs="Times New Roman"/>
      <w:sz w:val="22"/>
      <w:szCs w:val="22"/>
    </w:rPr>
  </w:style>
  <w:style w:type="paragraph" w:styleId="a5">
    <w:name w:val="Balloon Text"/>
    <w:basedOn w:val="a"/>
    <w:link w:val="a6"/>
    <w:uiPriority w:val="99"/>
    <w:semiHidden/>
    <w:unhideWhenUsed/>
    <w:rsid w:val="00F35909"/>
    <w:rPr>
      <w:rFonts w:ascii="Tahoma" w:hAnsi="Tahoma" w:cs="Tahoma"/>
      <w:sz w:val="16"/>
      <w:szCs w:val="16"/>
    </w:rPr>
  </w:style>
  <w:style w:type="character" w:customStyle="1" w:styleId="a6">
    <w:name w:val="Текст выноски Знак"/>
    <w:basedOn w:val="a0"/>
    <w:link w:val="a5"/>
    <w:uiPriority w:val="99"/>
    <w:semiHidden/>
    <w:rsid w:val="00F35909"/>
    <w:rPr>
      <w:rFonts w:ascii="Tahoma" w:eastAsia="Times New Roman" w:hAnsi="Tahoma" w:cs="Tahoma"/>
      <w:sz w:val="16"/>
      <w:szCs w:val="16"/>
      <w:lang w:eastAsia="ru-RU"/>
    </w:rPr>
  </w:style>
  <w:style w:type="paragraph" w:styleId="a7">
    <w:name w:val="header"/>
    <w:basedOn w:val="a"/>
    <w:link w:val="a8"/>
    <w:uiPriority w:val="99"/>
    <w:unhideWhenUsed/>
    <w:rsid w:val="00F35909"/>
    <w:pPr>
      <w:tabs>
        <w:tab w:val="center" w:pos="4677"/>
        <w:tab w:val="right" w:pos="9355"/>
      </w:tabs>
    </w:pPr>
  </w:style>
  <w:style w:type="character" w:customStyle="1" w:styleId="a8">
    <w:name w:val="Верхний колонтитул Знак"/>
    <w:basedOn w:val="a0"/>
    <w:link w:val="a7"/>
    <w:uiPriority w:val="99"/>
    <w:rsid w:val="00F35909"/>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F35909"/>
    <w:pPr>
      <w:tabs>
        <w:tab w:val="center" w:pos="4677"/>
        <w:tab w:val="right" w:pos="9355"/>
      </w:tabs>
    </w:pPr>
  </w:style>
  <w:style w:type="character" w:customStyle="1" w:styleId="aa">
    <w:name w:val="Нижний колонтитул Знак"/>
    <w:basedOn w:val="a0"/>
    <w:link w:val="a9"/>
    <w:uiPriority w:val="99"/>
    <w:rsid w:val="00F3590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BEC03D308B2A8FFFB24BB0A7484B6EEA4ECA053168EDB72F35FBA6230A48AB8d9Q2H" TargetMode="External"/><Relationship Id="rId18" Type="http://schemas.openxmlformats.org/officeDocument/2006/relationships/hyperlink" Target="consultantplus://offline/ref=6BEC03D308B2A8FFFB24BB0A7484B6EEA4ECA053168EDB72F35FBA6230A48AB8d9Q2H" TargetMode="External"/><Relationship Id="rId26" Type="http://schemas.openxmlformats.org/officeDocument/2006/relationships/hyperlink" Target="consultantplus://offline/ref=6BEC03D308B2A8FFFB24BB0A7484B6EEA4ECA053168EDB72F35FBA6230A48AB8d9Q2H" TargetMode="External"/><Relationship Id="rId39" Type="http://schemas.openxmlformats.org/officeDocument/2006/relationships/hyperlink" Target="http://internet.garant.ru/document/redirect/5425760/0" TargetMode="External"/><Relationship Id="rId21" Type="http://schemas.openxmlformats.org/officeDocument/2006/relationships/hyperlink" Target="consultantplus://offline/ref=6BEC03D308B2A8FFFB24BB0A7484B6EEA4ECA053168EDB72F35FBA6230A48AB8d9Q2H" TargetMode="External"/><Relationship Id="rId34" Type="http://schemas.openxmlformats.org/officeDocument/2006/relationships/hyperlink" Target="http://internet.garant.ru/document/redirect/191912/0" TargetMode="External"/><Relationship Id="rId42" Type="http://schemas.openxmlformats.org/officeDocument/2006/relationships/hyperlink" Target="http://internet.garant.ru/document/redirect/70552676/0" TargetMode="External"/><Relationship Id="rId47" Type="http://schemas.openxmlformats.org/officeDocument/2006/relationships/hyperlink" Target="http://internet.garant.ru/document/redirect/108125/0" TargetMode="External"/><Relationship Id="rId50" Type="http://schemas.openxmlformats.org/officeDocument/2006/relationships/hyperlink" Target="http://internet.garant.ru/document/redirect/108125/0" TargetMode="External"/><Relationship Id="rId55" Type="http://schemas.openxmlformats.org/officeDocument/2006/relationships/hyperlink" Target="consultantplus://offline/ref=DF54EFE13F4798D1C2999AB3E60BE3EC95804838B1E3C8FEB5B576B47E74AEF5ECF84A3D7430E8F121A47F31127F3600920D9D2F3654E3C020388A0EfDwDG" TargetMode="External"/><Relationship Id="rId7" Type="http://schemas.openxmlformats.org/officeDocument/2006/relationships/endnotes" Target="endnotes.xml"/><Relationship Id="rId12" Type="http://schemas.openxmlformats.org/officeDocument/2006/relationships/hyperlink" Target="consultantplus://offline/ref=6BEC03D308B2A8FFFB24BB0A7484B6EEA4ECA053168EDB72F35FBA6230A48AB8d9Q2H" TargetMode="External"/><Relationship Id="rId17" Type="http://schemas.openxmlformats.org/officeDocument/2006/relationships/hyperlink" Target="consultantplus://offline/ref=6BEC03D308B2A8FFFB24BB0A7484B6EEA4ECA053168EDB72F35FBA6230A48AB8d9Q2H" TargetMode="External"/><Relationship Id="rId25" Type="http://schemas.openxmlformats.org/officeDocument/2006/relationships/hyperlink" Target="consultantplus://offline/ref=6BEC03D308B2A8FFFB24BB0A7484B6EEA4ECA053168EDB72F35FBA6230A48AB8d9Q2H" TargetMode="External"/><Relationship Id="rId33" Type="http://schemas.openxmlformats.org/officeDocument/2006/relationships/hyperlink" Target="http://internet.garant.ru/document/redirect/191912/1000" TargetMode="External"/><Relationship Id="rId38" Type="http://schemas.openxmlformats.org/officeDocument/2006/relationships/hyperlink" Target="http://internet.garant.ru/document/redirect/193507/0" TargetMode="External"/><Relationship Id="rId46" Type="http://schemas.openxmlformats.org/officeDocument/2006/relationships/hyperlink" Target="http://internet.garant.ru/document/redirect/108125/0" TargetMode="External"/><Relationship Id="rId2" Type="http://schemas.openxmlformats.org/officeDocument/2006/relationships/styles" Target="styles.xml"/><Relationship Id="rId16" Type="http://schemas.openxmlformats.org/officeDocument/2006/relationships/hyperlink" Target="consultantplus://offline/ref=6BEC03D308B2A8FFFB24BB0A7484B6EEA4ECA053168EDB72F35FBA6230A48AB8d9Q2H" TargetMode="External"/><Relationship Id="rId20" Type="http://schemas.openxmlformats.org/officeDocument/2006/relationships/hyperlink" Target="consultantplus://offline/ref=6BEC03D308B2A8FFFB24BB0A7484B6EEA4ECA053168EDB72F35FBA6230A48AB8d9Q2H" TargetMode="External"/><Relationship Id="rId29" Type="http://schemas.openxmlformats.org/officeDocument/2006/relationships/hyperlink" Target="http://internet.garant.ru/document/redirect/15734128/0" TargetMode="External"/><Relationship Id="rId41" Type="http://schemas.openxmlformats.org/officeDocument/2006/relationships/hyperlink" Target="http://internet.garant.ru/document/redirect/12125268/5" TargetMode="External"/><Relationship Id="rId54" Type="http://schemas.openxmlformats.org/officeDocument/2006/relationships/hyperlink" Target="consultantplus://offline/ref=DF54EFE13F4798D1C2999AB3E60BE3EC95804838B1E3C8FEB5B576B47E74AEF5ECF84A3D7430E8F121A47F31127F3600920D9D2F3654E3C020388A0EfDwDG"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6BEC03D308B2A8FFFB24BB0A7484B6EEA4ECA053168EDB72F35FBA6230A48AB8d9Q2H" TargetMode="External"/><Relationship Id="rId24" Type="http://schemas.openxmlformats.org/officeDocument/2006/relationships/hyperlink" Target="consultantplus://offline/ref=6BEC03D308B2A8FFFB24BB0A7484B6EEA4ECA053168EDB72F35FBA6230A48AB8d9Q2H" TargetMode="External"/><Relationship Id="rId32" Type="http://schemas.openxmlformats.org/officeDocument/2006/relationships/hyperlink" Target="http://internet.garant.ru/document/redirect/193313/0" TargetMode="External"/><Relationship Id="rId37" Type="http://schemas.openxmlformats.org/officeDocument/2006/relationships/hyperlink" Target="http://internet.garant.ru/document/redirect/193507/1000" TargetMode="External"/><Relationship Id="rId40" Type="http://schemas.openxmlformats.org/officeDocument/2006/relationships/hyperlink" Target="http://internet.garant.ru/document/redirect/108125/0" TargetMode="External"/><Relationship Id="rId45" Type="http://schemas.openxmlformats.org/officeDocument/2006/relationships/hyperlink" Target="http://internet.garant.ru/document/redirect/12125268/5" TargetMode="External"/><Relationship Id="rId53" Type="http://schemas.openxmlformats.org/officeDocument/2006/relationships/hyperlink" Target="http://internet.garant.ru/document/redirect/108125/0" TargetMode="External"/><Relationship Id="rId5" Type="http://schemas.openxmlformats.org/officeDocument/2006/relationships/webSettings" Target="webSettings.xml"/><Relationship Id="rId15" Type="http://schemas.openxmlformats.org/officeDocument/2006/relationships/hyperlink" Target="consultantplus://offline/ref=6BEC03D308B2A8FFFB24BB0A7484B6EEA4ECA053168EDB72F35FBA6230A48AB8d9Q2H" TargetMode="External"/><Relationship Id="rId23" Type="http://schemas.openxmlformats.org/officeDocument/2006/relationships/hyperlink" Target="consultantplus://offline/ref=6BEC03D308B2A8FFFB24BB0A7484B6EEA4ECA053168EDB72F35FBA6230A48AB8d9Q2H" TargetMode="External"/><Relationship Id="rId28" Type="http://schemas.openxmlformats.org/officeDocument/2006/relationships/hyperlink" Target="http://internet.garant.ru/document/redirect/12119913/0" TargetMode="External"/><Relationship Id="rId36" Type="http://schemas.openxmlformats.org/officeDocument/2006/relationships/hyperlink" Target="http://internet.garant.ru/document/redirect/193459/0" TargetMode="External"/><Relationship Id="rId49" Type="http://schemas.openxmlformats.org/officeDocument/2006/relationships/hyperlink" Target="http://internet.garant.ru/document/redirect/108125/0" TargetMode="External"/><Relationship Id="rId57" Type="http://schemas.openxmlformats.org/officeDocument/2006/relationships/theme" Target="theme/theme1.xml"/><Relationship Id="rId10" Type="http://schemas.openxmlformats.org/officeDocument/2006/relationships/hyperlink" Target="consultantplus://offline/ref=4092A11881AFA57D2991F847D5B5353C088EC4C41803BEEB809B4C4E7E3FC937F1CD93F5BE172CAB9A41E2JC17J" TargetMode="External"/><Relationship Id="rId19" Type="http://schemas.openxmlformats.org/officeDocument/2006/relationships/hyperlink" Target="consultantplus://offline/ref=6BEC03D308B2A8FFFB24BB0A7484B6EEA4ECA053168EDB72F35FBA6230A48AB8d9Q2H" TargetMode="External"/><Relationship Id="rId31" Type="http://schemas.openxmlformats.org/officeDocument/2006/relationships/hyperlink" Target="http://internet.garant.ru/document/redirect/193313/1000" TargetMode="External"/><Relationship Id="rId44" Type="http://schemas.openxmlformats.org/officeDocument/2006/relationships/hyperlink" Target="http://internet.garant.ru/document/redirect/12125268/5" TargetMode="External"/><Relationship Id="rId52" Type="http://schemas.openxmlformats.org/officeDocument/2006/relationships/hyperlink" Target="http://internet.garant.ru/document/redirect/108125/0" TargetMode="External"/><Relationship Id="rId4" Type="http://schemas.openxmlformats.org/officeDocument/2006/relationships/settings" Target="settings.xml"/><Relationship Id="rId9" Type="http://schemas.openxmlformats.org/officeDocument/2006/relationships/hyperlink" Target="consultantplus://offline/ref=4092A11881AFA57D2991F844C7D96B340A869DCE1B0EB6BDD5C417132936C360B682CAB0F3J119J" TargetMode="External"/><Relationship Id="rId14" Type="http://schemas.openxmlformats.org/officeDocument/2006/relationships/hyperlink" Target="consultantplus://offline/ref=6BEC03D308B2A8FFFB24BB0A7484B6EEA4ECA053168EDB72F35FBA6230A48AB8d9Q2H" TargetMode="External"/><Relationship Id="rId22" Type="http://schemas.openxmlformats.org/officeDocument/2006/relationships/hyperlink" Target="consultantplus://offline/ref=6BEC03D308B2A8FFFB24BB0A7484B6EEA4ECA053168EDB72F35FBA6230A48AB8d9Q2H" TargetMode="External"/><Relationship Id="rId27" Type="http://schemas.openxmlformats.org/officeDocument/2006/relationships/hyperlink" Target="http://internet.garant.ru/document/redirect/12125268/0" TargetMode="External"/><Relationship Id="rId30" Type="http://schemas.openxmlformats.org/officeDocument/2006/relationships/hyperlink" Target="http://internet.garant.ru/document/redirect/10180093/0" TargetMode="External"/><Relationship Id="rId35" Type="http://schemas.openxmlformats.org/officeDocument/2006/relationships/hyperlink" Target="http://internet.garant.ru/document/redirect/193459/1000" TargetMode="External"/><Relationship Id="rId43" Type="http://schemas.openxmlformats.org/officeDocument/2006/relationships/hyperlink" Target="http://internet.garant.ru/document/redirect/108125/0" TargetMode="External"/><Relationship Id="rId48" Type="http://schemas.openxmlformats.org/officeDocument/2006/relationships/hyperlink" Target="http://internet.garant.ru/document/redirect/108125/0" TargetMode="External"/><Relationship Id="rId56"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hyperlink" Target="http://internet.garant.ru/document/redirect/12125268/5"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1765</TotalTime>
  <Pages>37</Pages>
  <Words>12906</Words>
  <Characters>73566</Characters>
  <Application>Microsoft Office Word</Application>
  <DocSecurity>8</DocSecurity>
  <Lines>613</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 MO UVA</cp:lastModifiedBy>
  <cp:revision>32</cp:revision>
  <cp:lastPrinted>2022-03-28T07:05:00Z</cp:lastPrinted>
  <dcterms:created xsi:type="dcterms:W3CDTF">2022-03-09T11:37:00Z</dcterms:created>
  <dcterms:modified xsi:type="dcterms:W3CDTF">2022-04-08T08:38:00Z</dcterms:modified>
</cp:coreProperties>
</file>