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2707005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010D0">
        <w:trPr>
          <w:trHeight w:val="2011"/>
          <w:jc w:val="center"/>
        </w:trPr>
        <w:tc>
          <w:tcPr>
            <w:tcW w:w="4162" w:type="dxa"/>
          </w:tcPr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959E8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0405C8">
        <w:rPr>
          <w:b/>
          <w:sz w:val="36"/>
          <w:szCs w:val="36"/>
        </w:rPr>
        <w:t xml:space="preserve"> </w:t>
      </w:r>
      <w:r w:rsidR="007D3239">
        <w:rPr>
          <w:b/>
          <w:sz w:val="36"/>
          <w:szCs w:val="36"/>
        </w:rPr>
        <w:t xml:space="preserve">  проект</w:t>
      </w:r>
      <w:bookmarkStart w:id="0" w:name="_GoBack"/>
      <w:bookmarkEnd w:id="0"/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0D0">
        <w:rPr>
          <w:sz w:val="28"/>
          <w:szCs w:val="28"/>
        </w:rPr>
        <w:t>1</w:t>
      </w:r>
      <w:r w:rsidR="00960498">
        <w:rPr>
          <w:sz w:val="28"/>
          <w:szCs w:val="28"/>
        </w:rPr>
        <w:t>1</w:t>
      </w:r>
      <w:r w:rsidR="003010D0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960498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</w:t>
      </w:r>
      <w:r w:rsidR="003010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0498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FE3F3B" w:rsidRDefault="003253ED" w:rsidP="00B62C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в 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депутатов муниципального образования «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Увинский район Удмуртской </w:t>
            </w:r>
            <w:r w:rsidRPr="009E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</w:t>
            </w:r>
            <w:r w:rsidRPr="000B3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0B3F15" w:rsidRPr="00E44A47">
              <w:rPr>
                <w:rFonts w:ascii="Times New Roman" w:hAnsi="Times New Roman" w:cs="Times New Roman"/>
                <w:b/>
                <w:sz w:val="28"/>
                <w:szCs w:val="28"/>
              </w:rPr>
              <w:t>от 27.12.2021 №94</w:t>
            </w:r>
            <w:r w:rsidR="000B3F15" w:rsidRPr="000B3F1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B3F15" w:rsidRPr="000B3F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Об участии муниципального образования в Ассоциации развития и поддержки местного самоуправления «Совет муниципальных образований Удмуртской Республики»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960498" w:rsidRPr="00142FFA" w:rsidRDefault="00960498" w:rsidP="00960498">
      <w:pPr>
        <w:ind w:firstLine="540"/>
        <w:jc w:val="both"/>
        <w:rPr>
          <w:b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rFonts w:eastAsiaTheme="minorHAnsi"/>
          <w:sz w:val="28"/>
          <w:szCs w:val="28"/>
          <w:lang w:eastAsia="en-US"/>
        </w:rPr>
        <w:t>от 20.03.2025 №33-ФЗ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</w:rPr>
        <w:t xml:space="preserve">», руководствуясь Уставом муниципального образования «Муниципальный округ Увинский район Удмуртской Республики», принятым решением Совета депутатов муниципального образования </w:t>
      </w:r>
      <w:r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 xml:space="preserve">29.10.2021 №21, Совет депутатов муниципального образования </w:t>
      </w:r>
      <w:r w:rsidRPr="00B20D61">
        <w:rPr>
          <w:bCs/>
          <w:sz w:val="28"/>
          <w:szCs w:val="28"/>
        </w:rPr>
        <w:t>«Муниципальный округ Увинский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район Удмуртской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Республики»</w:t>
      </w:r>
      <w:r>
        <w:rPr>
          <w:bCs/>
          <w:sz w:val="28"/>
          <w:szCs w:val="28"/>
        </w:rPr>
        <w:t xml:space="preserve"> </w:t>
      </w:r>
      <w:r w:rsidRPr="00142FFA">
        <w:rPr>
          <w:b/>
          <w:sz w:val="28"/>
          <w:szCs w:val="28"/>
        </w:rPr>
        <w:t>р е ш а е т :</w:t>
      </w:r>
    </w:p>
    <w:p w:rsidR="001267DE" w:rsidRPr="004D31F9" w:rsidRDefault="001267DE" w:rsidP="004D31F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C18D8" w:rsidRPr="00B62CE3" w:rsidRDefault="00C511D4" w:rsidP="00AB70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15E9E">
        <w:rPr>
          <w:sz w:val="28"/>
          <w:szCs w:val="28"/>
        </w:rPr>
        <w:t>.</w:t>
      </w:r>
      <w:r w:rsidR="00960498" w:rsidRPr="0019479D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Внести в </w:t>
      </w:r>
      <w:r w:rsidR="00960498" w:rsidRPr="00552BCE">
        <w:rPr>
          <w:sz w:val="28"/>
          <w:szCs w:val="28"/>
        </w:rPr>
        <w:t>решение Совета депутатов муниципального образования «</w:t>
      </w:r>
      <w:r w:rsidR="00960498" w:rsidRPr="00552BCE">
        <w:rPr>
          <w:bCs/>
          <w:sz w:val="28"/>
          <w:szCs w:val="28"/>
        </w:rPr>
        <w:t>Муниципальный округ Увинский район Удмуртской Республики</w:t>
      </w:r>
      <w:r w:rsidR="00960498" w:rsidRPr="00552BCE">
        <w:rPr>
          <w:sz w:val="28"/>
          <w:szCs w:val="28"/>
        </w:rPr>
        <w:t xml:space="preserve">» </w:t>
      </w:r>
      <w:r w:rsidR="00B62CE3" w:rsidRPr="000B3F15">
        <w:rPr>
          <w:sz w:val="28"/>
          <w:szCs w:val="28"/>
        </w:rPr>
        <w:t>от 2</w:t>
      </w:r>
      <w:r w:rsidR="000B3F15" w:rsidRPr="000B3F15">
        <w:rPr>
          <w:sz w:val="28"/>
          <w:szCs w:val="28"/>
        </w:rPr>
        <w:t>7</w:t>
      </w:r>
      <w:r w:rsidR="00B62CE3" w:rsidRPr="000B3F15">
        <w:rPr>
          <w:sz w:val="28"/>
          <w:szCs w:val="28"/>
        </w:rPr>
        <w:t>.12.2021 №</w:t>
      </w:r>
      <w:r w:rsidR="000B3F15" w:rsidRPr="000B3F15">
        <w:rPr>
          <w:sz w:val="28"/>
          <w:szCs w:val="28"/>
        </w:rPr>
        <w:t>94</w:t>
      </w:r>
      <w:r w:rsidR="00B62CE3" w:rsidRPr="000B3F15">
        <w:rPr>
          <w:sz w:val="28"/>
          <w:szCs w:val="28"/>
        </w:rPr>
        <w:t xml:space="preserve"> </w:t>
      </w:r>
      <w:r w:rsidR="00161D02" w:rsidRPr="000B3F15">
        <w:rPr>
          <w:sz w:val="28"/>
          <w:szCs w:val="28"/>
        </w:rPr>
        <w:t>«</w:t>
      </w:r>
      <w:r w:rsidR="000B3F15" w:rsidRPr="000B3F15">
        <w:rPr>
          <w:rFonts w:eastAsia="Calibri"/>
          <w:sz w:val="28"/>
          <w:szCs w:val="28"/>
          <w:lang w:eastAsia="en-US"/>
        </w:rPr>
        <w:t>Об участии муниципального образования в Ассоциации развития и поддержки местного самоуправления «Совет муниципальных образований Удмуртской Республики»</w:t>
      </w:r>
      <w:r w:rsidR="000B3F15">
        <w:rPr>
          <w:rFonts w:eastAsia="Calibri"/>
          <w:b/>
          <w:sz w:val="28"/>
          <w:szCs w:val="28"/>
          <w:lang w:eastAsia="en-US"/>
        </w:rPr>
        <w:t xml:space="preserve"> </w:t>
      </w:r>
      <w:r w:rsidR="002C18D8" w:rsidRPr="00AB70D6">
        <w:rPr>
          <w:sz w:val="28"/>
          <w:szCs w:val="28"/>
        </w:rPr>
        <w:t>следующие изменения:</w:t>
      </w:r>
    </w:p>
    <w:p w:rsidR="00EF488D" w:rsidRDefault="00EF488D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15E9E" w:rsidRPr="00334ADD">
        <w:rPr>
          <w:rFonts w:ascii="Times New Roman" w:hAnsi="Times New Roman" w:cs="Times New Roman"/>
          <w:b w:val="0"/>
          <w:sz w:val="28"/>
          <w:szCs w:val="28"/>
        </w:rPr>
        <w:t>реамбул</w:t>
      </w:r>
      <w:r>
        <w:rPr>
          <w:rFonts w:ascii="Times New Roman" w:hAnsi="Times New Roman" w:cs="Times New Roman"/>
          <w:b w:val="0"/>
          <w:sz w:val="28"/>
          <w:szCs w:val="28"/>
        </w:rPr>
        <w:t>у изложить в следующей редакции:</w:t>
      </w:r>
    </w:p>
    <w:p w:rsidR="00D15E9E" w:rsidRPr="00D67568" w:rsidRDefault="000B3F15" w:rsidP="00E44A4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EF488D">
        <w:rPr>
          <w:sz w:val="28"/>
          <w:szCs w:val="28"/>
        </w:rPr>
        <w:t xml:space="preserve">В целях </w:t>
      </w:r>
      <w:r w:rsidR="00EF488D" w:rsidRPr="00FB7952">
        <w:rPr>
          <w:color w:val="22272F"/>
          <w:sz w:val="28"/>
          <w:szCs w:val="28"/>
          <w:shd w:val="clear" w:color="auto" w:fill="FFFFFF"/>
        </w:rPr>
        <w:t xml:space="preserve">взаимодействия органов местного самоуправления, </w:t>
      </w:r>
      <w:r w:rsidR="00EF488D">
        <w:rPr>
          <w:color w:val="22272F"/>
          <w:sz w:val="28"/>
          <w:szCs w:val="28"/>
          <w:shd w:val="clear" w:color="auto" w:fill="FFFFFF"/>
        </w:rPr>
        <w:t xml:space="preserve">расположенных на территории Удмуртской Республики, </w:t>
      </w:r>
      <w:r w:rsidR="00EF488D" w:rsidRPr="00FB7952">
        <w:rPr>
          <w:color w:val="22272F"/>
          <w:sz w:val="28"/>
          <w:szCs w:val="28"/>
          <w:shd w:val="clear" w:color="auto" w:fill="FFFFFF"/>
        </w:rPr>
        <w:t xml:space="preserve">выражения и защиты общих </w:t>
      </w:r>
      <w:r w:rsidR="00EF488D" w:rsidRPr="00061888">
        <w:rPr>
          <w:color w:val="22272F"/>
          <w:sz w:val="28"/>
          <w:szCs w:val="28"/>
          <w:shd w:val="clear" w:color="auto" w:fill="FFFFFF"/>
        </w:rPr>
        <w:t>интересов муниципальных образований</w:t>
      </w:r>
      <w:r w:rsidR="00EF488D" w:rsidRPr="00061888">
        <w:rPr>
          <w:sz w:val="28"/>
          <w:szCs w:val="28"/>
        </w:rPr>
        <w:t xml:space="preserve">, на </w:t>
      </w:r>
      <w:r w:rsidR="007D3239" w:rsidRPr="00061888">
        <w:rPr>
          <w:sz w:val="28"/>
          <w:szCs w:val="28"/>
        </w:rPr>
        <w:t>основании</w:t>
      </w:r>
      <w:r w:rsidR="00EF488D" w:rsidRPr="00061888">
        <w:rPr>
          <w:sz w:val="28"/>
          <w:szCs w:val="28"/>
        </w:rPr>
        <w:t xml:space="preserve"> статей 76 и 76 </w:t>
      </w:r>
      <w:r w:rsidR="00D15E9E" w:rsidRPr="00061888">
        <w:rPr>
          <w:sz w:val="28"/>
          <w:szCs w:val="28"/>
        </w:rPr>
        <w:t>Федеральн</w:t>
      </w:r>
      <w:r w:rsidR="00EF488D" w:rsidRPr="00061888">
        <w:rPr>
          <w:sz w:val="28"/>
          <w:szCs w:val="28"/>
        </w:rPr>
        <w:t>ого</w:t>
      </w:r>
      <w:r w:rsidR="00D15E9E" w:rsidRPr="00061888">
        <w:rPr>
          <w:sz w:val="28"/>
          <w:szCs w:val="28"/>
        </w:rPr>
        <w:t xml:space="preserve"> закон</w:t>
      </w:r>
      <w:r w:rsidR="00EF488D" w:rsidRPr="00061888">
        <w:rPr>
          <w:sz w:val="28"/>
          <w:szCs w:val="28"/>
        </w:rPr>
        <w:t>а</w:t>
      </w:r>
      <w:r w:rsidR="00D15E9E" w:rsidRPr="00061888">
        <w:rPr>
          <w:sz w:val="28"/>
          <w:szCs w:val="28"/>
        </w:rPr>
        <w:t xml:space="preserve"> о</w:t>
      </w:r>
      <w:r w:rsidR="00D15E9E" w:rsidRPr="00061888">
        <w:rPr>
          <w:rFonts w:eastAsiaTheme="minorHAnsi"/>
          <w:sz w:val="28"/>
          <w:szCs w:val="28"/>
          <w:lang w:eastAsia="en-US"/>
        </w:rPr>
        <w:t>т 20.03.2025 №33-ФЗ</w:t>
      </w:r>
      <w:r w:rsidR="00D15E9E" w:rsidRPr="00061888">
        <w:rPr>
          <w:sz w:val="28"/>
          <w:szCs w:val="28"/>
        </w:rPr>
        <w:t xml:space="preserve"> «</w:t>
      </w:r>
      <w:r w:rsidR="00D15E9E" w:rsidRPr="00061888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</w:t>
      </w:r>
      <w:r w:rsidR="00D15E9E" w:rsidRPr="00334ADD">
        <w:rPr>
          <w:rFonts w:eastAsiaTheme="minorHAnsi"/>
          <w:sz w:val="28"/>
          <w:szCs w:val="28"/>
          <w:lang w:eastAsia="en-US"/>
        </w:rPr>
        <w:t xml:space="preserve"> в единой </w:t>
      </w:r>
      <w:r w:rsidR="00D15E9E" w:rsidRPr="000B3F15">
        <w:rPr>
          <w:rFonts w:eastAsiaTheme="minorHAnsi"/>
          <w:sz w:val="28"/>
          <w:szCs w:val="28"/>
          <w:lang w:eastAsia="en-US"/>
        </w:rPr>
        <w:t>системе публичной власти</w:t>
      </w:r>
      <w:r w:rsidR="00D15E9E" w:rsidRPr="000B3F15">
        <w:rPr>
          <w:sz w:val="28"/>
          <w:szCs w:val="28"/>
        </w:rPr>
        <w:t>»</w:t>
      </w:r>
      <w:r w:rsidRPr="000B3F15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0F3E2C">
        <w:rPr>
          <w:sz w:val="28"/>
          <w:szCs w:val="28"/>
        </w:rPr>
        <w:t xml:space="preserve">руководствуясь Уставом муниципального образования </w:t>
      </w:r>
      <w:r w:rsidRPr="000F3E2C">
        <w:rPr>
          <w:bCs/>
          <w:sz w:val="28"/>
          <w:szCs w:val="28"/>
        </w:rPr>
        <w:t>«Муниципальный округ Увинский район Удмуртской Республики»,</w:t>
      </w:r>
      <w:r>
        <w:rPr>
          <w:bCs/>
          <w:sz w:val="28"/>
          <w:szCs w:val="28"/>
        </w:rPr>
        <w:t xml:space="preserve"> принятым </w:t>
      </w:r>
      <w:r w:rsidRPr="001E4696">
        <w:rPr>
          <w:sz w:val="28"/>
          <w:szCs w:val="28"/>
        </w:rPr>
        <w:t>решением Совета депутатов муниципального образования «</w:t>
      </w:r>
      <w:r w:rsidRPr="001E4696">
        <w:rPr>
          <w:bCs/>
          <w:sz w:val="28"/>
          <w:szCs w:val="28"/>
        </w:rPr>
        <w:t xml:space="preserve">Муниципальный округ Увинский район Удмуртской Республики» </w:t>
      </w:r>
      <w:r>
        <w:rPr>
          <w:sz w:val="28"/>
          <w:szCs w:val="28"/>
        </w:rPr>
        <w:t>от 29</w:t>
      </w:r>
      <w:r w:rsidRPr="001E469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1E4696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1E469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22, </w:t>
      </w:r>
      <w:r w:rsidRPr="00B55344">
        <w:rPr>
          <w:sz w:val="28"/>
          <w:szCs w:val="28"/>
        </w:rPr>
        <w:t>Совет депутатов муниципального образования «</w:t>
      </w:r>
      <w:r>
        <w:rPr>
          <w:sz w:val="28"/>
          <w:szCs w:val="28"/>
        </w:rPr>
        <w:t>Муниципальный округ Увинский район Удмуртской Республики</w:t>
      </w:r>
      <w:r w:rsidRPr="00B55344">
        <w:rPr>
          <w:sz w:val="28"/>
          <w:szCs w:val="28"/>
        </w:rPr>
        <w:t xml:space="preserve">» </w:t>
      </w:r>
      <w:r w:rsidRPr="00B55344">
        <w:rPr>
          <w:b/>
          <w:sz w:val="28"/>
          <w:szCs w:val="28"/>
        </w:rPr>
        <w:t>р е ш а е т:</w:t>
      </w:r>
      <w:r>
        <w:rPr>
          <w:b/>
          <w:sz w:val="28"/>
          <w:szCs w:val="28"/>
        </w:rPr>
        <w:t>»</w:t>
      </w:r>
    </w:p>
    <w:p w:rsidR="00D15E9E" w:rsidRDefault="00D15E9E" w:rsidP="00D15E9E">
      <w:pPr>
        <w:numPr>
          <w:ilvl w:val="0"/>
          <w:numId w:val="2"/>
        </w:numPr>
        <w:ind w:firstLine="567"/>
        <w:jc w:val="both"/>
      </w:pPr>
      <w:r w:rsidRPr="002C18D8">
        <w:rPr>
          <w:sz w:val="28"/>
          <w:szCs w:val="28"/>
        </w:rPr>
        <w:t>2. Решение вступает в силу со дня его официального опубликования.</w:t>
      </w:r>
    </w:p>
    <w:p w:rsidR="00C511D4" w:rsidRDefault="00C511D4" w:rsidP="00FD74DE">
      <w:pPr>
        <w:numPr>
          <w:ilvl w:val="0"/>
          <w:numId w:val="2"/>
        </w:numPr>
        <w:ind w:firstLine="567"/>
        <w:jc w:val="both"/>
      </w:pP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В.А. Головин</w:t>
      </w:r>
    </w:p>
    <w:p w:rsidR="007D58E9" w:rsidRDefault="007D58E9" w:rsidP="007D58E9">
      <w:pPr>
        <w:jc w:val="both"/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</w:p>
    <w:p w:rsidR="00E47CC0" w:rsidRDefault="007D58E9" w:rsidP="00BC7D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И.А. Митрюкова</w:t>
      </w:r>
    </w:p>
    <w:sectPr w:rsidR="00E47CC0" w:rsidSect="003010D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617B9"/>
    <w:multiLevelType w:val="multilevel"/>
    <w:tmpl w:val="85A44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682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A60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5C8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8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3F15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045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140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A24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1D02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8F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CE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A05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8D8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92A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0D0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3ED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495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97EA9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1F9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1F01"/>
    <w:rsid w:val="00552251"/>
    <w:rsid w:val="0055234D"/>
    <w:rsid w:val="005523D5"/>
    <w:rsid w:val="00552659"/>
    <w:rsid w:val="005527FC"/>
    <w:rsid w:val="005528D6"/>
    <w:rsid w:val="00552BCE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B7C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04A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93A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4F86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239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8E9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E0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B86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508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883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495"/>
    <w:rsid w:val="00960498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A33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422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623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6EE0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2A66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0D6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CE3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DD3"/>
    <w:rsid w:val="00BC7FCA"/>
    <w:rsid w:val="00BD03B5"/>
    <w:rsid w:val="00BD06F0"/>
    <w:rsid w:val="00BD0DFD"/>
    <w:rsid w:val="00BD12F5"/>
    <w:rsid w:val="00BD1336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15E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160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1D4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5E9E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0F4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99D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44D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4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2A2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6E89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88D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75A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4DE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3F3B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4739"/>
  <w15:docId w15:val="{8CE83CE9-9620-47D1-9973-5E65F5A7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2C18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F37C-5F5A-4E40-B98C-CE410967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6</cp:revision>
  <cp:lastPrinted>2024-05-17T05:12:00Z</cp:lastPrinted>
  <dcterms:created xsi:type="dcterms:W3CDTF">2025-06-29T08:24:00Z</dcterms:created>
  <dcterms:modified xsi:type="dcterms:W3CDTF">2025-07-04T09:20:00Z</dcterms:modified>
</cp:coreProperties>
</file>