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94D" w:rsidRDefault="0079494D">
      <w:pPr>
        <w:pStyle w:val="ConsPlusTitle"/>
        <w:ind w:firstLine="540"/>
        <w:jc w:val="both"/>
        <w:outlineLvl w:val="0"/>
      </w:pPr>
      <w:r>
        <w:t>Статья 20. Государственный жилищный надзор, муниципальный жилищный контроль и общественный жилищный контроль</w:t>
      </w:r>
    </w:p>
    <w:p w:rsidR="0079494D" w:rsidRDefault="0079494D">
      <w:pPr>
        <w:pStyle w:val="ConsPlusNormal"/>
        <w:jc w:val="both"/>
      </w:pPr>
      <w:r>
        <w:t xml:space="preserve">(в ред. Федерального </w:t>
      </w:r>
      <w:hyperlink r:id="rId5" w:history="1">
        <w:r>
          <w:rPr>
            <w:color w:val="0000FF"/>
          </w:rPr>
          <w:t>закона</w:t>
        </w:r>
      </w:hyperlink>
      <w:r>
        <w:t xml:space="preserve"> от 28.06.2014 N 200-ФЗ)</w:t>
      </w:r>
    </w:p>
    <w:p w:rsidR="0079494D" w:rsidRDefault="0079494D">
      <w:pPr>
        <w:pStyle w:val="ConsPlusNormal"/>
        <w:ind w:firstLine="540"/>
        <w:jc w:val="both"/>
      </w:pPr>
      <w:r>
        <w:t xml:space="preserve">(в ред. Федерального </w:t>
      </w:r>
      <w:hyperlink r:id="rId6" w:history="1">
        <w:r>
          <w:rPr>
            <w:color w:val="0000FF"/>
          </w:rPr>
          <w:t>закона</w:t>
        </w:r>
      </w:hyperlink>
      <w:r>
        <w:t xml:space="preserve"> от 18.07.2011 N 242-ФЗ)</w:t>
      </w:r>
    </w:p>
    <w:p w:rsidR="0079494D" w:rsidRDefault="0079494D">
      <w:pPr>
        <w:pStyle w:val="ConsPlusNormal"/>
        <w:ind w:firstLine="540"/>
        <w:jc w:val="both"/>
      </w:pPr>
    </w:p>
    <w:p w:rsidR="0079494D" w:rsidRDefault="0079494D">
      <w:pPr>
        <w:pStyle w:val="ConsPlusNormal"/>
        <w:ind w:firstLine="540"/>
        <w:jc w:val="both"/>
      </w:pPr>
      <w:r>
        <w:t xml:space="preserve">1. </w:t>
      </w:r>
      <w:proofErr w:type="gramStart"/>
      <w:r>
        <w:t xml:space="preserve">Под государственным жилищным надзором понимаются деятельность уполномоченных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индивидуальными предпринимателями и гражданами установленных в соответствии с жилищным законодательством, </w:t>
      </w:r>
      <w:hyperlink r:id="rId7" w:history="1">
        <w:r>
          <w:rPr>
            <w:color w:val="0000FF"/>
          </w:rPr>
          <w:t>законодательством</w:t>
        </w:r>
      </w:hyperlink>
      <w:r>
        <w:t xml:space="preserve">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w:t>
      </w:r>
      <w:proofErr w:type="gramEnd"/>
      <w:r>
        <w:t xml:space="preserve">, </w:t>
      </w:r>
      <w:proofErr w:type="gramStart"/>
      <w:r>
        <w:t>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перепланировки и (или) переустройства помещений в многоквартирном доме, формированию фондов капитального ремонта,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w:t>
      </w:r>
      <w:proofErr w:type="gramEnd"/>
      <w:r>
        <w:t xml:space="preserve"> </w:t>
      </w:r>
      <w:proofErr w:type="gramStart"/>
      <w:r>
        <w:t xml:space="preserve">домах, предоставлению коммунальных услуг собственникам и пользователям помещений в многоквартирных домах и жилых домах, региональных операторов, нарушений </w:t>
      </w:r>
      <w:hyperlink r:id="rId8" w:history="1">
        <w:r>
          <w:rPr>
            <w:color w:val="0000FF"/>
          </w:rPr>
          <w:t>ограничений</w:t>
        </w:r>
      </w:hyperlink>
      <w:r>
        <w:t xml:space="preserve">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w:t>
      </w:r>
      <w:hyperlink r:id="rId9" w:history="1">
        <w:r>
          <w:rPr>
            <w:color w:val="0000FF"/>
          </w:rPr>
          <w:t>условиям</w:t>
        </w:r>
      </w:hyperlink>
      <w:r>
        <w:t xml:space="preserve"> и </w:t>
      </w:r>
      <w:hyperlink r:id="rId10" w:history="1">
        <w:r>
          <w:rPr>
            <w:color w:val="0000FF"/>
          </w:rPr>
          <w:t>методам</w:t>
        </w:r>
      </w:hyperlink>
      <w:r>
        <w:t xml:space="preserve"> установления нормативов потребления коммунальных ресурсов (коммунальных услуг), а также обоснованности размера установленного норматива потребления коммунальных ресурсов (коммунальных услуг), обоснованности размера платы за</w:t>
      </w:r>
      <w:proofErr w:type="gramEnd"/>
      <w:r>
        <w:t xml:space="preserve"> </w:t>
      </w:r>
      <w:proofErr w:type="gramStart"/>
      <w:r>
        <w:t xml:space="preserve">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соблюдению предельных индексов изменения размера такой платы, требований </w:t>
      </w:r>
      <w:hyperlink r:id="rId11" w:history="1">
        <w:r>
          <w:rPr>
            <w:color w:val="0000FF"/>
          </w:rPr>
          <w:t>правил</w:t>
        </w:r>
      </w:hyperlink>
      <w:r>
        <w:t xml:space="preserve"> содержания общего имущества в многоквартирном доме и </w:t>
      </w:r>
      <w:hyperlink r:id="rId12" w:history="1">
        <w:r>
          <w:rPr>
            <w:color w:val="0000FF"/>
          </w:rPr>
          <w:t>правил</w:t>
        </w:r>
      </w:hyperlink>
      <w:r>
        <w:t xml:space="preserve"> изменения размера платы за содержание жилого помещения, правил предоставления, приостановки и ограничения предоставления коммунальных услуг собственникам</w:t>
      </w:r>
      <w:proofErr w:type="gramEnd"/>
      <w:r>
        <w:t xml:space="preserve"> </w:t>
      </w:r>
      <w:proofErr w:type="gramStart"/>
      <w:r>
        <w:t>и пользователям помещений в многоквартирных домах и жилых домах,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жилых помещений в наемных домах социального использования (далее - обязательные требования), нарушений органами местного самоуправления, ресурсоснабжающими организациями, лицами, осуществляющими деятельность по управлению многоквартирными домами, требований к порядку размещения информации в системе, посредством организации</w:t>
      </w:r>
      <w:proofErr w:type="gramEnd"/>
      <w:r>
        <w:t xml:space="preserve"> </w:t>
      </w:r>
      <w:proofErr w:type="gramStart"/>
      <w:r>
        <w:t>и проведения проверок указанных лиц, принятия предусмотренных законодательством Российской Федерации мер по пресечению и (или) устранению выявленных нарушений, и деятельность указанных органов исполнительной власти субъектов Российской Федерации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roofErr w:type="gramEnd"/>
    </w:p>
    <w:p w:rsidR="0079494D" w:rsidRDefault="0079494D">
      <w:pPr>
        <w:pStyle w:val="ConsPlusNormal"/>
        <w:jc w:val="both"/>
      </w:pPr>
      <w:r>
        <w:t xml:space="preserve">(в ред. Федеральных законов от 25.06.2012 </w:t>
      </w:r>
      <w:hyperlink r:id="rId13" w:history="1">
        <w:r>
          <w:rPr>
            <w:color w:val="0000FF"/>
          </w:rPr>
          <w:t>N 93-ФЗ</w:t>
        </w:r>
      </w:hyperlink>
      <w:r>
        <w:t xml:space="preserve">, от 25.12.2012 </w:t>
      </w:r>
      <w:hyperlink r:id="rId14" w:history="1">
        <w:r>
          <w:rPr>
            <w:color w:val="0000FF"/>
          </w:rPr>
          <w:t>N 271-ФЗ</w:t>
        </w:r>
      </w:hyperlink>
      <w:r>
        <w:t xml:space="preserve">, от 28.12.2013 </w:t>
      </w:r>
      <w:hyperlink r:id="rId15" w:history="1">
        <w:r>
          <w:rPr>
            <w:color w:val="0000FF"/>
          </w:rPr>
          <w:t>N 417-ФЗ</w:t>
        </w:r>
      </w:hyperlink>
      <w:r>
        <w:t xml:space="preserve">, от 21.07.2014 </w:t>
      </w:r>
      <w:hyperlink r:id="rId16" w:history="1">
        <w:r>
          <w:rPr>
            <w:color w:val="0000FF"/>
          </w:rPr>
          <w:t>N 217-ФЗ</w:t>
        </w:r>
      </w:hyperlink>
      <w:r>
        <w:t xml:space="preserve">, </w:t>
      </w:r>
      <w:proofErr w:type="gramStart"/>
      <w:r>
        <w:t>от</w:t>
      </w:r>
      <w:proofErr w:type="gramEnd"/>
      <w:r>
        <w:t xml:space="preserve"> 03.07.2016 </w:t>
      </w:r>
      <w:hyperlink r:id="rId17" w:history="1">
        <w:r>
          <w:rPr>
            <w:color w:val="0000FF"/>
          </w:rPr>
          <w:t>N 355-ФЗ</w:t>
        </w:r>
      </w:hyperlink>
      <w:r>
        <w:t xml:space="preserve">, от 28.12.2016 </w:t>
      </w:r>
      <w:hyperlink r:id="rId18" w:history="1">
        <w:r>
          <w:rPr>
            <w:color w:val="0000FF"/>
          </w:rPr>
          <w:t>N 469-ФЗ</w:t>
        </w:r>
      </w:hyperlink>
      <w:r>
        <w:t xml:space="preserve">, от 31.12.2017 </w:t>
      </w:r>
      <w:hyperlink r:id="rId19" w:history="1">
        <w:r>
          <w:rPr>
            <w:color w:val="0000FF"/>
          </w:rPr>
          <w:t>N 485-ФЗ</w:t>
        </w:r>
      </w:hyperlink>
      <w:r>
        <w:t xml:space="preserve">, от 03.04.2018 </w:t>
      </w:r>
      <w:hyperlink r:id="rId20" w:history="1">
        <w:r>
          <w:rPr>
            <w:color w:val="0000FF"/>
          </w:rPr>
          <w:t>N 59-ФЗ</w:t>
        </w:r>
      </w:hyperlink>
      <w:r>
        <w:t xml:space="preserve">, от 27.12.2018 </w:t>
      </w:r>
      <w:hyperlink r:id="rId21" w:history="1">
        <w:r>
          <w:rPr>
            <w:color w:val="0000FF"/>
          </w:rPr>
          <w:t>N 558-ФЗ</w:t>
        </w:r>
      </w:hyperlink>
      <w:r>
        <w:t>)</w:t>
      </w:r>
    </w:p>
    <w:p w:rsidR="0079494D" w:rsidRDefault="0079494D">
      <w:pPr>
        <w:pStyle w:val="ConsPlusNormal"/>
        <w:spacing w:before="220"/>
        <w:ind w:firstLine="540"/>
        <w:jc w:val="both"/>
      </w:pPr>
      <w:r>
        <w:t xml:space="preserve">1.1.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w:t>
      </w:r>
      <w:r>
        <w:lastRenderedPageBreak/>
        <w:t>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Органы государственной власти субъектов Российской Федерации вправе наделять законами субъектов Российской Федерации уполномоченные органы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w:t>
      </w:r>
    </w:p>
    <w:p w:rsidR="0079494D" w:rsidRDefault="0079494D">
      <w:pPr>
        <w:pStyle w:val="ConsPlusNormal"/>
        <w:jc w:val="both"/>
      </w:pPr>
      <w:r>
        <w:t>(</w:t>
      </w:r>
      <w:proofErr w:type="gramStart"/>
      <w:r>
        <w:t>ч</w:t>
      </w:r>
      <w:proofErr w:type="gramEnd"/>
      <w:r>
        <w:t xml:space="preserve">асть 1.1 введена Федеральным </w:t>
      </w:r>
      <w:hyperlink r:id="rId22" w:history="1">
        <w:r>
          <w:rPr>
            <w:color w:val="0000FF"/>
          </w:rPr>
          <w:t>законом</w:t>
        </w:r>
      </w:hyperlink>
      <w:r>
        <w:t xml:space="preserve"> от 25.06.2012 N 93-ФЗ, в ред. Федерального </w:t>
      </w:r>
      <w:hyperlink r:id="rId23" w:history="1">
        <w:r>
          <w:rPr>
            <w:color w:val="0000FF"/>
          </w:rPr>
          <w:t>закона</w:t>
        </w:r>
      </w:hyperlink>
      <w:r>
        <w:t xml:space="preserve"> от 21.07.2014 N 255-ФЗ)</w:t>
      </w:r>
    </w:p>
    <w:p w:rsidR="0079494D" w:rsidRDefault="0079494D">
      <w:pPr>
        <w:pStyle w:val="ConsPlusNormal"/>
        <w:spacing w:before="220"/>
        <w:ind w:firstLine="540"/>
        <w:jc w:val="both"/>
      </w:pPr>
      <w:r>
        <w:t xml:space="preserve">2. Государственный жилищный надзор осуществляется уполномоченными органами исполнительной власти субъектов Российской Федерации (региональный государственный жилищный надзор) (далее - органы государственного жилищного надзора) в порядке, установленном высшим исполнительным органом государственной власти субъекта Российской Федерации, с учетом </w:t>
      </w:r>
      <w:hyperlink r:id="rId24" w:history="1">
        <w:r>
          <w:rPr>
            <w:color w:val="0000FF"/>
          </w:rPr>
          <w:t>требований</w:t>
        </w:r>
      </w:hyperlink>
      <w:r>
        <w:t xml:space="preserve"> к организации и проведению государственного жилищного надзора, установленных Правительством Российской Федерации.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w:t>
      </w:r>
      <w:hyperlink r:id="rId25" w:history="1">
        <w:r>
          <w:rPr>
            <w:color w:val="0000FF"/>
          </w:rPr>
          <w:t>порядке</w:t>
        </w:r>
      </w:hyperlink>
      <w:r>
        <w:t>, установленном Правительством Российской Федерации.</w:t>
      </w:r>
    </w:p>
    <w:p w:rsidR="0079494D" w:rsidRDefault="0079494D">
      <w:pPr>
        <w:pStyle w:val="ConsPlusNormal"/>
        <w:jc w:val="both"/>
      </w:pPr>
      <w:r>
        <w:t>(</w:t>
      </w:r>
      <w:proofErr w:type="gramStart"/>
      <w:r>
        <w:t>в</w:t>
      </w:r>
      <w:proofErr w:type="gramEnd"/>
      <w:r>
        <w:t xml:space="preserve"> ред. Федерального </w:t>
      </w:r>
      <w:hyperlink r:id="rId26" w:history="1">
        <w:r>
          <w:rPr>
            <w:color w:val="0000FF"/>
          </w:rPr>
          <w:t>закона</w:t>
        </w:r>
      </w:hyperlink>
      <w:r>
        <w:t xml:space="preserve"> от 21.07.2014 N 255-ФЗ)</w:t>
      </w:r>
    </w:p>
    <w:p w:rsidR="0079494D" w:rsidRDefault="0079494D">
      <w:pPr>
        <w:pStyle w:val="ConsPlusNormal"/>
        <w:spacing w:before="220"/>
        <w:ind w:firstLine="540"/>
        <w:jc w:val="both"/>
      </w:pPr>
      <w:r>
        <w:t>2.1. Муниципальный жилищный контроль осуществляется уполномоченными органами местного самоуправления (далее - органы муниципального жилищного контроля) в порядке, установленном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79494D" w:rsidRDefault="0079494D">
      <w:pPr>
        <w:pStyle w:val="ConsPlusNormal"/>
        <w:jc w:val="both"/>
      </w:pPr>
      <w:r>
        <w:t>(</w:t>
      </w:r>
      <w:proofErr w:type="gramStart"/>
      <w:r>
        <w:t>ч</w:t>
      </w:r>
      <w:proofErr w:type="gramEnd"/>
      <w:r>
        <w:t xml:space="preserve">асть 2.1 введена Федеральным </w:t>
      </w:r>
      <w:hyperlink r:id="rId27" w:history="1">
        <w:r>
          <w:rPr>
            <w:color w:val="0000FF"/>
          </w:rPr>
          <w:t>законом</w:t>
        </w:r>
      </w:hyperlink>
      <w:r>
        <w:t xml:space="preserve"> от 25.06.2012 N 93-ФЗ)</w:t>
      </w:r>
    </w:p>
    <w:p w:rsidR="0079494D" w:rsidRDefault="0079494D">
      <w:pPr>
        <w:pStyle w:val="ConsPlusNormal"/>
        <w:spacing w:before="220"/>
        <w:ind w:firstLine="540"/>
        <w:jc w:val="both"/>
      </w:pPr>
      <w:r>
        <w:t>2.2. 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власти субъектов Российской Федерации, осуществляющими региональный государственный жилищный надзор, в порядке, установленном законом субъекта Российской Федерации.</w:t>
      </w:r>
    </w:p>
    <w:p w:rsidR="0079494D" w:rsidRDefault="0079494D">
      <w:pPr>
        <w:pStyle w:val="ConsPlusNormal"/>
        <w:jc w:val="both"/>
      </w:pPr>
      <w:r>
        <w:t>(</w:t>
      </w:r>
      <w:proofErr w:type="gramStart"/>
      <w:r>
        <w:t>ч</w:t>
      </w:r>
      <w:proofErr w:type="gramEnd"/>
      <w:r>
        <w:t xml:space="preserve">асть 2.2 введена Федеральным </w:t>
      </w:r>
      <w:hyperlink r:id="rId28" w:history="1">
        <w:r>
          <w:rPr>
            <w:color w:val="0000FF"/>
          </w:rPr>
          <w:t>законом</w:t>
        </w:r>
      </w:hyperlink>
      <w:r>
        <w:t xml:space="preserve"> от 25.06.2012 N 93-ФЗ)</w:t>
      </w:r>
    </w:p>
    <w:p w:rsidR="0079494D" w:rsidRDefault="0079494D">
      <w:pPr>
        <w:pStyle w:val="ConsPlusNormal"/>
        <w:spacing w:before="220"/>
        <w:ind w:firstLine="540"/>
        <w:jc w:val="both"/>
      </w:pPr>
      <w:r>
        <w:t xml:space="preserve">2.3. </w:t>
      </w:r>
      <w:proofErr w:type="gramStart"/>
      <w:r>
        <w:t xml:space="preserve">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лицензионного контроля, муниципального жилищного контроля, направление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должности руководителя органа государственного жилищного надзора, а также иные </w:t>
      </w:r>
      <w:hyperlink r:id="rId29" w:history="1">
        <w:r>
          <w:rPr>
            <w:color w:val="0000FF"/>
          </w:rPr>
          <w:t>полномочия</w:t>
        </w:r>
      </w:hyperlink>
      <w:r>
        <w:t>, установленные</w:t>
      </w:r>
      <w:proofErr w:type="gramEnd"/>
      <w:r>
        <w:t xml:space="preserve">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30" w:history="1">
        <w:r>
          <w:rPr>
            <w:color w:val="0000FF"/>
          </w:rPr>
          <w:t>осуществляются</w:t>
        </w:r>
      </w:hyperlink>
      <w:r>
        <w:t xml:space="preserve"> Правительством Российской Федерации по предложению уполномоченного Правительством Российской Федерации федерального органа исполнительной власти.</w:t>
      </w:r>
    </w:p>
    <w:p w:rsidR="0079494D" w:rsidRDefault="0079494D">
      <w:pPr>
        <w:pStyle w:val="ConsPlusNormal"/>
        <w:jc w:val="both"/>
      </w:pPr>
      <w:r>
        <w:t>(</w:t>
      </w:r>
      <w:proofErr w:type="gramStart"/>
      <w:r>
        <w:t>ч</w:t>
      </w:r>
      <w:proofErr w:type="gramEnd"/>
      <w:r>
        <w:t xml:space="preserve">асть 2.3 введена Федеральным </w:t>
      </w:r>
      <w:hyperlink r:id="rId31" w:history="1">
        <w:r>
          <w:rPr>
            <w:color w:val="0000FF"/>
          </w:rPr>
          <w:t>законом</w:t>
        </w:r>
      </w:hyperlink>
      <w:r>
        <w:t xml:space="preserve"> от 21.07.2014 N 255-ФЗ; в ред. Федеральных законов от 29.06.2015 </w:t>
      </w:r>
      <w:hyperlink r:id="rId32" w:history="1">
        <w:r>
          <w:rPr>
            <w:color w:val="0000FF"/>
          </w:rPr>
          <w:t>N 176-ФЗ</w:t>
        </w:r>
      </w:hyperlink>
      <w:r>
        <w:t xml:space="preserve">, от 03.04.2018 </w:t>
      </w:r>
      <w:hyperlink r:id="rId33" w:history="1">
        <w:r>
          <w:rPr>
            <w:color w:val="0000FF"/>
          </w:rPr>
          <w:t>N 59-ФЗ</w:t>
        </w:r>
      </w:hyperlink>
      <w:r>
        <w:t>)</w:t>
      </w:r>
    </w:p>
    <w:p w:rsidR="0079494D" w:rsidRDefault="0079494D">
      <w:pPr>
        <w:pStyle w:val="ConsPlusNormal"/>
        <w:spacing w:before="220"/>
        <w:ind w:firstLine="540"/>
        <w:jc w:val="both"/>
      </w:pPr>
      <w:r>
        <w:t xml:space="preserve">3. </w:t>
      </w:r>
      <w:proofErr w:type="gramStart"/>
      <w:r>
        <w:t xml:space="preserve">К отношениям, связанным с осуществлением государственного жилищного надзора, муниципального контроля, организацией и проведением проверок юридических лиц (за </w:t>
      </w:r>
      <w:r>
        <w:lastRenderedPageBreak/>
        <w:t xml:space="preserve">исключением региональных операторов), индивидуальных предпринимателей, применяются положения Федерального </w:t>
      </w:r>
      <w:hyperlink r:id="rId34"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w:t>
      </w:r>
      <w:proofErr w:type="gramEnd"/>
      <w:r>
        <w:t xml:space="preserve"> </w:t>
      </w:r>
      <w:hyperlink w:anchor="P20" w:history="1">
        <w:r>
          <w:rPr>
            <w:color w:val="0000FF"/>
          </w:rPr>
          <w:t>частями 4.1</w:t>
        </w:r>
      </w:hyperlink>
      <w:r>
        <w:t xml:space="preserve"> и </w:t>
      </w:r>
      <w:hyperlink w:anchor="P28" w:history="1">
        <w:r>
          <w:rPr>
            <w:color w:val="0000FF"/>
          </w:rPr>
          <w:t>4.2</w:t>
        </w:r>
      </w:hyperlink>
      <w:r>
        <w:t xml:space="preserve"> настоящей статьи. К отношениям, связанным с осуществлением государственного жилищного надзора в отношении деятельности региональных операторов, организацией и проведением их проверок, применяются положения указанного Федерального закона с учетом особенностей, предусмотренных </w:t>
      </w:r>
      <w:hyperlink w:anchor="P30" w:history="1">
        <w:r>
          <w:rPr>
            <w:color w:val="0000FF"/>
          </w:rPr>
          <w:t>частью 4.3</w:t>
        </w:r>
      </w:hyperlink>
      <w:r>
        <w:t xml:space="preserve"> настоящей статьи.</w:t>
      </w:r>
    </w:p>
    <w:p w:rsidR="0079494D" w:rsidRDefault="0079494D">
      <w:pPr>
        <w:pStyle w:val="ConsPlusNormal"/>
        <w:jc w:val="both"/>
      </w:pPr>
      <w:r>
        <w:t>(</w:t>
      </w:r>
      <w:proofErr w:type="gramStart"/>
      <w:r>
        <w:t>в</w:t>
      </w:r>
      <w:proofErr w:type="gramEnd"/>
      <w:r>
        <w:t xml:space="preserve"> ред. Федеральных законов от 25.06.2012 </w:t>
      </w:r>
      <w:hyperlink r:id="rId35" w:history="1">
        <w:r>
          <w:rPr>
            <w:color w:val="0000FF"/>
          </w:rPr>
          <w:t>N 93-ФЗ</w:t>
        </w:r>
      </w:hyperlink>
      <w:r>
        <w:t xml:space="preserve">, от 25.12.2012 </w:t>
      </w:r>
      <w:hyperlink r:id="rId36" w:history="1">
        <w:r>
          <w:rPr>
            <w:color w:val="0000FF"/>
          </w:rPr>
          <w:t>N 271-ФЗ</w:t>
        </w:r>
      </w:hyperlink>
      <w:r>
        <w:t xml:space="preserve">, от 04.06.2014 </w:t>
      </w:r>
      <w:hyperlink r:id="rId37" w:history="1">
        <w:r>
          <w:rPr>
            <w:color w:val="0000FF"/>
          </w:rPr>
          <w:t>N 152-ФЗ</w:t>
        </w:r>
      </w:hyperlink>
      <w:r>
        <w:t>)</w:t>
      </w:r>
    </w:p>
    <w:p w:rsidR="0079494D" w:rsidRDefault="0079494D">
      <w:pPr>
        <w:pStyle w:val="ConsPlusNormal"/>
        <w:spacing w:before="220"/>
        <w:ind w:firstLine="540"/>
        <w:jc w:val="both"/>
      </w:pPr>
      <w:r>
        <w:t>4.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79494D" w:rsidRDefault="0079494D">
      <w:pPr>
        <w:pStyle w:val="ConsPlusNormal"/>
        <w:jc w:val="both"/>
      </w:pPr>
      <w:r>
        <w:t>(</w:t>
      </w:r>
      <w:proofErr w:type="gramStart"/>
      <w:r>
        <w:t>ч</w:t>
      </w:r>
      <w:proofErr w:type="gramEnd"/>
      <w:r>
        <w:t xml:space="preserve">асть 4 в ред. Федерального </w:t>
      </w:r>
      <w:hyperlink r:id="rId38" w:history="1">
        <w:r>
          <w:rPr>
            <w:color w:val="0000FF"/>
          </w:rPr>
          <w:t>закона</w:t>
        </w:r>
      </w:hyperlink>
      <w:r>
        <w:t xml:space="preserve"> от 25.06.2012 N 93-ФЗ)</w:t>
      </w:r>
    </w:p>
    <w:p w:rsidR="0079494D" w:rsidRDefault="0079494D">
      <w:pPr>
        <w:pStyle w:val="ConsPlusNormal"/>
        <w:spacing w:before="220"/>
        <w:ind w:firstLine="540"/>
        <w:jc w:val="both"/>
      </w:pPr>
      <w:bookmarkStart w:id="0" w:name="P20"/>
      <w:bookmarkEnd w:id="0"/>
      <w:r>
        <w:t>4.1. Основанием для включения плановой проверки в ежегодный план проведения плановых проверок является истечение одного года со дня:</w:t>
      </w:r>
    </w:p>
    <w:p w:rsidR="0079494D" w:rsidRDefault="0079494D">
      <w:pPr>
        <w:pStyle w:val="ConsPlusNormal"/>
        <w:spacing w:before="220"/>
        <w:ind w:firstLine="540"/>
        <w:jc w:val="both"/>
      </w:pPr>
      <w:proofErr w:type="gramStart"/>
      <w: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79494D" w:rsidRDefault="0079494D">
      <w:pPr>
        <w:pStyle w:val="ConsPlusNormal"/>
        <w:spacing w:before="220"/>
        <w:ind w:firstLine="540"/>
        <w:jc w:val="both"/>
      </w:pPr>
      <w:r>
        <w:t>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79494D" w:rsidRDefault="0079494D">
      <w:pPr>
        <w:pStyle w:val="ConsPlusNormal"/>
        <w:jc w:val="both"/>
      </w:pPr>
      <w:r>
        <w:t xml:space="preserve">(п. 1.1 </w:t>
      </w:r>
      <w:proofErr w:type="gramStart"/>
      <w:r>
        <w:t>введен</w:t>
      </w:r>
      <w:proofErr w:type="gramEnd"/>
      <w:r>
        <w:t xml:space="preserve"> Федеральным </w:t>
      </w:r>
      <w:hyperlink r:id="rId39" w:history="1">
        <w:r>
          <w:rPr>
            <w:color w:val="0000FF"/>
          </w:rPr>
          <w:t>законом</w:t>
        </w:r>
      </w:hyperlink>
      <w:r>
        <w:t xml:space="preserve"> от 21.07.2014 N 217-ФЗ)</w:t>
      </w:r>
    </w:p>
    <w:p w:rsidR="0079494D" w:rsidRDefault="0079494D">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79494D" w:rsidRDefault="0079494D">
      <w:pPr>
        <w:pStyle w:val="ConsPlusNormal"/>
        <w:spacing w:before="220"/>
        <w:ind w:firstLine="540"/>
        <w:jc w:val="both"/>
      </w:pPr>
      <w:r>
        <w:t>3) установления или изменения нормативов потребления коммунальных ресурсов (коммунальных услуг).</w:t>
      </w:r>
    </w:p>
    <w:p w:rsidR="0079494D" w:rsidRDefault="0079494D">
      <w:pPr>
        <w:pStyle w:val="ConsPlusNormal"/>
        <w:jc w:val="both"/>
      </w:pPr>
      <w:r>
        <w:t xml:space="preserve">(п. 3 </w:t>
      </w:r>
      <w:proofErr w:type="gramStart"/>
      <w:r>
        <w:t>введен</w:t>
      </w:r>
      <w:proofErr w:type="gramEnd"/>
      <w:r>
        <w:t xml:space="preserve"> Федеральным </w:t>
      </w:r>
      <w:hyperlink r:id="rId40" w:history="1">
        <w:r>
          <w:rPr>
            <w:color w:val="0000FF"/>
          </w:rPr>
          <w:t>законом</w:t>
        </w:r>
      </w:hyperlink>
      <w:r>
        <w:t xml:space="preserve"> от 28.12.2016 N 469-ФЗ)</w:t>
      </w:r>
    </w:p>
    <w:p w:rsidR="0079494D" w:rsidRDefault="0079494D">
      <w:pPr>
        <w:pStyle w:val="ConsPlusNormal"/>
        <w:jc w:val="both"/>
      </w:pPr>
      <w:r>
        <w:t xml:space="preserve">(часть 4.1 введена Федеральным </w:t>
      </w:r>
      <w:hyperlink r:id="rId41" w:history="1">
        <w:r>
          <w:rPr>
            <w:color w:val="0000FF"/>
          </w:rPr>
          <w:t>законом</w:t>
        </w:r>
      </w:hyperlink>
      <w:r>
        <w:t xml:space="preserve"> от 25.06.2012 N 93-ФЗ)</w:t>
      </w:r>
    </w:p>
    <w:p w:rsidR="0079494D" w:rsidRDefault="0079494D">
      <w:pPr>
        <w:pStyle w:val="ConsPlusNormal"/>
        <w:spacing w:before="220"/>
        <w:ind w:firstLine="540"/>
        <w:jc w:val="both"/>
      </w:pPr>
      <w:bookmarkStart w:id="1" w:name="P28"/>
      <w:bookmarkEnd w:id="1"/>
      <w:r>
        <w:t xml:space="preserve">4.2. </w:t>
      </w:r>
      <w:proofErr w:type="gramStart"/>
      <w:r>
        <w:t xml:space="preserve">Основаниями для проведения внеплановой проверки наряду с основаниями, указанными в </w:t>
      </w:r>
      <w:hyperlink r:id="rId42" w:history="1">
        <w:r>
          <w:rPr>
            <w:color w:val="0000FF"/>
          </w:rPr>
          <w:t>части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w:t>
      </w:r>
      <w:proofErr w:type="gramEnd"/>
      <w:r>
        <w:t xml:space="preserve"> </w:t>
      </w:r>
      <w:proofErr w:type="gramStart"/>
      <w:r>
        <w:t>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w:t>
      </w:r>
      <w:proofErr w:type="gramEnd"/>
      <w:r>
        <w:t xml:space="preserve"> </w:t>
      </w:r>
      <w:proofErr w:type="gramStart"/>
      <w:r>
        <w:t xml:space="preserve">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w:t>
      </w:r>
      <w:r>
        <w:lastRenderedPageBreak/>
        <w:t>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w:t>
      </w:r>
      <w:proofErr w:type="gramEnd"/>
      <w:r>
        <w:t xml:space="preserve"> </w:t>
      </w:r>
      <w:proofErr w:type="gramStart"/>
      <w:r>
        <w:t xml:space="preserve">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43" w:history="1">
        <w:r>
          <w:rPr>
            <w:color w:val="0000FF"/>
          </w:rPr>
          <w:t>части 1 статьи 164</w:t>
        </w:r>
      </w:hyperlink>
      <w: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w:t>
      </w:r>
      <w:proofErr w:type="gramEnd"/>
      <w:r>
        <w:t xml:space="preserve">, </w:t>
      </w:r>
      <w:proofErr w:type="gramStart"/>
      <w:r>
        <w:t xml:space="preserve">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порядка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w:t>
      </w:r>
      <w:hyperlink r:id="rId44" w:history="1">
        <w:r>
          <w:rPr>
            <w:color w:val="0000FF"/>
          </w:rPr>
          <w:t>частью 2 статьи 162</w:t>
        </w:r>
      </w:hyperlink>
      <w:r>
        <w:t xml:space="preserve"> настоящего Кодекса, о фактах нарушения в области применения предельных (максимальных) индексов изменения размера вносимой гражданами</w:t>
      </w:r>
      <w:proofErr w:type="gramEnd"/>
      <w:r>
        <w:t xml:space="preserve"> </w:t>
      </w:r>
      <w:proofErr w:type="gramStart"/>
      <w:r>
        <w:t>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w:t>
      </w:r>
      <w:proofErr w:type="gramEnd"/>
      <w:r>
        <w:t xml:space="preserve"> </w:t>
      </w:r>
      <w:proofErr w:type="gramStart"/>
      <w:r>
        <w:t>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w:t>
      </w:r>
      <w:proofErr w:type="gramEnd"/>
      <w:r>
        <w:t xml:space="preserve"> </w:t>
      </w:r>
      <w:proofErr w:type="gramStart"/>
      <w:r>
        <w:t>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w:t>
      </w:r>
      <w:proofErr w:type="gramEnd"/>
      <w:r>
        <w:t>.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79494D" w:rsidRDefault="0079494D">
      <w:pPr>
        <w:pStyle w:val="ConsPlusNormal"/>
        <w:jc w:val="both"/>
      </w:pPr>
      <w:proofErr w:type="gramStart"/>
      <w:r>
        <w:t xml:space="preserve">(в ред. Федеральных законов от 28.06.2014 </w:t>
      </w:r>
      <w:hyperlink r:id="rId45" w:history="1">
        <w:r>
          <w:rPr>
            <w:color w:val="0000FF"/>
          </w:rPr>
          <w:t>N 200-ФЗ</w:t>
        </w:r>
      </w:hyperlink>
      <w:r>
        <w:t xml:space="preserve">, от 21.07.2014 </w:t>
      </w:r>
      <w:hyperlink r:id="rId46" w:history="1">
        <w:r>
          <w:rPr>
            <w:color w:val="0000FF"/>
          </w:rPr>
          <w:t>N 217-ФЗ</w:t>
        </w:r>
      </w:hyperlink>
      <w:r>
        <w:t xml:space="preserve">, от 29.06.2015 </w:t>
      </w:r>
      <w:hyperlink r:id="rId47" w:history="1">
        <w:r>
          <w:rPr>
            <w:color w:val="0000FF"/>
          </w:rPr>
          <w:t>N 176</w:t>
        </w:r>
        <w:proofErr w:type="gramEnd"/>
        <w:r>
          <w:rPr>
            <w:color w:val="0000FF"/>
          </w:rPr>
          <w:t>-</w:t>
        </w:r>
        <w:proofErr w:type="gramStart"/>
        <w:r>
          <w:rPr>
            <w:color w:val="0000FF"/>
          </w:rPr>
          <w:t>ФЗ</w:t>
        </w:r>
      </w:hyperlink>
      <w:r>
        <w:t xml:space="preserve">, от 28.12.2016 </w:t>
      </w:r>
      <w:hyperlink r:id="rId48" w:history="1">
        <w:r>
          <w:rPr>
            <w:color w:val="0000FF"/>
          </w:rPr>
          <w:t>N 469-ФЗ</w:t>
        </w:r>
      </w:hyperlink>
      <w:r>
        <w:t xml:space="preserve">, от 31.12.2017 </w:t>
      </w:r>
      <w:hyperlink r:id="rId49" w:history="1">
        <w:r>
          <w:rPr>
            <w:color w:val="0000FF"/>
          </w:rPr>
          <w:t>N 485-ФЗ</w:t>
        </w:r>
      </w:hyperlink>
      <w:r>
        <w:t xml:space="preserve">, от 27.12.2018 </w:t>
      </w:r>
      <w:hyperlink r:id="rId50" w:history="1">
        <w:r>
          <w:rPr>
            <w:color w:val="0000FF"/>
          </w:rPr>
          <w:t>N 558-ФЗ</w:t>
        </w:r>
      </w:hyperlink>
      <w:r>
        <w:t>)</w:t>
      </w:r>
      <w:proofErr w:type="gramEnd"/>
    </w:p>
    <w:p w:rsidR="0079494D" w:rsidRDefault="0079494D">
      <w:pPr>
        <w:pStyle w:val="ConsPlusNormal"/>
        <w:spacing w:before="220"/>
        <w:ind w:firstLine="540"/>
        <w:jc w:val="both"/>
      </w:pPr>
      <w:bookmarkStart w:id="2" w:name="P30"/>
      <w:bookmarkEnd w:id="2"/>
      <w:r>
        <w:t>4.3. 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w:t>
      </w:r>
    </w:p>
    <w:p w:rsidR="0079494D" w:rsidRDefault="0079494D">
      <w:pPr>
        <w:pStyle w:val="ConsPlusNormal"/>
        <w:jc w:val="both"/>
      </w:pPr>
      <w:r>
        <w:t xml:space="preserve">(часть 4.3 введена Федеральным </w:t>
      </w:r>
      <w:hyperlink r:id="rId51" w:history="1">
        <w:r>
          <w:rPr>
            <w:color w:val="0000FF"/>
          </w:rPr>
          <w:t>законом</w:t>
        </w:r>
      </w:hyperlink>
      <w:r>
        <w:t xml:space="preserve"> от 25.12.2012 N 271-ФЗ)</w:t>
      </w:r>
    </w:p>
    <w:p w:rsidR="0079494D" w:rsidRDefault="0079494D">
      <w:pPr>
        <w:pStyle w:val="ConsPlusNormal"/>
        <w:spacing w:before="220"/>
        <w:ind w:firstLine="540"/>
        <w:jc w:val="both"/>
      </w:pPr>
      <w:r>
        <w:t xml:space="preserve">4.4. </w:t>
      </w:r>
      <w:proofErr w:type="gramStart"/>
      <w:r>
        <w:t xml:space="preserve">Информация об указанных в </w:t>
      </w:r>
      <w:hyperlink w:anchor="P28" w:history="1">
        <w:r>
          <w:rPr>
            <w:color w:val="0000FF"/>
          </w:rPr>
          <w:t>части 4.2</w:t>
        </w:r>
      </w:hyperlink>
      <w:r>
        <w:t xml:space="preserve"> настоящей статьи нарушениях, размещенная в системе для органов государственного жилищного надзора и органов муниципального жилищного контроля, является официальной информацией, поступившей в данные органы, и основанием для проведения внеплановой проверки.</w:t>
      </w:r>
      <w:proofErr w:type="gramEnd"/>
    </w:p>
    <w:p w:rsidR="0079494D" w:rsidRDefault="0079494D">
      <w:pPr>
        <w:pStyle w:val="ConsPlusNormal"/>
        <w:jc w:val="both"/>
      </w:pPr>
      <w:r>
        <w:t>(</w:t>
      </w:r>
      <w:proofErr w:type="gramStart"/>
      <w:r>
        <w:t>ч</w:t>
      </w:r>
      <w:proofErr w:type="gramEnd"/>
      <w:r>
        <w:t xml:space="preserve">асть 4.4 введена Федеральным </w:t>
      </w:r>
      <w:hyperlink r:id="rId52" w:history="1">
        <w:r>
          <w:rPr>
            <w:color w:val="0000FF"/>
          </w:rPr>
          <w:t>законом</w:t>
        </w:r>
      </w:hyperlink>
      <w:r>
        <w:t xml:space="preserve"> от 29.06.2015 N 176-ФЗ)</w:t>
      </w:r>
    </w:p>
    <w:p w:rsidR="0079494D" w:rsidRDefault="0079494D">
      <w:pPr>
        <w:pStyle w:val="ConsPlusNormal"/>
        <w:spacing w:before="220"/>
        <w:ind w:firstLine="540"/>
        <w:jc w:val="both"/>
      </w:pPr>
      <w:r>
        <w:t xml:space="preserve">5. Должностные лица органов государственного жилищного надзора, муниципального </w:t>
      </w:r>
      <w:r>
        <w:lastRenderedPageBreak/>
        <w:t>жилищного контроля, являющиеся соответственно государственными жилищными инспекторами, муниципальными жилищными инспекторами, в порядке, установленном законодательством Российской Федерации, имеют право:</w:t>
      </w:r>
    </w:p>
    <w:p w:rsidR="0079494D" w:rsidRDefault="0079494D">
      <w:pPr>
        <w:pStyle w:val="ConsPlusNormal"/>
        <w:jc w:val="both"/>
      </w:pPr>
      <w:r>
        <w:t xml:space="preserve">(в ред. Федерального </w:t>
      </w:r>
      <w:hyperlink r:id="rId53" w:history="1">
        <w:r>
          <w:rPr>
            <w:color w:val="0000FF"/>
          </w:rPr>
          <w:t>закона</w:t>
        </w:r>
      </w:hyperlink>
      <w:r>
        <w:t xml:space="preserve"> от 25.06.2012 N 93-ФЗ)</w:t>
      </w:r>
    </w:p>
    <w:p w:rsidR="0079494D" w:rsidRDefault="0079494D">
      <w:pPr>
        <w:pStyle w:val="ConsPlusNormal"/>
        <w:spacing w:before="220"/>
        <w:ind w:firstLine="540"/>
        <w:jc w:val="both"/>
      </w:pPr>
      <w: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79494D" w:rsidRDefault="0079494D">
      <w:pPr>
        <w:pStyle w:val="ConsPlusNormal"/>
        <w:spacing w:before="220"/>
        <w:ind w:firstLine="540"/>
        <w:jc w:val="both"/>
      </w:pPr>
      <w:r>
        <w:t xml:space="preserve">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 </w:t>
      </w:r>
      <w:proofErr w:type="gramStart"/>
      <w:r>
        <w:t xml:space="preserve">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r:id="rId54" w:history="1">
        <w:r>
          <w:rPr>
            <w:color w:val="0000FF"/>
          </w:rPr>
          <w:t>частью 2 статьи 91.18</w:t>
        </w:r>
      </w:hyperlink>
      <w:r>
        <w:t xml:space="preserve"> настоящего Кодекса</w:t>
      </w:r>
      <w:proofErr w:type="gramEnd"/>
      <w:r>
        <w:t xml:space="preserve">, </w:t>
      </w:r>
      <w:proofErr w:type="gramStart"/>
      <w:r>
        <w:t>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roofErr w:type="gramEnd"/>
      <w:r>
        <w:t xml:space="preserve"> </w:t>
      </w:r>
      <w:proofErr w:type="gramStart"/>
      <w:r>
        <w:t>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t xml:space="preserve"> </w:t>
      </w:r>
      <w:proofErr w:type="gramStart"/>
      <w:r>
        <w:t xml:space="preserve">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55" w:history="1">
        <w:r>
          <w:rPr>
            <w:color w:val="0000FF"/>
          </w:rPr>
          <w:t>статьей 162</w:t>
        </w:r>
      </w:hyperlink>
      <w:r>
        <w:t xml:space="preserve"> настоящего Кодекса, правомерность утверждения условий этого договора и его заключения, правомерность заключения</w:t>
      </w:r>
      <w:proofErr w:type="gramEnd"/>
      <w:r>
        <w:t xml:space="preserve">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56" w:history="1">
        <w:r>
          <w:rPr>
            <w:color w:val="0000FF"/>
          </w:rPr>
          <w:t>части 1 статьи 164</w:t>
        </w:r>
      </w:hyperlink>
      <w: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79494D" w:rsidRDefault="0079494D">
      <w:pPr>
        <w:pStyle w:val="ConsPlusNormal"/>
        <w:jc w:val="both"/>
      </w:pPr>
      <w:r>
        <w:t xml:space="preserve">(в ред. Федеральных законов от 28.06.2014 </w:t>
      </w:r>
      <w:hyperlink r:id="rId57" w:history="1">
        <w:r>
          <w:rPr>
            <w:color w:val="0000FF"/>
          </w:rPr>
          <w:t>N 200-ФЗ</w:t>
        </w:r>
      </w:hyperlink>
      <w:r>
        <w:t xml:space="preserve">, от 21.07.2014 </w:t>
      </w:r>
      <w:hyperlink r:id="rId58" w:history="1">
        <w:r>
          <w:rPr>
            <w:color w:val="0000FF"/>
          </w:rPr>
          <w:t>N 217-ФЗ</w:t>
        </w:r>
      </w:hyperlink>
      <w:r>
        <w:t xml:space="preserve">, от 27.12.2018 </w:t>
      </w:r>
      <w:hyperlink r:id="rId59" w:history="1">
        <w:r>
          <w:rPr>
            <w:color w:val="0000FF"/>
          </w:rPr>
          <w:t>N 558-ФЗ</w:t>
        </w:r>
      </w:hyperlink>
      <w:r>
        <w:t>)</w:t>
      </w:r>
    </w:p>
    <w:p w:rsidR="0079494D" w:rsidRDefault="0079494D">
      <w:pPr>
        <w:pStyle w:val="ConsPlusNormal"/>
        <w:spacing w:before="220"/>
        <w:ind w:firstLine="540"/>
        <w:jc w:val="both"/>
      </w:pPr>
      <w:proofErr w:type="gramStart"/>
      <w:r>
        <w:t xml:space="preserve">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w:t>
      </w:r>
      <w:r>
        <w:lastRenderedPageBreak/>
        <w:t>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roofErr w:type="gramEnd"/>
    </w:p>
    <w:p w:rsidR="0079494D" w:rsidRDefault="0079494D">
      <w:pPr>
        <w:pStyle w:val="ConsPlusNormal"/>
        <w:jc w:val="both"/>
      </w:pPr>
      <w:r>
        <w:t xml:space="preserve">(в ред. Федерального </w:t>
      </w:r>
      <w:hyperlink r:id="rId60" w:history="1">
        <w:r>
          <w:rPr>
            <w:color w:val="0000FF"/>
          </w:rPr>
          <w:t>закона</w:t>
        </w:r>
      </w:hyperlink>
      <w:r>
        <w:t xml:space="preserve"> от 28.06.2014 N 200-ФЗ)</w:t>
      </w:r>
    </w:p>
    <w:p w:rsidR="0079494D" w:rsidRDefault="0079494D">
      <w:pPr>
        <w:pStyle w:val="ConsPlusNormal"/>
        <w:spacing w:before="220"/>
        <w:ind w:firstLine="540"/>
        <w:jc w:val="both"/>
      </w:pPr>
      <w: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79494D" w:rsidRDefault="0079494D">
      <w:pPr>
        <w:pStyle w:val="ConsPlusNormal"/>
        <w:spacing w:before="220"/>
        <w:ind w:firstLine="540"/>
        <w:jc w:val="both"/>
      </w:pPr>
      <w: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79494D" w:rsidRDefault="0079494D">
      <w:pPr>
        <w:pStyle w:val="ConsPlusNormal"/>
        <w:spacing w:before="220"/>
        <w:ind w:firstLine="540"/>
        <w:jc w:val="both"/>
      </w:pPr>
      <w:r>
        <w:t>6. Орган государственного жилищного надзора, орган муниципального жилищного контроля вправе обратиться в суд с заявлениями:</w:t>
      </w:r>
    </w:p>
    <w:p w:rsidR="0079494D" w:rsidRDefault="0079494D">
      <w:pPr>
        <w:pStyle w:val="ConsPlusNormal"/>
        <w:spacing w:before="220"/>
        <w:ind w:firstLine="540"/>
        <w:jc w:val="both"/>
      </w:pPr>
      <w: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79494D" w:rsidRDefault="0079494D">
      <w:pPr>
        <w:pStyle w:val="ConsPlusNormal"/>
        <w:spacing w:before="220"/>
        <w:ind w:firstLine="540"/>
        <w:jc w:val="both"/>
      </w:pPr>
      <w:proofErr w:type="gramStart"/>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roofErr w:type="gramEnd"/>
    </w:p>
    <w:p w:rsidR="0079494D" w:rsidRDefault="0079494D">
      <w:pPr>
        <w:pStyle w:val="ConsPlusNormal"/>
        <w:spacing w:before="220"/>
        <w:ind w:firstLine="540"/>
        <w:jc w:val="both"/>
      </w:pPr>
      <w:proofErr w:type="gramStart"/>
      <w: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w:t>
      </w:r>
      <w:proofErr w:type="gramEnd"/>
      <w:r>
        <w:t xml:space="preserve">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79494D" w:rsidRDefault="0079494D">
      <w:pPr>
        <w:pStyle w:val="ConsPlusNormal"/>
        <w:spacing w:before="220"/>
        <w:ind w:firstLine="540"/>
        <w:jc w:val="both"/>
      </w:pPr>
      <w: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79494D" w:rsidRDefault="0079494D">
      <w:pPr>
        <w:pStyle w:val="ConsPlusNormal"/>
        <w:jc w:val="both"/>
      </w:pPr>
      <w:r>
        <w:t xml:space="preserve">(в ред. Федерального </w:t>
      </w:r>
      <w:hyperlink r:id="rId61" w:history="1">
        <w:r>
          <w:rPr>
            <w:color w:val="0000FF"/>
          </w:rPr>
          <w:t>закона</w:t>
        </w:r>
      </w:hyperlink>
      <w:r>
        <w:t xml:space="preserve"> от 27.12.2018 N 558-ФЗ)</w:t>
      </w:r>
    </w:p>
    <w:p w:rsidR="0079494D" w:rsidRDefault="0079494D">
      <w:pPr>
        <w:pStyle w:val="ConsPlusNormal"/>
        <w:spacing w:before="220"/>
        <w:ind w:firstLine="540"/>
        <w:jc w:val="both"/>
      </w:pPr>
      <w:r>
        <w:t xml:space="preserve">5) о признании </w:t>
      </w:r>
      <w:proofErr w:type="gramStart"/>
      <w:r>
        <w:t>договора найма жилого помещения жилищного фонда социального использования</w:t>
      </w:r>
      <w:proofErr w:type="gramEnd"/>
      <w: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79494D" w:rsidRDefault="0079494D">
      <w:pPr>
        <w:pStyle w:val="ConsPlusNormal"/>
        <w:jc w:val="both"/>
      </w:pPr>
      <w:r>
        <w:t xml:space="preserve">(п. 5 </w:t>
      </w:r>
      <w:proofErr w:type="gramStart"/>
      <w:r>
        <w:t>введен</w:t>
      </w:r>
      <w:proofErr w:type="gramEnd"/>
      <w:r>
        <w:t xml:space="preserve"> Федеральным </w:t>
      </w:r>
      <w:hyperlink r:id="rId62" w:history="1">
        <w:r>
          <w:rPr>
            <w:color w:val="0000FF"/>
          </w:rPr>
          <w:t>законом</w:t>
        </w:r>
      </w:hyperlink>
      <w:r>
        <w:t xml:space="preserve"> от 21.07.2014 N 217-ФЗ)</w:t>
      </w:r>
    </w:p>
    <w:p w:rsidR="0079494D" w:rsidRDefault="0079494D">
      <w:pPr>
        <w:pStyle w:val="ConsPlusNormal"/>
        <w:jc w:val="both"/>
      </w:pPr>
      <w:r>
        <w:t xml:space="preserve">(часть 6 в ред. Федерального </w:t>
      </w:r>
      <w:hyperlink r:id="rId63" w:history="1">
        <w:r>
          <w:rPr>
            <w:color w:val="0000FF"/>
          </w:rPr>
          <w:t>закона</w:t>
        </w:r>
      </w:hyperlink>
      <w:r>
        <w:t xml:space="preserve"> от 28.06.2014 N 200-ФЗ)</w:t>
      </w:r>
    </w:p>
    <w:p w:rsidR="0079494D" w:rsidRDefault="0079494D">
      <w:pPr>
        <w:pStyle w:val="ConsPlusNormal"/>
        <w:spacing w:before="220"/>
        <w:ind w:firstLine="540"/>
        <w:jc w:val="both"/>
      </w:pPr>
      <w:r>
        <w:t xml:space="preserve">7. Государственный жилищный надзор не осуществляется в отношении управляющих организаций, осуществляющих деятельность по управлению многоквартирными домами на </w:t>
      </w:r>
      <w:r>
        <w:lastRenderedPageBreak/>
        <w:t>основании лицензии на ее осуществление.</w:t>
      </w:r>
    </w:p>
    <w:p w:rsidR="0079494D" w:rsidRDefault="0079494D">
      <w:pPr>
        <w:pStyle w:val="ConsPlusNormal"/>
        <w:jc w:val="both"/>
      </w:pPr>
      <w:r>
        <w:t>(</w:t>
      </w:r>
      <w:proofErr w:type="gramStart"/>
      <w:r>
        <w:t>ч</w:t>
      </w:r>
      <w:proofErr w:type="gramEnd"/>
      <w:r>
        <w:t xml:space="preserve">асть 7 в ред. Федерального </w:t>
      </w:r>
      <w:hyperlink r:id="rId64" w:history="1">
        <w:r>
          <w:rPr>
            <w:color w:val="0000FF"/>
          </w:rPr>
          <w:t>закона</w:t>
        </w:r>
      </w:hyperlink>
      <w:r>
        <w:t xml:space="preserve"> от 21.07.2014 N 255-ФЗ)</w:t>
      </w:r>
    </w:p>
    <w:p w:rsidR="0079494D" w:rsidRDefault="0079494D">
      <w:pPr>
        <w:pStyle w:val="ConsPlusNormal"/>
        <w:spacing w:before="220"/>
        <w:ind w:firstLine="540"/>
        <w:jc w:val="both"/>
      </w:pPr>
      <w:r>
        <w:t xml:space="preserve">8.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65" w:history="1">
        <w:r>
          <w:rPr>
            <w:color w:val="0000FF"/>
          </w:rPr>
          <w:t>законодательством</w:t>
        </w:r>
      </w:hyperlink>
      <w:r>
        <w:t xml:space="preserve"> Российской Федерации.</w:t>
      </w:r>
    </w:p>
    <w:p w:rsidR="0079494D" w:rsidRDefault="0079494D">
      <w:pPr>
        <w:pStyle w:val="ConsPlusNormal"/>
        <w:jc w:val="both"/>
      </w:pPr>
      <w:r>
        <w:t>(</w:t>
      </w:r>
      <w:proofErr w:type="gramStart"/>
      <w:r>
        <w:t>ч</w:t>
      </w:r>
      <w:proofErr w:type="gramEnd"/>
      <w:r>
        <w:t xml:space="preserve">асть 8 введена Федеральным </w:t>
      </w:r>
      <w:hyperlink r:id="rId66" w:history="1">
        <w:r>
          <w:rPr>
            <w:color w:val="0000FF"/>
          </w:rPr>
          <w:t>законом</w:t>
        </w:r>
      </w:hyperlink>
      <w:r>
        <w:t xml:space="preserve"> от 28.06.2014 N 200-ФЗ)</w:t>
      </w:r>
    </w:p>
    <w:p w:rsidR="0079494D" w:rsidRDefault="0079494D">
      <w:pPr>
        <w:pStyle w:val="ConsPlusNormal"/>
      </w:pPr>
      <w:hyperlink r:id="rId67" w:history="1">
        <w:r>
          <w:rPr>
            <w:i/>
            <w:color w:val="0000FF"/>
          </w:rPr>
          <w:br/>
          <w:t>ст. 20, "Жилищный кодекс Российской Федерации" от 29.12.2004 N 188-ФЗ (ред. от 27.12.2018) {КонсультантПлюс}</w:t>
        </w:r>
      </w:hyperlink>
      <w:r>
        <w:br/>
      </w:r>
    </w:p>
    <w:p w:rsidR="00D91AF9" w:rsidRDefault="00D91AF9">
      <w:bookmarkStart w:id="3" w:name="_GoBack"/>
      <w:bookmarkEnd w:id="3"/>
    </w:p>
    <w:sectPr w:rsidR="00D91AF9" w:rsidSect="003255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94D"/>
    <w:rsid w:val="0079494D"/>
    <w:rsid w:val="00D91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49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9494D"/>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949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9494D"/>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9440D5123ABA6A25F43346AB59DBAAC7038C2E4526AA64FAED62E167F76889C2B7C475C32EFC5948A1A856C046F76D1F00FF8F1307168B8J8rAH" TargetMode="External"/><Relationship Id="rId18" Type="http://schemas.openxmlformats.org/officeDocument/2006/relationships/hyperlink" Target="consultantplus://offline/ref=79440D5123ABA6A25F43346AB59DBAAC7338C7EE5D6EA64FAED62E167F76889C2B7C475C32EFC49C8A1A856C046F76D1F00FF8F1307168B8J8rAH" TargetMode="External"/><Relationship Id="rId26" Type="http://schemas.openxmlformats.org/officeDocument/2006/relationships/hyperlink" Target="consultantplus://offline/ref=79440D5123ABA6A25F43346AB59DBAAC7330C1EE5568A64FAED62E167F76889C2B7C475C32EFC49F881A856C046F76D1F00FF8F1307168B8J8rAH" TargetMode="External"/><Relationship Id="rId39" Type="http://schemas.openxmlformats.org/officeDocument/2006/relationships/hyperlink" Target="consultantplus://offline/ref=79440D5123ABA6A25F43346AB59DBAAC7330C0E1556AA64FAED62E167F76889C2B7C475C32EFC49E8A1A856C046F76D1F00FF8F1307168B8J8rAH" TargetMode="External"/><Relationship Id="rId21" Type="http://schemas.openxmlformats.org/officeDocument/2006/relationships/hyperlink" Target="consultantplus://offline/ref=79440D5123ABA6A25F43346AB59DBAAC7231C5E15C64A64FAED62E167F76889C2B7C475C32EFC49C8D1A856C046F76D1F00FF8F1307168B8J8rAH" TargetMode="External"/><Relationship Id="rId34" Type="http://schemas.openxmlformats.org/officeDocument/2006/relationships/hyperlink" Target="consultantplus://offline/ref=79440D5123ABA6A25F43346AB59DBAAC7339C7E25668A64FAED62E167F76889C397C1F5033E9DA9D8A0FD33D41J3r3H" TargetMode="External"/><Relationship Id="rId42" Type="http://schemas.openxmlformats.org/officeDocument/2006/relationships/hyperlink" Target="consultantplus://offline/ref=79440D5123ABA6A25F43346AB59DBAAC7339C7E25668A64FAED62E167F76889C2B7C475C32EFC59F8C1A856C046F76D1F00FF8F1307168B8J8rAH" TargetMode="External"/><Relationship Id="rId47" Type="http://schemas.openxmlformats.org/officeDocument/2006/relationships/hyperlink" Target="consultantplus://offline/ref=79440D5123ABA6A25F43346AB59DBAAC7339C5EF516AA64FAED62E167F76889C2B7C475C32EFC49C8F1A856C046F76D1F00FF8F1307168B8J8rAH" TargetMode="External"/><Relationship Id="rId50" Type="http://schemas.openxmlformats.org/officeDocument/2006/relationships/hyperlink" Target="consultantplus://offline/ref=79440D5123ABA6A25F43346AB59DBAAC7231C5E15C64A64FAED62E167F76889C2B7C475C32EFC49C8C1A856C046F76D1F00FF8F1307168B8J8rAH" TargetMode="External"/><Relationship Id="rId55" Type="http://schemas.openxmlformats.org/officeDocument/2006/relationships/hyperlink" Target="consultantplus://offline/ref=79440D5123ABA6A25F43346AB59DBAAC7230C0EE506BA64FAED62E167F76889C2B7C475C32EFCD95881A856C046F76D1F00FF8F1307168B8J8rAH" TargetMode="External"/><Relationship Id="rId63" Type="http://schemas.openxmlformats.org/officeDocument/2006/relationships/hyperlink" Target="consultantplus://offline/ref=79440D5123ABA6A25F43346AB59DBAAC7338C7EE546DA64FAED62E167F76889C2B7C475C32EFC49F891A856C046F76D1F00FF8F1307168B8J8rAH" TargetMode="External"/><Relationship Id="rId68" Type="http://schemas.openxmlformats.org/officeDocument/2006/relationships/fontTable" Target="fontTable.xml"/><Relationship Id="rId7" Type="http://schemas.openxmlformats.org/officeDocument/2006/relationships/hyperlink" Target="consultantplus://offline/ref=79440D5123ABA6A25F43346AB59DBAAC7230C2E1566EA64FAED62E167F76889C2B7C475C32EFC59F8D1A856C046F76D1F00FF8F1307168B8J8rAH" TargetMode="External"/><Relationship Id="rId2" Type="http://schemas.microsoft.com/office/2007/relationships/stylesWithEffects" Target="stylesWithEffects.xml"/><Relationship Id="rId16" Type="http://schemas.openxmlformats.org/officeDocument/2006/relationships/hyperlink" Target="consultantplus://offline/ref=79440D5123ABA6A25F43346AB59DBAAC7330C0E1556AA64FAED62E167F76889C2B7C475C32EFC49E8B1A856C046F76D1F00FF8F1307168B8J8rAH" TargetMode="External"/><Relationship Id="rId29" Type="http://schemas.openxmlformats.org/officeDocument/2006/relationships/hyperlink" Target="consultantplus://offline/ref=79440D5123ABA6A25F43346AB59DBAAC7230C7EF5165A64FAED62E167F76889C2B7C475C32EFC49C8C1A856C046F76D1F00FF8F1307168B8J8rAH" TargetMode="External"/><Relationship Id="rId1" Type="http://schemas.openxmlformats.org/officeDocument/2006/relationships/styles" Target="styles.xml"/><Relationship Id="rId6" Type="http://schemas.openxmlformats.org/officeDocument/2006/relationships/hyperlink" Target="consultantplus://offline/ref=79440D5123ABA6A25F43346AB59DBAAC7331C8E35564A64FAED62E167F76889C2B7C475C32EEC0958F1A856C046F76D1F00FF8F1307168B8J8rAH" TargetMode="External"/><Relationship Id="rId11" Type="http://schemas.openxmlformats.org/officeDocument/2006/relationships/hyperlink" Target="consultantplus://offline/ref=79440D5123ABA6A25F43346AB59DBAAC7231C2EF5D6CA64FAED62E167F76889C2B7C475C32EFC49F8A1A856C046F76D1F00FF8F1307168B8J8rAH" TargetMode="External"/><Relationship Id="rId24" Type="http://schemas.openxmlformats.org/officeDocument/2006/relationships/hyperlink" Target="consultantplus://offline/ref=79440D5123ABA6A25F43346AB59DBAAC7230C7EF516BA64FAED62E167F76889C2B7C475C32EFC49C8C1A856C046F76D1F00FF8F1307168B8J8rAH" TargetMode="External"/><Relationship Id="rId32" Type="http://schemas.openxmlformats.org/officeDocument/2006/relationships/hyperlink" Target="consultantplus://offline/ref=79440D5123ABA6A25F43346AB59DBAAC7339C5EF516AA64FAED62E167F76889C2B7C475C32EFC49C881A856C046F76D1F00FF8F1307168B8J8rAH" TargetMode="External"/><Relationship Id="rId37" Type="http://schemas.openxmlformats.org/officeDocument/2006/relationships/hyperlink" Target="consultantplus://offline/ref=79440D5123ABA6A25F43346AB59DBAAC7036C2EE5765A64FAED62E167F76889C2B7C475C32EFC49D821A856C046F76D1F00FF8F1307168B8J8rAH" TargetMode="External"/><Relationship Id="rId40" Type="http://schemas.openxmlformats.org/officeDocument/2006/relationships/hyperlink" Target="consultantplus://offline/ref=79440D5123ABA6A25F43346AB59DBAAC7338C7EE5D6EA64FAED62E167F76889C2B7C475C32EFC49C891A856C046F76D1F00FF8F1307168B8J8rAH" TargetMode="External"/><Relationship Id="rId45" Type="http://schemas.openxmlformats.org/officeDocument/2006/relationships/hyperlink" Target="consultantplus://offline/ref=79440D5123ABA6A25F43346AB59DBAAC7338C7EE546DA64FAED62E167F76889C2B7C475C32EFC49C8E1A856C046F76D1F00FF8F1307168B8J8rAH" TargetMode="External"/><Relationship Id="rId53" Type="http://schemas.openxmlformats.org/officeDocument/2006/relationships/hyperlink" Target="consultantplus://offline/ref=79440D5123ABA6A25F43346AB59DBAAC7038C2E4526AA64FAED62E167F76889C2B7C475C32EFC69D821A856C046F76D1F00FF8F1307168B8J8rAH" TargetMode="External"/><Relationship Id="rId58" Type="http://schemas.openxmlformats.org/officeDocument/2006/relationships/hyperlink" Target="consultantplus://offline/ref=79440D5123ABA6A25F43346AB59DBAAC7330C0E1556AA64FAED62E167F76889C2B7C475C32EFC49E8F1A856C046F76D1F00FF8F1307168B8J8rAH" TargetMode="External"/><Relationship Id="rId66" Type="http://schemas.openxmlformats.org/officeDocument/2006/relationships/hyperlink" Target="consultantplus://offline/ref=79440D5123ABA6A25F43346AB59DBAAC7338C7EE546DA64FAED62E167F76889C2B7C475C32EFC49F821A856C046F76D1F00FF8F1307168B8J8rAH" TargetMode="External"/><Relationship Id="rId5" Type="http://schemas.openxmlformats.org/officeDocument/2006/relationships/hyperlink" Target="consultantplus://offline/ref=79440D5123ABA6A25F43346AB59DBAAC7338C7EE546DA64FAED62E167F76889C2B7C475C32EFC49C881A856C046F76D1F00FF8F1307168B8J8rAH" TargetMode="External"/><Relationship Id="rId15" Type="http://schemas.openxmlformats.org/officeDocument/2006/relationships/hyperlink" Target="consultantplus://offline/ref=79440D5123ABA6A25F43346AB59DBAAC7036C4E7566DA64FAED62E167F76889C2B7C475C32EFC49C831A856C046F76D1F00FF8F1307168B8J8rAH" TargetMode="External"/><Relationship Id="rId23" Type="http://schemas.openxmlformats.org/officeDocument/2006/relationships/hyperlink" Target="consultantplus://offline/ref=79440D5123ABA6A25F43346AB59DBAAC7330C1EE5568A64FAED62E167F76889C2B7C475C32EFC49F891A856C046F76D1F00FF8F1307168B8J8rAH" TargetMode="External"/><Relationship Id="rId28" Type="http://schemas.openxmlformats.org/officeDocument/2006/relationships/hyperlink" Target="consultantplus://offline/ref=79440D5123ABA6A25F43346AB59DBAAC7038C2E4526AA64FAED62E167F76889C2B7C475C32EFC5948C1A856C046F76D1F00FF8F1307168B8J8rAH" TargetMode="External"/><Relationship Id="rId36" Type="http://schemas.openxmlformats.org/officeDocument/2006/relationships/hyperlink" Target="consultantplus://offline/ref=79440D5123ABA6A25F43346AB59DBAAC7038C3EE566EA64FAED62E167F76889C2B7C475C32EFC49E8A1A856C046F76D1F00FF8F1307168B8J8rAH" TargetMode="External"/><Relationship Id="rId49" Type="http://schemas.openxmlformats.org/officeDocument/2006/relationships/hyperlink" Target="consultantplus://offline/ref=79440D5123ABA6A25F43346AB59DBAAC7338C7E05369A64FAED62E167F76889C2B7C475C32EFC49C891A856C046F76D1F00FF8F1307168B8J8rAH" TargetMode="External"/><Relationship Id="rId57" Type="http://schemas.openxmlformats.org/officeDocument/2006/relationships/hyperlink" Target="consultantplus://offline/ref=79440D5123ABA6A25F43346AB59DBAAC7338C7EE546DA64FAED62E167F76889C2B7C475C32EFC49C831A856C046F76D1F00FF8F1307168B8J8rAH" TargetMode="External"/><Relationship Id="rId61" Type="http://schemas.openxmlformats.org/officeDocument/2006/relationships/hyperlink" Target="consultantplus://offline/ref=79440D5123ABA6A25F43346AB59DBAAC7231C5E15C64A64FAED62E167F76889C2B7C475C32EFC49C821A856C046F76D1F00FF8F1307168B8J8rAH" TargetMode="External"/><Relationship Id="rId10" Type="http://schemas.openxmlformats.org/officeDocument/2006/relationships/hyperlink" Target="consultantplus://offline/ref=79440D5123ABA6A25F43346AB59DBAAC7337C8E4556EA64FAED62E167F76889C2B7C475C32EFC29F831A856C046F76D1F00FF8F1307168B8J8rAH" TargetMode="External"/><Relationship Id="rId19" Type="http://schemas.openxmlformats.org/officeDocument/2006/relationships/hyperlink" Target="consultantplus://offline/ref=79440D5123ABA6A25F43346AB59DBAAC7338C7E05369A64FAED62E167F76889C2B7C475C32EFC49C8A1A856C046F76D1F00FF8F1307168B8J8rAH" TargetMode="External"/><Relationship Id="rId31" Type="http://schemas.openxmlformats.org/officeDocument/2006/relationships/hyperlink" Target="consultantplus://offline/ref=79440D5123ABA6A25F43346AB59DBAAC7330C1EE5568A64FAED62E167F76889C2B7C475C32EFC49F8F1A856C046F76D1F00FF8F1307168B8J8rAH" TargetMode="External"/><Relationship Id="rId44" Type="http://schemas.openxmlformats.org/officeDocument/2006/relationships/hyperlink" Target="consultantplus://offline/ref=79440D5123ABA6A25F43346AB59DBAAC7230C0EE506BA64FAED62E167F76889C2B7C475930EDCFC9DA558430413C65D0F70FFAF02FJ7rAH" TargetMode="External"/><Relationship Id="rId52" Type="http://schemas.openxmlformats.org/officeDocument/2006/relationships/hyperlink" Target="consultantplus://offline/ref=79440D5123ABA6A25F43346AB59DBAAC7339C5EF516AA64FAED62E167F76889C2B7C475C32EFC49C8E1A856C046F76D1F00FF8F1307168B8J8rAH" TargetMode="External"/><Relationship Id="rId60" Type="http://schemas.openxmlformats.org/officeDocument/2006/relationships/hyperlink" Target="consultantplus://offline/ref=79440D5123ABA6A25F43346AB59DBAAC7338C7EE546DA64FAED62E167F76889C2B7C475C32EFC49F8B1A856C046F76D1F00FF8F1307168B8J8rAH" TargetMode="External"/><Relationship Id="rId65" Type="http://schemas.openxmlformats.org/officeDocument/2006/relationships/hyperlink" Target="consultantplus://offline/ref=79440D5123ABA6A25F43346AB59DBAAC7331C1E65664A64FAED62E167F76889C2B7C475C32EFC49D821A856C046F76D1F00FF8F1307168B8J8rAH" TargetMode="External"/><Relationship Id="rId4" Type="http://schemas.openxmlformats.org/officeDocument/2006/relationships/webSettings" Target="webSettings.xml"/><Relationship Id="rId9" Type="http://schemas.openxmlformats.org/officeDocument/2006/relationships/hyperlink" Target="consultantplus://offline/ref=79440D5123ABA6A25F43346AB59DBAAC7337C8E4556EA64FAED62E167F76889C2B7C47593BE490CCCF44DC3C46247BD1E813F8F1J2r7H" TargetMode="External"/><Relationship Id="rId14" Type="http://schemas.openxmlformats.org/officeDocument/2006/relationships/hyperlink" Target="consultantplus://offline/ref=79440D5123ABA6A25F43346AB59DBAAC7038C3EE566EA64FAED62E167F76889C2B7C475C32EFC49E8B1A856C046F76D1F00FF8F1307168B8J8rAH" TargetMode="External"/><Relationship Id="rId22" Type="http://schemas.openxmlformats.org/officeDocument/2006/relationships/hyperlink" Target="consultantplus://offline/ref=79440D5123ABA6A25F43346AB59DBAAC7038C2E4526AA64FAED62E167F76889C2B7C475C32EFC594881A856C046F76D1F00FF8F1307168B8J8rAH" TargetMode="External"/><Relationship Id="rId27" Type="http://schemas.openxmlformats.org/officeDocument/2006/relationships/hyperlink" Target="consultantplus://offline/ref=79440D5123ABA6A25F43346AB59DBAAC7038C2E4526AA64FAED62E167F76889C2B7C475C32EFC5948E1A856C046F76D1F00FF8F1307168B8J8rAH" TargetMode="External"/><Relationship Id="rId30" Type="http://schemas.openxmlformats.org/officeDocument/2006/relationships/hyperlink" Target="consultantplus://offline/ref=79440D5123ABA6A25F43346AB59DBAAC7230C7EF5165A64FAED62E167F76889C397C1F5033E9DA9D8A0FD33D41J3r3H" TargetMode="External"/><Relationship Id="rId35" Type="http://schemas.openxmlformats.org/officeDocument/2006/relationships/hyperlink" Target="consultantplus://offline/ref=79440D5123ABA6A25F43346AB59DBAAC7038C2E4526AA64FAED62E167F76889C2B7C475C32EFC594821A856C046F76D1F00FF8F1307168B8J8rAH" TargetMode="External"/><Relationship Id="rId43" Type="http://schemas.openxmlformats.org/officeDocument/2006/relationships/hyperlink" Target="consultantplus://offline/ref=79440D5123ABA6A25F43346AB59DBAAC7230C0EE506BA64FAED62E167F76889C2B7C475C32EEC5988D1A856C046F76D1F00FF8F1307168B8J8rAH" TargetMode="External"/><Relationship Id="rId48" Type="http://schemas.openxmlformats.org/officeDocument/2006/relationships/hyperlink" Target="consultantplus://offline/ref=79440D5123ABA6A25F43346AB59DBAAC7338C7EE5D6EA64FAED62E167F76889C2B7C475C32EFC49C8F1A856C046F76D1F00FF8F1307168B8J8rAH" TargetMode="External"/><Relationship Id="rId56" Type="http://schemas.openxmlformats.org/officeDocument/2006/relationships/hyperlink" Target="consultantplus://offline/ref=79440D5123ABA6A25F43346AB59DBAAC7230C0EE506BA64FAED62E167F76889C2B7C475C32EEC5988D1A856C046F76D1F00FF8F1307168B8J8rAH" TargetMode="External"/><Relationship Id="rId64" Type="http://schemas.openxmlformats.org/officeDocument/2006/relationships/hyperlink" Target="consultantplus://offline/ref=79440D5123ABA6A25F43346AB59DBAAC7330C1EE5568A64FAED62E167F76889C2B7C475C32EFC49F8D1A856C046F76D1F00FF8F1307168B8J8rAH" TargetMode="External"/><Relationship Id="rId69" Type="http://schemas.openxmlformats.org/officeDocument/2006/relationships/theme" Target="theme/theme1.xml"/><Relationship Id="rId8" Type="http://schemas.openxmlformats.org/officeDocument/2006/relationships/hyperlink" Target="consultantplus://offline/ref=79440D5123ABA6A25F43346AB59DBAAC7230C0EE506BA64FAED62E167F76889C2B7C475C32EEC5948C1A856C046F76D1F00FF8F1307168B8J8rAH" TargetMode="External"/><Relationship Id="rId51" Type="http://schemas.openxmlformats.org/officeDocument/2006/relationships/hyperlink" Target="consultantplus://offline/ref=79440D5123ABA6A25F43346AB59DBAAC7038C3EE566EA64FAED62E167F76889C2B7C475C32EFC49E891A856C046F76D1F00FF8F1307168B8J8rAH" TargetMode="External"/><Relationship Id="rId3" Type="http://schemas.openxmlformats.org/officeDocument/2006/relationships/settings" Target="settings.xml"/><Relationship Id="rId12" Type="http://schemas.openxmlformats.org/officeDocument/2006/relationships/hyperlink" Target="consultantplus://offline/ref=79440D5123ABA6A25F43346AB59DBAAC7231C2EF5D6CA64FAED62E167F76889C2B7C475C32EFC69C8A1A856C046F76D1F00FF8F1307168B8J8rAH" TargetMode="External"/><Relationship Id="rId17" Type="http://schemas.openxmlformats.org/officeDocument/2006/relationships/hyperlink" Target="consultantplus://offline/ref=79440D5123ABA6A25F43346AB59DBAAC7331C1E7516FA64FAED62E167F76889C2B7C475C32EFC49C8F1A856C046F76D1F00FF8F1307168B8J8rAH" TargetMode="External"/><Relationship Id="rId25" Type="http://schemas.openxmlformats.org/officeDocument/2006/relationships/hyperlink" Target="consultantplus://offline/ref=79440D5123ABA6A25F43346AB59DBAAC7230C7EF5165A64FAED62E167F76889C2B7C475C32EFC4998B1A856C046F76D1F00FF8F1307168B8J8rAH" TargetMode="External"/><Relationship Id="rId33" Type="http://schemas.openxmlformats.org/officeDocument/2006/relationships/hyperlink" Target="consultantplus://offline/ref=79440D5123ABA6A25F43346AB59DBAAC7339C5E0576FA64FAED62E167F76889C2B7C475C32EFC49C8D1A856C046F76D1F00FF8F1307168B8J8rAH" TargetMode="External"/><Relationship Id="rId38" Type="http://schemas.openxmlformats.org/officeDocument/2006/relationships/hyperlink" Target="consultantplus://offline/ref=79440D5123ABA6A25F43346AB59DBAAC7038C2E4526AA64FAED62E167F76889C2B7C475C32EFC69D8B1A856C046F76D1F00FF8F1307168B8J8rAH" TargetMode="External"/><Relationship Id="rId46" Type="http://schemas.openxmlformats.org/officeDocument/2006/relationships/hyperlink" Target="consultantplus://offline/ref=79440D5123ABA6A25F43346AB59DBAAC7330C0E1556AA64FAED62E167F76889C2B7C475C32EFC49E881A856C046F76D1F00FF8F1307168B8J8rAH" TargetMode="External"/><Relationship Id="rId59" Type="http://schemas.openxmlformats.org/officeDocument/2006/relationships/hyperlink" Target="consultantplus://offline/ref=79440D5123ABA6A25F43346AB59DBAAC7231C5E15C64A64FAED62E167F76889C2B7C475C32EFC49C831A856C046F76D1F00FF8F1307168B8J8rAH" TargetMode="External"/><Relationship Id="rId67" Type="http://schemas.openxmlformats.org/officeDocument/2006/relationships/hyperlink" Target="consultantplus://offline/ref=79440D5123ABA6A25F43346AB59DBAAC7230C0EE506BA64FAED62E167F76889C2B7C475C32EEC69E8E1A856C046F76D1F00FF8F1307168B8J8rAH" TargetMode="External"/><Relationship Id="rId20" Type="http://schemas.openxmlformats.org/officeDocument/2006/relationships/hyperlink" Target="consultantplus://offline/ref=79440D5123ABA6A25F43346AB59DBAAC7339C5E0576FA64FAED62E167F76889C2B7C475C32EFC49C8E1A856C046F76D1F00FF8F1307168B8J8rAH" TargetMode="External"/><Relationship Id="rId41" Type="http://schemas.openxmlformats.org/officeDocument/2006/relationships/hyperlink" Target="consultantplus://offline/ref=79440D5123ABA6A25F43346AB59DBAAC7038C2E4526AA64FAED62E167F76889C2B7C475C32EFC69D891A856C046F76D1F00FF8F1307168B8J8rAH" TargetMode="External"/><Relationship Id="rId54" Type="http://schemas.openxmlformats.org/officeDocument/2006/relationships/hyperlink" Target="consultantplus://offline/ref=79440D5123ABA6A25F43346AB59DBAAC7230C0EE506BA64FAED62E167F76889C2B7C475C32EEC794881A856C046F76D1F00FF8F1307168B8J8rAH" TargetMode="External"/><Relationship Id="rId62" Type="http://schemas.openxmlformats.org/officeDocument/2006/relationships/hyperlink" Target="consultantplus://offline/ref=79440D5123ABA6A25F43346AB59DBAAC7330C0E1556AA64FAED62E167F76889C2B7C475C32EFC49E8E1A856C046F76D1F00FF8F1307168B8J8r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5044</Words>
  <Characters>28752</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2019-01-16T07:43:00Z</dcterms:created>
  <dcterms:modified xsi:type="dcterms:W3CDTF">2019-01-16T07:43:00Z</dcterms:modified>
</cp:coreProperties>
</file>