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5E31B5">
        <w:rPr>
          <w:rFonts w:ascii="Times New Roman" w:hAnsi="Times New Roman" w:cs="Times New Roman"/>
          <w:sz w:val="24"/>
          <w:szCs w:val="24"/>
        </w:rPr>
        <w:t>выездной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FD221A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FD221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D221A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="00FD221A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FD221A" w:rsidRPr="00FD221A">
        <w:rPr>
          <w:rFonts w:ascii="Times New Roman" w:eastAsiaTheme="minorEastAsia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FD221A">
        <w:rPr>
          <w:rFonts w:ascii="Times New Roman" w:hAnsi="Times New Roman" w:cs="Times New Roman"/>
          <w:sz w:val="24"/>
          <w:szCs w:val="24"/>
        </w:rPr>
        <w:t>22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FD221A">
        <w:rPr>
          <w:rFonts w:ascii="Times New Roman" w:hAnsi="Times New Roman" w:cs="Times New Roman"/>
          <w:sz w:val="24"/>
          <w:szCs w:val="24"/>
        </w:rPr>
        <w:t>0</w:t>
      </w:r>
      <w:r w:rsidR="005E31B5">
        <w:rPr>
          <w:rFonts w:ascii="Times New Roman" w:hAnsi="Times New Roman" w:cs="Times New Roman"/>
          <w:sz w:val="24"/>
          <w:szCs w:val="24"/>
        </w:rPr>
        <w:t>1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FD221A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№ </w:t>
      </w:r>
      <w:r w:rsidR="00FD221A">
        <w:rPr>
          <w:rFonts w:ascii="Times New Roman" w:hAnsi="Times New Roman" w:cs="Times New Roman"/>
          <w:sz w:val="24"/>
          <w:szCs w:val="24"/>
        </w:rPr>
        <w:t>016</w:t>
      </w:r>
      <w:r w:rsidRPr="002B5C5E">
        <w:rPr>
          <w:rFonts w:ascii="Times New Roman" w:hAnsi="Times New Roman" w:cs="Times New Roman"/>
          <w:sz w:val="24"/>
          <w:szCs w:val="24"/>
        </w:rPr>
        <w:t xml:space="preserve">-р,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B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FD221A">
        <w:rPr>
          <w:rFonts w:ascii="Times New Roman" w:hAnsi="Times New Roman" w:cs="Times New Roman"/>
          <w:sz w:val="24"/>
          <w:szCs w:val="24"/>
        </w:rPr>
        <w:t>К</w:t>
      </w:r>
      <w:r w:rsidR="00875B2D">
        <w:rPr>
          <w:rFonts w:ascii="Times New Roman" w:hAnsi="Times New Roman" w:cs="Times New Roman"/>
          <w:sz w:val="24"/>
          <w:szCs w:val="24"/>
        </w:rPr>
        <w:t>-</w:t>
      </w:r>
      <w:r w:rsidR="000D26EC">
        <w:rPr>
          <w:rFonts w:ascii="Times New Roman" w:hAnsi="Times New Roman" w:cs="Times New Roman"/>
          <w:sz w:val="24"/>
          <w:szCs w:val="24"/>
        </w:rPr>
        <w:t xml:space="preserve"> </w:t>
      </w:r>
      <w:r w:rsidR="00FD221A">
        <w:rPr>
          <w:rFonts w:ascii="Times New Roman" w:hAnsi="Times New Roman" w:cs="Times New Roman"/>
          <w:sz w:val="24"/>
          <w:szCs w:val="24"/>
        </w:rPr>
        <w:t>00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FD221A">
        <w:rPr>
          <w:rFonts w:ascii="Times New Roman" w:hAnsi="Times New Roman" w:cs="Times New Roman"/>
          <w:sz w:val="24"/>
          <w:szCs w:val="24"/>
        </w:rPr>
        <w:t>14</w:t>
      </w:r>
      <w:r w:rsidR="00875B2D">
        <w:rPr>
          <w:rFonts w:ascii="Times New Roman" w:hAnsi="Times New Roman" w:cs="Times New Roman"/>
          <w:sz w:val="24"/>
          <w:szCs w:val="24"/>
        </w:rPr>
        <w:t>.</w:t>
      </w:r>
      <w:r w:rsidR="00FD221A">
        <w:rPr>
          <w:rFonts w:ascii="Times New Roman" w:hAnsi="Times New Roman" w:cs="Times New Roman"/>
          <w:sz w:val="24"/>
          <w:szCs w:val="24"/>
        </w:rPr>
        <w:t>0</w:t>
      </w:r>
      <w:r w:rsidR="005E31B5">
        <w:rPr>
          <w:rFonts w:ascii="Times New Roman" w:hAnsi="Times New Roman" w:cs="Times New Roman"/>
          <w:sz w:val="24"/>
          <w:szCs w:val="24"/>
        </w:rPr>
        <w:t>1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FD221A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FD221A">
        <w:rPr>
          <w:rFonts w:ascii="Times New Roman" w:hAnsi="Times New Roman" w:cs="Times New Roman"/>
          <w:sz w:val="24"/>
          <w:szCs w:val="24"/>
        </w:rPr>
        <w:t>27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FD221A">
        <w:rPr>
          <w:rFonts w:ascii="Times New Roman" w:hAnsi="Times New Roman" w:cs="Times New Roman"/>
          <w:sz w:val="24"/>
          <w:szCs w:val="24"/>
        </w:rPr>
        <w:t>0</w:t>
      </w:r>
      <w:r w:rsidR="005E31B5">
        <w:rPr>
          <w:rFonts w:ascii="Times New Roman" w:hAnsi="Times New Roman" w:cs="Times New Roman"/>
          <w:sz w:val="24"/>
          <w:szCs w:val="24"/>
        </w:rPr>
        <w:t>1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FD221A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FD221A">
        <w:rPr>
          <w:rFonts w:ascii="Times New Roman" w:hAnsi="Times New Roman" w:cs="Times New Roman"/>
          <w:sz w:val="24"/>
          <w:szCs w:val="24"/>
        </w:rPr>
        <w:t>24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FD221A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FD221A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D221A" w:rsidRDefault="00D75AC4" w:rsidP="00FD221A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D221A" w:rsidRPr="00FD221A">
        <w:rPr>
          <w:rFonts w:ascii="Times New Roman" w:eastAsiaTheme="minorEastAsia" w:hAnsi="Times New Roman" w:cs="Times New Roman"/>
          <w:sz w:val="24"/>
          <w:szCs w:val="24"/>
        </w:rPr>
        <w:t>выявление наличия (отсутствия)  соблюдения обязательных требований к определению размера и внесению платы за коммунальную услугу «обращение с ТКО»</w:t>
      </w:r>
      <w:r w:rsidR="00FD221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75AC4" w:rsidRPr="00FD221A" w:rsidRDefault="00D75AC4" w:rsidP="00FD22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221A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FD221A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FD22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E84806" w:rsidP="00E84806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3167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2711"/>
    <w:rsid w:val="00906AAD"/>
    <w:rsid w:val="00915C0E"/>
    <w:rsid w:val="00915F11"/>
    <w:rsid w:val="00927750"/>
    <w:rsid w:val="0093371F"/>
    <w:rsid w:val="0093570D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D221A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4</cp:revision>
  <dcterms:created xsi:type="dcterms:W3CDTF">2019-12-25T09:34:00Z</dcterms:created>
  <dcterms:modified xsi:type="dcterms:W3CDTF">2021-03-10T04:40:00Z</dcterms:modified>
</cp:coreProperties>
</file>