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40" w:rsidRDefault="00626D40" w:rsidP="00552617">
      <w:pPr>
        <w:pStyle w:val="Heading1"/>
        <w:jc w:val="center"/>
        <w:rPr>
          <w:rFonts w:ascii="Verdana" w:hAnsi="Verdana" w:cs="Verdana"/>
          <w:sz w:val="27"/>
          <w:szCs w:val="27"/>
        </w:rPr>
      </w:pPr>
      <w:r>
        <w:rPr>
          <w:rFonts w:ascii="Verdana" w:hAnsi="Verdana" w:cs="Verdana"/>
          <w:sz w:val="27"/>
          <w:szCs w:val="27"/>
        </w:rPr>
        <w:t>Сведения о доходах, об имуществе и обязательствах имущественного характера за период с 01</w:t>
      </w:r>
      <w:r w:rsidRPr="00552617">
        <w:rPr>
          <w:rFonts w:ascii="Verdana" w:hAnsi="Verdana" w:cs="Verdana"/>
          <w:sz w:val="27"/>
          <w:szCs w:val="27"/>
        </w:rPr>
        <w:t xml:space="preserve"> </w:t>
      </w:r>
      <w:r>
        <w:rPr>
          <w:rFonts w:ascii="Verdana" w:hAnsi="Verdana" w:cs="Verdana"/>
          <w:sz w:val="27"/>
          <w:szCs w:val="27"/>
        </w:rPr>
        <w:t xml:space="preserve">марта 2014 года по 28 февраля  2015 года  руководителя муниципального учреждений культуры </w:t>
      </w: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813"/>
        <w:gridCol w:w="1809"/>
        <w:gridCol w:w="1180"/>
        <w:gridCol w:w="1776"/>
        <w:gridCol w:w="1707"/>
        <w:gridCol w:w="1809"/>
        <w:gridCol w:w="1180"/>
        <w:gridCol w:w="1342"/>
      </w:tblGrid>
      <w:tr w:rsidR="00626D40">
        <w:tc>
          <w:tcPr>
            <w:tcW w:w="2518" w:type="dxa"/>
            <w:vMerge w:val="restart"/>
            <w:shd w:val="clear" w:color="auto" w:fill="CCFFCC"/>
          </w:tcPr>
          <w:p w:rsidR="00626D40" w:rsidRPr="00BE7A05" w:rsidRDefault="00626D40" w:rsidP="002D6399">
            <w:r>
              <w:t>Ф.И.О.</w:t>
            </w:r>
          </w:p>
        </w:tc>
        <w:tc>
          <w:tcPr>
            <w:tcW w:w="1813" w:type="dxa"/>
            <w:vMerge w:val="restart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 xml:space="preserve">Декларированный годовой доход за </w:t>
            </w:r>
            <w:r>
              <w:rPr>
                <w:b/>
                <w:bCs/>
                <w:color w:val="052635"/>
              </w:rPr>
              <w:t>2014</w:t>
            </w:r>
            <w:r w:rsidRPr="00B53CA4">
              <w:rPr>
                <w:b/>
                <w:bCs/>
                <w:color w:val="052635"/>
              </w:rPr>
              <w:t xml:space="preserve"> год (руб.)</w:t>
            </w:r>
          </w:p>
        </w:tc>
        <w:tc>
          <w:tcPr>
            <w:tcW w:w="6472" w:type="dxa"/>
            <w:gridSpan w:val="4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31" w:type="dxa"/>
            <w:gridSpan w:val="3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>Перечень объектов недвижимого имущества и транспортных средств,  находящихся в пользовании</w:t>
            </w:r>
          </w:p>
        </w:tc>
      </w:tr>
      <w:tr w:rsidR="00626D40">
        <w:tc>
          <w:tcPr>
            <w:tcW w:w="2518" w:type="dxa"/>
            <w:vMerge/>
            <w:shd w:val="clear" w:color="auto" w:fill="CCFFCC"/>
          </w:tcPr>
          <w:p w:rsidR="00626D40" w:rsidRDefault="00626D40" w:rsidP="002D6399"/>
        </w:tc>
        <w:tc>
          <w:tcPr>
            <w:tcW w:w="1813" w:type="dxa"/>
            <w:vMerge/>
            <w:shd w:val="clear" w:color="auto" w:fill="CCFFCC"/>
          </w:tcPr>
          <w:p w:rsidR="00626D40" w:rsidRDefault="00626D40" w:rsidP="002D6399"/>
        </w:tc>
        <w:tc>
          <w:tcPr>
            <w:tcW w:w="1809" w:type="dxa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>вид объектов недвижимости</w:t>
            </w:r>
          </w:p>
        </w:tc>
        <w:tc>
          <w:tcPr>
            <w:tcW w:w="1180" w:type="dxa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>площадь (кв.м.)</w:t>
            </w:r>
          </w:p>
        </w:tc>
        <w:tc>
          <w:tcPr>
            <w:tcW w:w="1776" w:type="dxa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>страна расположения</w:t>
            </w:r>
          </w:p>
        </w:tc>
        <w:tc>
          <w:tcPr>
            <w:tcW w:w="1707" w:type="dxa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>транспортное средство, марка</w:t>
            </w:r>
          </w:p>
        </w:tc>
        <w:tc>
          <w:tcPr>
            <w:tcW w:w="1809" w:type="dxa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>вид объектов недвижимости</w:t>
            </w:r>
          </w:p>
        </w:tc>
        <w:tc>
          <w:tcPr>
            <w:tcW w:w="1180" w:type="dxa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>площадь (кв.м.)</w:t>
            </w:r>
          </w:p>
        </w:tc>
        <w:tc>
          <w:tcPr>
            <w:tcW w:w="1342" w:type="dxa"/>
            <w:shd w:val="clear" w:color="auto" w:fill="CCFFCC"/>
          </w:tcPr>
          <w:p w:rsidR="00626D40" w:rsidRDefault="00626D40" w:rsidP="002D6399">
            <w:r w:rsidRPr="00B53CA4">
              <w:rPr>
                <w:b/>
                <w:bCs/>
                <w:color w:val="052635"/>
              </w:rPr>
              <w:t>страна расположения</w:t>
            </w:r>
          </w:p>
        </w:tc>
      </w:tr>
      <w:tr w:rsidR="00626D40" w:rsidTr="004F616E">
        <w:trPr>
          <w:trHeight w:val="2485"/>
        </w:trPr>
        <w:tc>
          <w:tcPr>
            <w:tcW w:w="2518" w:type="dxa"/>
          </w:tcPr>
          <w:p w:rsidR="00626D40" w:rsidRPr="00F25AA7" w:rsidRDefault="00626D40" w:rsidP="002D6399">
            <w:pPr>
              <w:rPr>
                <w:spacing w:val="-2"/>
              </w:rPr>
            </w:pPr>
            <w:r>
              <w:rPr>
                <w:spacing w:val="-2"/>
              </w:rPr>
              <w:t xml:space="preserve">Вересова Валентина Михайловна  </w:t>
            </w:r>
          </w:p>
          <w:p w:rsidR="00626D40" w:rsidRPr="00B6039A" w:rsidRDefault="00626D40" w:rsidP="002D6399">
            <w:r>
              <w:t xml:space="preserve">Директор МУК  «Увинский историко-художественный музей » муниципального образования «Увинский район» </w:t>
            </w:r>
          </w:p>
        </w:tc>
        <w:tc>
          <w:tcPr>
            <w:tcW w:w="1813" w:type="dxa"/>
          </w:tcPr>
          <w:p w:rsidR="00626D40" w:rsidRPr="00B6486E" w:rsidRDefault="00626D40" w:rsidP="002D6399">
            <w:r>
              <w:t>387414,20</w:t>
            </w:r>
          </w:p>
        </w:tc>
        <w:tc>
          <w:tcPr>
            <w:tcW w:w="1809" w:type="dxa"/>
          </w:tcPr>
          <w:p w:rsidR="00626D40" w:rsidRPr="00B6039A" w:rsidRDefault="00626D40" w:rsidP="002D6399">
            <w:r>
              <w:t>Квартира</w:t>
            </w:r>
          </w:p>
        </w:tc>
        <w:tc>
          <w:tcPr>
            <w:tcW w:w="1180" w:type="dxa"/>
          </w:tcPr>
          <w:p w:rsidR="00626D40" w:rsidRDefault="00626D40" w:rsidP="002D6399">
            <w:r>
              <w:t>64,0</w:t>
            </w:r>
          </w:p>
          <w:p w:rsidR="00626D40" w:rsidRDefault="00626D40" w:rsidP="002D6399"/>
          <w:p w:rsidR="00626D40" w:rsidRPr="00E55868" w:rsidRDefault="00626D40" w:rsidP="002D6399">
            <w:pPr>
              <w:rPr>
                <w:highlight w:val="yellow"/>
              </w:rPr>
            </w:pPr>
          </w:p>
        </w:tc>
        <w:tc>
          <w:tcPr>
            <w:tcW w:w="1776" w:type="dxa"/>
          </w:tcPr>
          <w:p w:rsidR="00626D40" w:rsidRDefault="00626D40" w:rsidP="002D6399">
            <w:r>
              <w:t>Россия</w:t>
            </w:r>
          </w:p>
          <w:p w:rsidR="00626D40" w:rsidRPr="00E55868" w:rsidRDefault="00626D40" w:rsidP="002D6399">
            <w:pPr>
              <w:jc w:val="center"/>
              <w:rPr>
                <w:highlight w:val="yellow"/>
              </w:rPr>
            </w:pPr>
          </w:p>
        </w:tc>
        <w:tc>
          <w:tcPr>
            <w:tcW w:w="1707" w:type="dxa"/>
          </w:tcPr>
          <w:p w:rsidR="00626D40" w:rsidRPr="004C69DC" w:rsidRDefault="00626D40" w:rsidP="002D6399">
            <w:r>
              <w:rPr>
                <w:spacing w:val="-2"/>
              </w:rPr>
              <w:t>нет</w:t>
            </w:r>
            <w:bookmarkStart w:id="0" w:name="_GoBack"/>
            <w:bookmarkEnd w:id="0"/>
            <w:r>
              <w:rPr>
                <w:spacing w:val="-2"/>
              </w:rPr>
              <w:t xml:space="preserve"> </w:t>
            </w:r>
          </w:p>
        </w:tc>
        <w:tc>
          <w:tcPr>
            <w:tcW w:w="1809" w:type="dxa"/>
          </w:tcPr>
          <w:p w:rsidR="00626D40" w:rsidRPr="00B6039A" w:rsidRDefault="00626D40" w:rsidP="002D6399">
            <w:r>
              <w:t>нет</w:t>
            </w:r>
          </w:p>
          <w:p w:rsidR="00626D40" w:rsidRDefault="00626D40" w:rsidP="002D6399"/>
          <w:p w:rsidR="00626D40" w:rsidRPr="00B6039A" w:rsidRDefault="00626D40" w:rsidP="002D6399"/>
        </w:tc>
        <w:tc>
          <w:tcPr>
            <w:tcW w:w="1180" w:type="dxa"/>
          </w:tcPr>
          <w:p w:rsidR="00626D40" w:rsidRPr="00B6039A" w:rsidRDefault="00626D40" w:rsidP="002D6399">
            <w:r>
              <w:t>нет</w:t>
            </w:r>
          </w:p>
          <w:p w:rsidR="00626D40" w:rsidRDefault="00626D40" w:rsidP="002D6399"/>
          <w:p w:rsidR="00626D40" w:rsidRPr="00B6039A" w:rsidRDefault="00626D40" w:rsidP="002D6399"/>
        </w:tc>
        <w:tc>
          <w:tcPr>
            <w:tcW w:w="1342" w:type="dxa"/>
          </w:tcPr>
          <w:p w:rsidR="00626D40" w:rsidRPr="00B6039A" w:rsidRDefault="00626D40" w:rsidP="002D6399">
            <w:r>
              <w:t>нет</w:t>
            </w:r>
          </w:p>
          <w:p w:rsidR="00626D40" w:rsidRDefault="00626D40" w:rsidP="002D6399"/>
          <w:p w:rsidR="00626D40" w:rsidRPr="00B6039A" w:rsidRDefault="00626D40" w:rsidP="002D6399"/>
        </w:tc>
      </w:tr>
    </w:tbl>
    <w:p w:rsidR="00626D40" w:rsidRDefault="00626D40"/>
    <w:sectPr w:rsidR="00626D40" w:rsidSect="00552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617"/>
    <w:rsid w:val="000E2967"/>
    <w:rsid w:val="000F653E"/>
    <w:rsid w:val="0023139E"/>
    <w:rsid w:val="002D6399"/>
    <w:rsid w:val="0032012C"/>
    <w:rsid w:val="004C69DC"/>
    <w:rsid w:val="004F57EB"/>
    <w:rsid w:val="004F616E"/>
    <w:rsid w:val="00552617"/>
    <w:rsid w:val="00626D40"/>
    <w:rsid w:val="007D7A90"/>
    <w:rsid w:val="00821000"/>
    <w:rsid w:val="009210AB"/>
    <w:rsid w:val="00A307D5"/>
    <w:rsid w:val="00B53CA4"/>
    <w:rsid w:val="00B6039A"/>
    <w:rsid w:val="00B6486E"/>
    <w:rsid w:val="00BE7A05"/>
    <w:rsid w:val="00D0152F"/>
    <w:rsid w:val="00E55868"/>
    <w:rsid w:val="00F2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52617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617"/>
    <w:rPr>
      <w:rFonts w:ascii="Times New Roman" w:hAnsi="Times New Roman" w:cs="Times New Roman"/>
      <w:b/>
      <w:bCs/>
      <w:color w:val="3D3D3D"/>
      <w:kern w:val="36"/>
      <w:sz w:val="34"/>
      <w:szCs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116</Words>
  <Characters>662</Characters>
  <Application>Microsoft Office Outlook</Application>
  <DocSecurity>0</DocSecurity>
  <Lines>0</Lines>
  <Paragraphs>0</Paragraphs>
  <ScaleCrop>false</ScaleCrop>
  <Company>Управление культуры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Mamaev</dc:creator>
  <cp:keywords/>
  <dc:description/>
  <cp:lastModifiedBy>Мамаева О.Г.</cp:lastModifiedBy>
  <cp:revision>3</cp:revision>
  <dcterms:created xsi:type="dcterms:W3CDTF">2015-05-11T09:18:00Z</dcterms:created>
  <dcterms:modified xsi:type="dcterms:W3CDTF">2015-05-13T07:38:00Z</dcterms:modified>
</cp:coreProperties>
</file>