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8C6" w:rsidRPr="00DA1620" w:rsidRDefault="00A03D4D" w:rsidP="00A03D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1620">
        <w:rPr>
          <w:rFonts w:ascii="Times New Roman" w:hAnsi="Times New Roman" w:cs="Times New Roman"/>
          <w:b/>
          <w:sz w:val="28"/>
          <w:szCs w:val="28"/>
        </w:rPr>
        <w:t>Информация об оценке эффективности налоговых льгот</w:t>
      </w:r>
    </w:p>
    <w:p w:rsidR="00A03D4D" w:rsidRPr="00DA1620" w:rsidRDefault="00A03D4D" w:rsidP="00A03D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1620">
        <w:rPr>
          <w:rFonts w:ascii="Times New Roman" w:hAnsi="Times New Roman" w:cs="Times New Roman"/>
          <w:b/>
          <w:sz w:val="28"/>
          <w:szCs w:val="28"/>
        </w:rPr>
        <w:t>в муниципальном образовании «Увинский район»</w:t>
      </w:r>
    </w:p>
    <w:p w:rsidR="00A03D4D" w:rsidRDefault="00A03D4D" w:rsidP="00A03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3D4D" w:rsidRDefault="00A03D4D" w:rsidP="00A03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3D4D" w:rsidRDefault="00A03D4D" w:rsidP="00A03D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оценки эффективности налоговых льгот утвержден распоряжением Администрации муниципального образования «Увинский район» от 21.12.2015 №408-р.</w:t>
      </w:r>
    </w:p>
    <w:p w:rsidR="00A03D4D" w:rsidRDefault="00A03D4D" w:rsidP="00A03D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3D4D" w:rsidRDefault="00DA1620" w:rsidP="00A03D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муниципальном образовании «Увинский район» </w:t>
      </w:r>
      <w:r w:rsidR="00A03D4D">
        <w:rPr>
          <w:rFonts w:ascii="Times New Roman" w:hAnsi="Times New Roman" w:cs="Times New Roman"/>
          <w:sz w:val="28"/>
          <w:szCs w:val="28"/>
        </w:rPr>
        <w:t xml:space="preserve">налоговые льготы по категориям </w:t>
      </w:r>
      <w:r>
        <w:rPr>
          <w:rFonts w:ascii="Times New Roman" w:hAnsi="Times New Roman" w:cs="Times New Roman"/>
          <w:sz w:val="28"/>
          <w:szCs w:val="28"/>
        </w:rPr>
        <w:t>налогоплательщиков, определенных Порядком оценки эффективности налоговых льгот, не установлены.</w:t>
      </w:r>
    </w:p>
    <w:p w:rsidR="00DA1620" w:rsidRDefault="00DA1620" w:rsidP="00A03D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A1620" w:rsidRDefault="00DA1620" w:rsidP="00A03D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A412B7">
        <w:rPr>
          <w:rFonts w:ascii="Times New Roman" w:hAnsi="Times New Roman" w:cs="Times New Roman"/>
          <w:sz w:val="28"/>
          <w:szCs w:val="28"/>
        </w:rPr>
        <w:t>9 году и за 10 месяцев 2020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720183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Администрацию муниципального образования «Увинский район» заявок от соответствующей категории налогоплательщиков на установление налоговой льготы не поступало.</w:t>
      </w:r>
    </w:p>
    <w:p w:rsidR="00732D86" w:rsidRDefault="00732D86" w:rsidP="00A03D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32D86" w:rsidRPr="00A03D4D" w:rsidRDefault="00F205FC" w:rsidP="00A03D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П. 39</w:t>
      </w:r>
      <w:bookmarkStart w:id="0" w:name="_GoBack"/>
      <w:bookmarkEnd w:id="0"/>
      <w:r w:rsidR="00732D86">
        <w:rPr>
          <w:rFonts w:ascii="Times New Roman" w:hAnsi="Times New Roman" w:cs="Times New Roman"/>
          <w:sz w:val="28"/>
          <w:szCs w:val="28"/>
        </w:rPr>
        <w:t xml:space="preserve"> проекта решения Совета депутатов муниципального образования «Увинский район» «О бюджете  </w:t>
      </w:r>
      <w:r w:rsidR="00732D86" w:rsidRPr="00732D86">
        <w:rPr>
          <w:rFonts w:ascii="Times New Roman" w:hAnsi="Times New Roman" w:cs="Times New Roman"/>
          <w:sz w:val="28"/>
          <w:szCs w:val="28"/>
        </w:rPr>
        <w:t>муниципального образования «Увинский район</w:t>
      </w:r>
      <w:r w:rsidR="00732D86">
        <w:rPr>
          <w:rFonts w:ascii="Times New Roman" w:hAnsi="Times New Roman" w:cs="Times New Roman"/>
          <w:sz w:val="28"/>
          <w:szCs w:val="28"/>
        </w:rPr>
        <w:t>»</w:t>
      </w:r>
      <w:r w:rsidR="00A412B7">
        <w:rPr>
          <w:rFonts w:ascii="Times New Roman" w:hAnsi="Times New Roman" w:cs="Times New Roman"/>
          <w:sz w:val="28"/>
          <w:szCs w:val="28"/>
        </w:rPr>
        <w:t xml:space="preserve"> на 2021</w:t>
      </w:r>
      <w:r w:rsidR="008733CA">
        <w:rPr>
          <w:rFonts w:ascii="Times New Roman" w:hAnsi="Times New Roman" w:cs="Times New Roman"/>
          <w:sz w:val="28"/>
          <w:szCs w:val="28"/>
        </w:rPr>
        <w:t xml:space="preserve"> год и на плановый период 20</w:t>
      </w:r>
      <w:r w:rsidR="008733CA" w:rsidRPr="008733CA">
        <w:rPr>
          <w:rFonts w:ascii="Times New Roman" w:hAnsi="Times New Roman" w:cs="Times New Roman"/>
          <w:sz w:val="28"/>
          <w:szCs w:val="28"/>
        </w:rPr>
        <w:t>2</w:t>
      </w:r>
      <w:r w:rsidR="00A412B7">
        <w:rPr>
          <w:rFonts w:ascii="Times New Roman" w:hAnsi="Times New Roman" w:cs="Times New Roman"/>
          <w:sz w:val="28"/>
          <w:szCs w:val="28"/>
        </w:rPr>
        <w:t>2</w:t>
      </w:r>
      <w:r w:rsidR="00732D86">
        <w:rPr>
          <w:rFonts w:ascii="Times New Roman" w:hAnsi="Times New Roman" w:cs="Times New Roman"/>
          <w:sz w:val="28"/>
          <w:szCs w:val="28"/>
        </w:rPr>
        <w:t xml:space="preserve"> и 202</w:t>
      </w:r>
      <w:r w:rsidR="00A412B7">
        <w:rPr>
          <w:rFonts w:ascii="Times New Roman" w:hAnsi="Times New Roman" w:cs="Times New Roman"/>
          <w:sz w:val="28"/>
          <w:szCs w:val="28"/>
        </w:rPr>
        <w:t>3</w:t>
      </w:r>
      <w:r w:rsidR="00732D86">
        <w:rPr>
          <w:rFonts w:ascii="Times New Roman" w:hAnsi="Times New Roman" w:cs="Times New Roman"/>
          <w:sz w:val="28"/>
          <w:szCs w:val="28"/>
        </w:rPr>
        <w:t xml:space="preserve"> годов» вводится мораторий на </w:t>
      </w:r>
      <w:r w:rsidR="00A412B7">
        <w:rPr>
          <w:rFonts w:ascii="Times New Roman" w:hAnsi="Times New Roman" w:cs="Times New Roman"/>
          <w:sz w:val="28"/>
          <w:szCs w:val="28"/>
        </w:rPr>
        <w:t>установление в 2021</w:t>
      </w:r>
      <w:r w:rsidR="00732D86" w:rsidRPr="00732D86">
        <w:rPr>
          <w:rFonts w:ascii="Times New Roman" w:hAnsi="Times New Roman" w:cs="Times New Roman"/>
          <w:sz w:val="28"/>
          <w:szCs w:val="28"/>
        </w:rPr>
        <w:t xml:space="preserve"> году новых налоговых льгот по налогам, пониженных ставок по налогам, подлежащим зачислению в бюджет муниципального образования «Увинский район», за исключением налоговых льгот и пониженных ставок по налогам</w:t>
      </w:r>
      <w:proofErr w:type="gramEnd"/>
      <w:r w:rsidR="00732D86" w:rsidRPr="00732D86">
        <w:rPr>
          <w:rFonts w:ascii="Times New Roman" w:hAnsi="Times New Roman" w:cs="Times New Roman"/>
          <w:sz w:val="28"/>
          <w:szCs w:val="28"/>
        </w:rPr>
        <w:t>, устанавливаемых в соответствии с изменениями законодательства Российской Федерации</w:t>
      </w:r>
      <w:r w:rsidR="00E05733">
        <w:rPr>
          <w:rFonts w:ascii="Times New Roman" w:hAnsi="Times New Roman" w:cs="Times New Roman"/>
          <w:sz w:val="28"/>
          <w:szCs w:val="28"/>
        </w:rPr>
        <w:t>,</w:t>
      </w:r>
      <w:r w:rsidR="00E05733" w:rsidRPr="00E05733">
        <w:t xml:space="preserve"> </w:t>
      </w:r>
      <w:r w:rsidR="00E05733" w:rsidRPr="00E05733">
        <w:rPr>
          <w:rFonts w:ascii="Times New Roman" w:hAnsi="Times New Roman" w:cs="Times New Roman"/>
          <w:sz w:val="28"/>
          <w:szCs w:val="28"/>
        </w:rPr>
        <w:t>Удмуртской Республики, а также нормативных правовых актов муниципального образования «Увинский район» о налогах и сборах, направленных на развитие инвестиционной деятельности</w:t>
      </w:r>
      <w:r w:rsidR="00732D86">
        <w:rPr>
          <w:rFonts w:ascii="Times New Roman" w:hAnsi="Times New Roman" w:cs="Times New Roman"/>
          <w:sz w:val="28"/>
          <w:szCs w:val="28"/>
        </w:rPr>
        <w:t>.</w:t>
      </w:r>
    </w:p>
    <w:sectPr w:rsidR="00732D86" w:rsidRPr="00A03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D4D"/>
    <w:rsid w:val="003D48C6"/>
    <w:rsid w:val="004B495A"/>
    <w:rsid w:val="00720183"/>
    <w:rsid w:val="00732D86"/>
    <w:rsid w:val="008733CA"/>
    <w:rsid w:val="00A03D4D"/>
    <w:rsid w:val="00A412B7"/>
    <w:rsid w:val="00DA1620"/>
    <w:rsid w:val="00E05733"/>
    <w:rsid w:val="00E269A4"/>
    <w:rsid w:val="00E5561D"/>
    <w:rsid w:val="00F205FC"/>
    <w:rsid w:val="00F46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9</cp:revision>
  <dcterms:created xsi:type="dcterms:W3CDTF">2017-11-13T08:59:00Z</dcterms:created>
  <dcterms:modified xsi:type="dcterms:W3CDTF">2020-11-13T06:29:00Z</dcterms:modified>
</cp:coreProperties>
</file>