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34620C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F77E88" w:rsidRPr="00F77E88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56242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</w:t>
      </w:r>
      <w:r w:rsidR="00F77E88" w:rsidRPr="00F77E8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34620C">
        <w:rPr>
          <w:rFonts w:ascii="Times New Roman" w:hAnsi="Times New Roman" w:cs="Times New Roman"/>
          <w:sz w:val="28"/>
          <w:szCs w:val="28"/>
        </w:rPr>
        <w:t>на 01.0</w:t>
      </w:r>
      <w:r w:rsidR="00F77E88" w:rsidRPr="00F77E88">
        <w:rPr>
          <w:rFonts w:ascii="Times New Roman" w:hAnsi="Times New Roman" w:cs="Times New Roman"/>
          <w:sz w:val="28"/>
          <w:szCs w:val="28"/>
        </w:rPr>
        <w:t>4</w:t>
      </w:r>
      <w:r w:rsidR="0034620C">
        <w:rPr>
          <w:rFonts w:ascii="Times New Roman" w:hAnsi="Times New Roman" w:cs="Times New Roman"/>
          <w:sz w:val="28"/>
          <w:szCs w:val="28"/>
        </w:rPr>
        <w:t>.2016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F77E88" w:rsidRPr="00F77E88">
        <w:rPr>
          <w:rFonts w:ascii="Times New Roman" w:hAnsi="Times New Roman" w:cs="Times New Roman"/>
          <w:b/>
          <w:sz w:val="28"/>
          <w:szCs w:val="28"/>
        </w:rPr>
        <w:t>448</w:t>
      </w:r>
      <w:r w:rsidR="00F77E88">
        <w:rPr>
          <w:rFonts w:ascii="Times New Roman" w:hAnsi="Times New Roman" w:cs="Times New Roman"/>
          <w:b/>
          <w:sz w:val="28"/>
          <w:szCs w:val="28"/>
        </w:rPr>
        <w:t>,</w:t>
      </w:r>
      <w:r w:rsidR="00F77E88" w:rsidRPr="00F77E88">
        <w:rPr>
          <w:rFonts w:ascii="Times New Roman" w:hAnsi="Times New Roman" w:cs="Times New Roman"/>
          <w:b/>
          <w:sz w:val="28"/>
          <w:szCs w:val="28"/>
        </w:rPr>
        <w:t>08</w:t>
      </w:r>
      <w:r w:rsidR="00F77E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Предельный объем муниципального долга муниципального обра</w:t>
      </w:r>
      <w:r w:rsidR="0034620C">
        <w:rPr>
          <w:rFonts w:ascii="Times New Roman" w:hAnsi="Times New Roman" w:cs="Times New Roman"/>
          <w:sz w:val="28"/>
          <w:szCs w:val="28"/>
        </w:rPr>
        <w:t>зования «Увинский район» на 2016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188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298,71 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муниципального образования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«Увинский район» на 01.01.201</w:t>
      </w:r>
      <w:r w:rsidR="0034620C">
        <w:rPr>
          <w:rFonts w:ascii="Times New Roman" w:hAnsi="Times New Roman" w:cs="Times New Roman"/>
          <w:sz w:val="28"/>
          <w:szCs w:val="28"/>
        </w:rPr>
        <w:t>7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>167</w:t>
      </w:r>
      <w:r w:rsidR="00526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E4C" w:rsidRPr="00526E4C">
        <w:rPr>
          <w:rFonts w:ascii="Times New Roman" w:hAnsi="Times New Roman" w:cs="Times New Roman"/>
          <w:b/>
          <w:sz w:val="28"/>
          <w:szCs w:val="28"/>
        </w:rPr>
        <w:t xml:space="preserve">917,47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316EB7"/>
    <w:rsid w:val="0034620C"/>
    <w:rsid w:val="00420B0F"/>
    <w:rsid w:val="00433016"/>
    <w:rsid w:val="0046032E"/>
    <w:rsid w:val="00515E3E"/>
    <w:rsid w:val="00526E4C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EB58D2"/>
    <w:rsid w:val="00F46D56"/>
    <w:rsid w:val="00F7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2016-03-04T07:25:00Z</dcterms:created>
  <dcterms:modified xsi:type="dcterms:W3CDTF">2016-04-25T05:34:00Z</dcterms:modified>
</cp:coreProperties>
</file>